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FB3240" w14:textId="77777777" w:rsidR="00624547" w:rsidRDefault="00624547" w:rsidP="007B3FE3">
      <w:pPr>
        <w:jc w:val="center"/>
        <w:rPr>
          <w:rFonts w:ascii="Arial" w:hAnsi="Arial" w:cs="Arial"/>
          <w:b/>
        </w:rPr>
      </w:pPr>
    </w:p>
    <w:p w14:paraId="5DC3A55A" w14:textId="77777777" w:rsidR="00A862BA" w:rsidRPr="008374F0" w:rsidRDefault="00A862BA" w:rsidP="007B3FE3">
      <w:pPr>
        <w:jc w:val="center"/>
        <w:rPr>
          <w:rFonts w:ascii="Arial" w:hAnsi="Arial" w:cs="Arial"/>
          <w:b/>
          <w:sz w:val="28"/>
          <w:u w:val="single"/>
        </w:rPr>
      </w:pPr>
      <w:r w:rsidRPr="008374F0">
        <w:rPr>
          <w:rFonts w:ascii="Arial" w:hAnsi="Arial" w:cs="Arial"/>
          <w:b/>
          <w:sz w:val="28"/>
          <w:u w:val="single"/>
        </w:rPr>
        <w:t xml:space="preserve">Ashcroft Surgery protocol for </w:t>
      </w:r>
      <w:r w:rsidR="007B3FE3" w:rsidRPr="008374F0">
        <w:rPr>
          <w:rFonts w:ascii="Arial" w:hAnsi="Arial" w:cs="Arial"/>
          <w:b/>
          <w:sz w:val="28"/>
          <w:u w:val="single"/>
        </w:rPr>
        <w:t>“Contents</w:t>
      </w:r>
      <w:r w:rsidRPr="008374F0">
        <w:rPr>
          <w:rFonts w:ascii="Arial" w:hAnsi="Arial" w:cs="Arial"/>
          <w:b/>
          <w:sz w:val="28"/>
          <w:u w:val="single"/>
        </w:rPr>
        <w:t xml:space="preserve"> of The Doctor’s bag”</w:t>
      </w:r>
    </w:p>
    <w:p w14:paraId="35AB6150" w14:textId="77777777" w:rsidR="00A862BA" w:rsidRPr="007B3FE3" w:rsidRDefault="00A862BA">
      <w:pPr>
        <w:rPr>
          <w:rFonts w:ascii="Arial" w:hAnsi="Arial" w:cs="Arial"/>
        </w:rPr>
      </w:pPr>
    </w:p>
    <w:p w14:paraId="0AC0F7F5" w14:textId="77777777" w:rsidR="0078669B" w:rsidRPr="007B3FE3" w:rsidRDefault="00152BF6">
      <w:pPr>
        <w:rPr>
          <w:rFonts w:ascii="Arial" w:hAnsi="Arial" w:cs="Arial"/>
        </w:rPr>
      </w:pPr>
      <w:r w:rsidRPr="007B3FE3">
        <w:rPr>
          <w:rFonts w:ascii="Arial" w:hAnsi="Arial" w:cs="Arial"/>
        </w:rPr>
        <w:t>The following were considered in deciding the contents of “The Doctor’s bag”</w:t>
      </w:r>
    </w:p>
    <w:p w14:paraId="27F526D5" w14:textId="77777777" w:rsidR="00152BF6" w:rsidRPr="007B3FE3" w:rsidRDefault="00BE6FEA" w:rsidP="0093354B">
      <w:pPr>
        <w:pStyle w:val="ListParagraph"/>
        <w:numPr>
          <w:ilvl w:val="0"/>
          <w:numId w:val="7"/>
        </w:numPr>
        <w:spacing w:line="360" w:lineRule="auto"/>
        <w:ind w:left="714" w:hanging="357"/>
        <w:rPr>
          <w:rFonts w:ascii="Arial" w:hAnsi="Arial" w:cs="Arial"/>
        </w:rPr>
      </w:pPr>
      <w:r w:rsidRPr="007B3FE3">
        <w:rPr>
          <w:rFonts w:ascii="Arial" w:hAnsi="Arial" w:cs="Arial"/>
        </w:rPr>
        <w:t>The</w:t>
      </w:r>
      <w:r w:rsidR="00152BF6" w:rsidRPr="007B3FE3">
        <w:rPr>
          <w:rFonts w:ascii="Arial" w:hAnsi="Arial" w:cs="Arial"/>
        </w:rPr>
        <w:t xml:space="preserve"> medical conditions likely to encounter</w:t>
      </w:r>
    </w:p>
    <w:p w14:paraId="02DF6F08" w14:textId="77777777" w:rsidR="00152BF6" w:rsidRPr="007B3FE3" w:rsidRDefault="00BE6FEA" w:rsidP="0093354B">
      <w:pPr>
        <w:pStyle w:val="ListParagraph"/>
        <w:numPr>
          <w:ilvl w:val="0"/>
          <w:numId w:val="7"/>
        </w:numPr>
        <w:spacing w:line="360" w:lineRule="auto"/>
        <w:ind w:left="714" w:hanging="357"/>
        <w:rPr>
          <w:rFonts w:ascii="Arial" w:hAnsi="Arial" w:cs="Arial"/>
        </w:rPr>
      </w:pPr>
      <w:r w:rsidRPr="007B3FE3">
        <w:rPr>
          <w:rFonts w:ascii="Arial" w:hAnsi="Arial" w:cs="Arial"/>
        </w:rPr>
        <w:t>The</w:t>
      </w:r>
      <w:r w:rsidR="00152BF6" w:rsidRPr="007B3FE3">
        <w:rPr>
          <w:rFonts w:ascii="Arial" w:hAnsi="Arial" w:cs="Arial"/>
        </w:rPr>
        <w:t xml:space="preserve"> me</w:t>
      </w:r>
      <w:r w:rsidR="0097405A">
        <w:rPr>
          <w:rFonts w:ascii="Arial" w:hAnsi="Arial" w:cs="Arial"/>
        </w:rPr>
        <w:t>dicines doctors are confident in</w:t>
      </w:r>
      <w:r w:rsidR="00152BF6" w:rsidRPr="007B3FE3">
        <w:rPr>
          <w:rFonts w:ascii="Arial" w:hAnsi="Arial" w:cs="Arial"/>
        </w:rPr>
        <w:t xml:space="preserve"> using</w:t>
      </w:r>
    </w:p>
    <w:p w14:paraId="50B33B7B" w14:textId="77777777" w:rsidR="00152BF6" w:rsidRPr="007B3FE3" w:rsidRDefault="00BE6FEA" w:rsidP="0093354B">
      <w:pPr>
        <w:pStyle w:val="ListParagraph"/>
        <w:numPr>
          <w:ilvl w:val="0"/>
          <w:numId w:val="7"/>
        </w:numPr>
        <w:spacing w:line="360" w:lineRule="auto"/>
        <w:ind w:left="714" w:hanging="357"/>
        <w:rPr>
          <w:rFonts w:ascii="Arial" w:hAnsi="Arial" w:cs="Arial"/>
        </w:rPr>
      </w:pPr>
      <w:r w:rsidRPr="007B3FE3">
        <w:rPr>
          <w:rFonts w:ascii="Arial" w:hAnsi="Arial" w:cs="Arial"/>
        </w:rPr>
        <w:t>The</w:t>
      </w:r>
      <w:r w:rsidR="00152BF6" w:rsidRPr="007B3FE3">
        <w:rPr>
          <w:rFonts w:ascii="Arial" w:hAnsi="Arial" w:cs="Arial"/>
        </w:rPr>
        <w:t xml:space="preserve"> storage requirement</w:t>
      </w:r>
      <w:r w:rsidR="00EE27F0">
        <w:rPr>
          <w:rFonts w:ascii="Arial" w:hAnsi="Arial" w:cs="Arial"/>
        </w:rPr>
        <w:t>s (</w:t>
      </w:r>
      <w:proofErr w:type="spellStart"/>
      <w:r w:rsidR="00EE27F0">
        <w:rPr>
          <w:rFonts w:ascii="Arial" w:hAnsi="Arial" w:cs="Arial"/>
        </w:rPr>
        <w:t>eg</w:t>
      </w:r>
      <w:proofErr w:type="spellEnd"/>
      <w:r w:rsidR="00EE27F0">
        <w:rPr>
          <w:rFonts w:ascii="Arial" w:hAnsi="Arial" w:cs="Arial"/>
        </w:rPr>
        <w:t xml:space="preserve"> - </w:t>
      </w:r>
      <w:r w:rsidR="00152BF6" w:rsidRPr="007B3FE3">
        <w:rPr>
          <w:rFonts w:ascii="Arial" w:hAnsi="Arial" w:cs="Arial"/>
        </w:rPr>
        <w:t xml:space="preserve"> room temperature)</w:t>
      </w:r>
    </w:p>
    <w:p w14:paraId="06FDB2A9" w14:textId="77777777" w:rsidR="007B3FE3" w:rsidRPr="007B3FE3" w:rsidRDefault="00BE6FEA" w:rsidP="0093354B">
      <w:pPr>
        <w:pStyle w:val="ListParagraph"/>
        <w:numPr>
          <w:ilvl w:val="0"/>
          <w:numId w:val="7"/>
        </w:numPr>
        <w:spacing w:line="360" w:lineRule="auto"/>
        <w:ind w:left="714" w:hanging="357"/>
        <w:rPr>
          <w:rFonts w:ascii="Arial" w:hAnsi="Arial" w:cs="Arial"/>
        </w:rPr>
      </w:pPr>
      <w:r w:rsidRPr="007B3FE3">
        <w:rPr>
          <w:rFonts w:ascii="Arial" w:hAnsi="Arial" w:cs="Arial"/>
        </w:rPr>
        <w:t>Shelf</w:t>
      </w:r>
      <w:r w:rsidR="00EE27F0">
        <w:rPr>
          <w:rFonts w:ascii="Arial" w:hAnsi="Arial" w:cs="Arial"/>
        </w:rPr>
        <w:t>-</w:t>
      </w:r>
      <w:r w:rsidR="00152BF6" w:rsidRPr="007B3FE3">
        <w:rPr>
          <w:rFonts w:ascii="Arial" w:hAnsi="Arial" w:cs="Arial"/>
        </w:rPr>
        <w:t>life</w:t>
      </w:r>
    </w:p>
    <w:p w14:paraId="4DBBA0C3" w14:textId="77777777" w:rsidR="00152BF6" w:rsidRPr="007B3FE3" w:rsidRDefault="00BE6FEA" w:rsidP="0093354B">
      <w:pPr>
        <w:pStyle w:val="ListParagraph"/>
        <w:numPr>
          <w:ilvl w:val="0"/>
          <w:numId w:val="7"/>
        </w:numPr>
        <w:spacing w:line="360" w:lineRule="auto"/>
        <w:ind w:left="714" w:hanging="357"/>
        <w:rPr>
          <w:rFonts w:ascii="Arial" w:hAnsi="Arial" w:cs="Arial"/>
        </w:rPr>
      </w:pPr>
      <w:r w:rsidRPr="007B3FE3">
        <w:rPr>
          <w:rFonts w:ascii="Arial" w:hAnsi="Arial" w:cs="Arial"/>
        </w:rPr>
        <w:t>Proximity</w:t>
      </w:r>
      <w:r w:rsidR="00152BF6" w:rsidRPr="007B3FE3">
        <w:rPr>
          <w:rFonts w:ascii="Arial" w:hAnsi="Arial" w:cs="Arial"/>
        </w:rPr>
        <w:t xml:space="preserve"> of local hospital to the catchment area of Ashcroft Surgery</w:t>
      </w:r>
    </w:p>
    <w:p w14:paraId="3213287D" w14:textId="77777777" w:rsidR="00152BF6" w:rsidRPr="007B3FE3" w:rsidRDefault="00BE6FEA" w:rsidP="0093354B">
      <w:pPr>
        <w:pStyle w:val="ListParagraph"/>
        <w:numPr>
          <w:ilvl w:val="0"/>
          <w:numId w:val="7"/>
        </w:numPr>
        <w:spacing w:line="360" w:lineRule="auto"/>
        <w:ind w:left="714" w:hanging="357"/>
        <w:rPr>
          <w:rFonts w:ascii="Arial" w:hAnsi="Arial" w:cs="Arial"/>
        </w:rPr>
      </w:pPr>
      <w:r w:rsidRPr="007B3FE3">
        <w:rPr>
          <w:rFonts w:ascii="Arial" w:hAnsi="Arial" w:cs="Arial"/>
        </w:rPr>
        <w:t>The</w:t>
      </w:r>
      <w:r w:rsidR="00152BF6" w:rsidRPr="007B3FE3">
        <w:rPr>
          <w:rFonts w:ascii="Arial" w:hAnsi="Arial" w:cs="Arial"/>
        </w:rPr>
        <w:t xml:space="preserve"> extent of ambulance, paramedic cover</w:t>
      </w:r>
    </w:p>
    <w:p w14:paraId="24052079" w14:textId="77777777" w:rsidR="00152BF6" w:rsidRPr="007B3FE3" w:rsidRDefault="00152BF6" w:rsidP="0093354B">
      <w:pPr>
        <w:pStyle w:val="ListParagraph"/>
        <w:numPr>
          <w:ilvl w:val="0"/>
          <w:numId w:val="7"/>
        </w:numPr>
        <w:spacing w:line="360" w:lineRule="auto"/>
        <w:ind w:left="714" w:hanging="357"/>
        <w:rPr>
          <w:rFonts w:ascii="Arial" w:hAnsi="Arial" w:cs="Arial"/>
        </w:rPr>
      </w:pPr>
      <w:r w:rsidRPr="007B3FE3">
        <w:rPr>
          <w:rFonts w:ascii="Arial" w:hAnsi="Arial" w:cs="Arial"/>
        </w:rPr>
        <w:t>Availability of pharmacies in the locality</w:t>
      </w:r>
    </w:p>
    <w:p w14:paraId="73BB8C5C" w14:textId="77777777" w:rsidR="007B3FE3" w:rsidRDefault="007B3FE3" w:rsidP="007B3FE3">
      <w:pPr>
        <w:jc w:val="center"/>
        <w:rPr>
          <w:rFonts w:ascii="Arial" w:hAnsi="Arial" w:cs="Arial"/>
          <w:b/>
        </w:rPr>
      </w:pPr>
      <w:r w:rsidRPr="007B3FE3">
        <w:rPr>
          <w:rFonts w:ascii="Arial" w:hAnsi="Arial" w:cs="Arial"/>
          <w:b/>
        </w:rPr>
        <w:t>Protocol</w:t>
      </w:r>
    </w:p>
    <w:p w14:paraId="7D048D6B" w14:textId="77777777" w:rsidR="00A26D00" w:rsidRDefault="00A862BA" w:rsidP="00A862BA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7B3FE3">
        <w:rPr>
          <w:rFonts w:ascii="Arial" w:hAnsi="Arial" w:cs="Arial"/>
        </w:rPr>
        <w:t>Practice will equip and provide doctor’s bag to all trainees. It will include diagnostic equipment (appendix 1) and emergency drugs (appendix 2)</w:t>
      </w:r>
    </w:p>
    <w:p w14:paraId="32B24692" w14:textId="77777777" w:rsidR="0093354B" w:rsidRPr="007B3FE3" w:rsidRDefault="0093354B" w:rsidP="0093354B">
      <w:pPr>
        <w:pStyle w:val="ListParagraph"/>
        <w:rPr>
          <w:rFonts w:ascii="Arial" w:hAnsi="Arial" w:cs="Arial"/>
        </w:rPr>
      </w:pPr>
    </w:p>
    <w:p w14:paraId="7C4A1CE3" w14:textId="77777777" w:rsidR="00A862BA" w:rsidRDefault="00A862BA" w:rsidP="00A862BA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7B3FE3">
        <w:rPr>
          <w:rFonts w:ascii="Arial" w:hAnsi="Arial" w:cs="Arial"/>
        </w:rPr>
        <w:t xml:space="preserve">All other doctors will be expected to maintain a doctor’s bag </w:t>
      </w:r>
      <w:r w:rsidR="00C44DCD" w:rsidRPr="007B3FE3">
        <w:rPr>
          <w:rFonts w:ascii="Arial" w:hAnsi="Arial" w:cs="Arial"/>
        </w:rPr>
        <w:t xml:space="preserve">with necessary diagnostic equipment </w:t>
      </w:r>
      <w:r w:rsidRPr="007B3FE3">
        <w:rPr>
          <w:rFonts w:ascii="Arial" w:hAnsi="Arial" w:cs="Arial"/>
        </w:rPr>
        <w:t>at their own expense.</w:t>
      </w:r>
      <w:r w:rsidR="00C44DCD" w:rsidRPr="007B3FE3">
        <w:rPr>
          <w:rFonts w:ascii="Arial" w:hAnsi="Arial" w:cs="Arial"/>
        </w:rPr>
        <w:t xml:space="preserve"> Practice will provide emergency drugs as stated in appendix 2</w:t>
      </w:r>
    </w:p>
    <w:p w14:paraId="4243261A" w14:textId="77777777" w:rsidR="0093354B" w:rsidRPr="0093354B" w:rsidRDefault="0093354B" w:rsidP="0093354B">
      <w:pPr>
        <w:pStyle w:val="ListParagraph"/>
        <w:rPr>
          <w:rFonts w:ascii="Arial" w:hAnsi="Arial" w:cs="Arial"/>
        </w:rPr>
      </w:pPr>
    </w:p>
    <w:p w14:paraId="2519942E" w14:textId="77777777" w:rsidR="00616E8B" w:rsidRDefault="00616E8B" w:rsidP="00A862BA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7B3FE3">
        <w:rPr>
          <w:rFonts w:ascii="Arial" w:hAnsi="Arial" w:cs="Arial"/>
        </w:rPr>
        <w:t>It is the responsibility of all doctors to be familiar with the contents of their bags including the medications, their indications and the dosages</w:t>
      </w:r>
    </w:p>
    <w:p w14:paraId="61566F4B" w14:textId="77777777" w:rsidR="0093354B" w:rsidRPr="0093354B" w:rsidRDefault="0093354B" w:rsidP="0093354B">
      <w:pPr>
        <w:pStyle w:val="ListParagraph"/>
        <w:rPr>
          <w:rFonts w:ascii="Arial" w:hAnsi="Arial" w:cs="Arial"/>
        </w:rPr>
      </w:pPr>
    </w:p>
    <w:p w14:paraId="4BF86E21" w14:textId="77777777" w:rsidR="00C44DCD" w:rsidRDefault="00C44DCD" w:rsidP="00A862BA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7B3FE3">
        <w:rPr>
          <w:rFonts w:ascii="Arial" w:hAnsi="Arial" w:cs="Arial"/>
        </w:rPr>
        <w:t>Doctor’s bag and its contents should  be reviewed twice yearly, in February and in August, when the new trainees start</w:t>
      </w:r>
    </w:p>
    <w:p w14:paraId="14A5D8AF" w14:textId="77777777" w:rsidR="0093354B" w:rsidRPr="0093354B" w:rsidRDefault="0093354B" w:rsidP="0093354B">
      <w:pPr>
        <w:pStyle w:val="ListParagraph"/>
        <w:rPr>
          <w:rFonts w:ascii="Arial" w:hAnsi="Arial" w:cs="Arial"/>
        </w:rPr>
      </w:pPr>
    </w:p>
    <w:p w14:paraId="39766C3E" w14:textId="77777777" w:rsidR="00C44DCD" w:rsidRDefault="00C44DCD" w:rsidP="00A862BA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7B3FE3">
        <w:rPr>
          <w:rFonts w:ascii="Arial" w:hAnsi="Arial" w:cs="Arial"/>
        </w:rPr>
        <w:t xml:space="preserve">Practice will </w:t>
      </w:r>
      <w:r w:rsidR="00616E8B" w:rsidRPr="007B3FE3">
        <w:rPr>
          <w:rFonts w:ascii="Arial" w:hAnsi="Arial" w:cs="Arial"/>
        </w:rPr>
        <w:t xml:space="preserve">have a system to </w:t>
      </w:r>
      <w:r w:rsidRPr="007B3FE3">
        <w:rPr>
          <w:rFonts w:ascii="Arial" w:hAnsi="Arial" w:cs="Arial"/>
        </w:rPr>
        <w:t>replace medications once a year, to ensure they are not past their expiry date.</w:t>
      </w:r>
      <w:r w:rsidR="00616E8B" w:rsidRPr="007B3FE3">
        <w:rPr>
          <w:rFonts w:ascii="Arial" w:hAnsi="Arial" w:cs="Arial"/>
        </w:rPr>
        <w:t xml:space="preserve"> However, the responsibility is </w:t>
      </w:r>
      <w:r w:rsidR="00C41BDF" w:rsidRPr="007B3FE3">
        <w:rPr>
          <w:rFonts w:ascii="Arial" w:hAnsi="Arial" w:cs="Arial"/>
        </w:rPr>
        <w:t xml:space="preserve">still </w:t>
      </w:r>
      <w:r w:rsidR="00616E8B" w:rsidRPr="007B3FE3">
        <w:rPr>
          <w:rFonts w:ascii="Arial" w:hAnsi="Arial" w:cs="Arial"/>
        </w:rPr>
        <w:t>with the individual doctor to ensure the drugs are all in date</w:t>
      </w:r>
    </w:p>
    <w:p w14:paraId="0F2368FC" w14:textId="77777777" w:rsidR="0093354B" w:rsidRPr="0093354B" w:rsidRDefault="0093354B" w:rsidP="0093354B">
      <w:pPr>
        <w:pStyle w:val="ListParagraph"/>
        <w:rPr>
          <w:rFonts w:ascii="Arial" w:hAnsi="Arial" w:cs="Arial"/>
        </w:rPr>
      </w:pPr>
    </w:p>
    <w:p w14:paraId="5C7F3295" w14:textId="77777777" w:rsidR="00C44DCD" w:rsidRDefault="00C44DCD" w:rsidP="00A862BA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7B3FE3">
        <w:rPr>
          <w:rFonts w:ascii="Arial" w:hAnsi="Arial" w:cs="Arial"/>
        </w:rPr>
        <w:t>All doctors are expected to get their diagnostic equipment calibrated once a year which will be arranged by the practice</w:t>
      </w:r>
    </w:p>
    <w:p w14:paraId="16C47053" w14:textId="77777777" w:rsidR="0093354B" w:rsidRPr="0093354B" w:rsidRDefault="0093354B" w:rsidP="0093354B">
      <w:pPr>
        <w:pStyle w:val="ListParagraph"/>
        <w:rPr>
          <w:rFonts w:ascii="Arial" w:hAnsi="Arial" w:cs="Arial"/>
        </w:rPr>
      </w:pPr>
    </w:p>
    <w:p w14:paraId="0915CCBD" w14:textId="77777777" w:rsidR="00266FF6" w:rsidRDefault="00266FF6" w:rsidP="00A862BA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7B3FE3">
        <w:rPr>
          <w:rFonts w:ascii="Arial" w:hAnsi="Arial" w:cs="Arial"/>
        </w:rPr>
        <w:t>List of equipment given in appendix 1 is just a guidance and not exhaustive and doctor’s may wish to have their own list</w:t>
      </w:r>
    </w:p>
    <w:p w14:paraId="245C250F" w14:textId="77777777" w:rsidR="0093354B" w:rsidRPr="0093354B" w:rsidRDefault="0093354B" w:rsidP="0093354B">
      <w:pPr>
        <w:pStyle w:val="ListParagraph"/>
        <w:rPr>
          <w:rFonts w:ascii="Arial" w:hAnsi="Arial" w:cs="Arial"/>
        </w:rPr>
      </w:pPr>
    </w:p>
    <w:p w14:paraId="7E068557" w14:textId="77777777" w:rsidR="00C44DCD" w:rsidRDefault="00C44DCD" w:rsidP="00A862BA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7B3FE3">
        <w:rPr>
          <w:rFonts w:ascii="Arial" w:hAnsi="Arial" w:cs="Arial"/>
        </w:rPr>
        <w:t>If any doct</w:t>
      </w:r>
      <w:r w:rsidR="00F608E5">
        <w:rPr>
          <w:rFonts w:ascii="Arial" w:hAnsi="Arial" w:cs="Arial"/>
        </w:rPr>
        <w:t>or wishes to carry a</w:t>
      </w:r>
      <w:r w:rsidRPr="007B3FE3">
        <w:rPr>
          <w:rFonts w:ascii="Arial" w:hAnsi="Arial" w:cs="Arial"/>
        </w:rPr>
        <w:t xml:space="preserve"> medication not stated in appendix 2, it will be their responsibility to ensure they do not exceed the shelf life and the doctor is confident and ha</w:t>
      </w:r>
      <w:r w:rsidR="00266FF6" w:rsidRPr="007B3FE3">
        <w:rPr>
          <w:rFonts w:ascii="Arial" w:hAnsi="Arial" w:cs="Arial"/>
        </w:rPr>
        <w:t>ve the necessary training to use</w:t>
      </w:r>
      <w:r w:rsidRPr="007B3FE3">
        <w:rPr>
          <w:rFonts w:ascii="Arial" w:hAnsi="Arial" w:cs="Arial"/>
        </w:rPr>
        <w:t xml:space="preserve"> them.</w:t>
      </w:r>
    </w:p>
    <w:p w14:paraId="5B365317" w14:textId="77777777" w:rsidR="001F3986" w:rsidRPr="001F3986" w:rsidRDefault="001F3986" w:rsidP="001F3986">
      <w:pPr>
        <w:pStyle w:val="ListParagraph"/>
        <w:rPr>
          <w:rFonts w:ascii="Arial" w:hAnsi="Arial" w:cs="Arial"/>
        </w:rPr>
      </w:pPr>
    </w:p>
    <w:p w14:paraId="4E1E7631" w14:textId="77777777" w:rsidR="001F3986" w:rsidRPr="007B3FE3" w:rsidRDefault="001F3986" w:rsidP="001F3986">
      <w:pPr>
        <w:pStyle w:val="ListParagraph"/>
        <w:rPr>
          <w:rFonts w:ascii="Arial" w:hAnsi="Arial" w:cs="Arial"/>
        </w:rPr>
      </w:pPr>
    </w:p>
    <w:p w14:paraId="01A911AB" w14:textId="77777777" w:rsidR="001F3986" w:rsidRPr="001F3986" w:rsidRDefault="001F3986" w:rsidP="001F3986">
      <w:pPr>
        <w:pStyle w:val="ListParagraph"/>
        <w:spacing w:after="0" w:line="360" w:lineRule="auto"/>
        <w:rPr>
          <w:rFonts w:ascii="Arial" w:hAnsi="Arial" w:cs="Arial"/>
          <w:i/>
          <w:sz w:val="16"/>
        </w:rPr>
      </w:pPr>
      <w:r w:rsidRPr="001F3986">
        <w:rPr>
          <w:rFonts w:ascii="Arial" w:hAnsi="Arial" w:cs="Arial"/>
          <w:i/>
          <w:sz w:val="16"/>
        </w:rPr>
        <w:t xml:space="preserve">Developed by Dr Sudhir Krishnan and Dr Junaid Azam, November 2015 </w:t>
      </w:r>
    </w:p>
    <w:p w14:paraId="4E1774C2" w14:textId="77777777" w:rsidR="007B3FE3" w:rsidRDefault="007B3FE3" w:rsidP="00266FF6">
      <w:pPr>
        <w:spacing w:after="0" w:line="360" w:lineRule="auto"/>
        <w:jc w:val="center"/>
        <w:rPr>
          <w:rFonts w:ascii="Garamond" w:eastAsia="Cambria" w:hAnsi="Garamond" w:cs="Times New Roman"/>
          <w:b/>
          <w:sz w:val="24"/>
          <w:szCs w:val="24"/>
          <w:u w:val="single"/>
        </w:rPr>
      </w:pPr>
    </w:p>
    <w:p w14:paraId="74E713B0" w14:textId="77777777" w:rsidR="00266FF6" w:rsidRPr="007B3FE3" w:rsidRDefault="00266FF6" w:rsidP="008D1ECC">
      <w:pPr>
        <w:spacing w:after="0" w:line="360" w:lineRule="auto"/>
        <w:rPr>
          <w:rFonts w:ascii="Arial" w:eastAsia="Cambria" w:hAnsi="Arial" w:cs="Arial"/>
          <w:b/>
          <w:u w:val="single"/>
        </w:rPr>
      </w:pPr>
      <w:r w:rsidRPr="007B3FE3">
        <w:rPr>
          <w:rFonts w:ascii="Arial" w:eastAsia="Cambria" w:hAnsi="Arial" w:cs="Arial"/>
          <w:b/>
          <w:u w:val="single"/>
        </w:rPr>
        <w:t>Appendix 1 (List of equipment for Doctor’s Bag)</w:t>
      </w:r>
    </w:p>
    <w:p w14:paraId="5FEB2ABE" w14:textId="77777777" w:rsidR="00266FF6" w:rsidRPr="007B3FE3" w:rsidRDefault="00266FF6" w:rsidP="00266FF6">
      <w:pPr>
        <w:spacing w:after="0" w:line="360" w:lineRule="auto"/>
        <w:rPr>
          <w:rFonts w:ascii="Arial" w:eastAsia="Cambria" w:hAnsi="Arial" w:cs="Arial"/>
          <w:b/>
        </w:rPr>
      </w:pPr>
      <w:r w:rsidRPr="007B3FE3">
        <w:rPr>
          <w:rFonts w:ascii="Arial" w:eastAsia="Cambria" w:hAnsi="Arial" w:cs="Arial"/>
          <w:b/>
        </w:rPr>
        <w:t>Basic and administrative equipment:</w:t>
      </w:r>
    </w:p>
    <w:p w14:paraId="5BD392C3" w14:textId="77777777" w:rsidR="00266FF6" w:rsidRPr="007B3FE3" w:rsidRDefault="00266FF6" w:rsidP="00266FF6">
      <w:pPr>
        <w:numPr>
          <w:ilvl w:val="0"/>
          <w:numId w:val="2"/>
        </w:numPr>
        <w:spacing w:after="0" w:line="360" w:lineRule="auto"/>
        <w:contextualSpacing/>
        <w:rPr>
          <w:rFonts w:ascii="Arial" w:eastAsia="Cambria" w:hAnsi="Arial" w:cs="Arial"/>
        </w:rPr>
      </w:pPr>
      <w:r w:rsidRPr="007B3FE3">
        <w:rPr>
          <w:rFonts w:ascii="Arial" w:eastAsia="Cambria" w:hAnsi="Arial" w:cs="Arial"/>
        </w:rPr>
        <w:t>FP10 prescriptions</w:t>
      </w:r>
      <w:r w:rsidR="000B2148">
        <w:rPr>
          <w:rFonts w:ascii="Arial" w:eastAsia="Cambria" w:hAnsi="Arial" w:cs="Arial"/>
        </w:rPr>
        <w:t xml:space="preserve"> – Not Essential as ETP is preferred.</w:t>
      </w:r>
    </w:p>
    <w:p w14:paraId="5EB23794" w14:textId="77777777" w:rsidR="00266FF6" w:rsidRPr="007B3FE3" w:rsidRDefault="00266FF6" w:rsidP="00266FF6">
      <w:pPr>
        <w:numPr>
          <w:ilvl w:val="0"/>
          <w:numId w:val="2"/>
        </w:numPr>
        <w:spacing w:after="0" w:line="360" w:lineRule="auto"/>
        <w:contextualSpacing/>
        <w:rPr>
          <w:rFonts w:ascii="Arial" w:eastAsia="Cambria" w:hAnsi="Arial" w:cs="Arial"/>
        </w:rPr>
      </w:pPr>
      <w:r w:rsidRPr="007B3FE3">
        <w:rPr>
          <w:rFonts w:ascii="Arial" w:eastAsia="Cambria" w:hAnsi="Arial" w:cs="Arial"/>
        </w:rPr>
        <w:t>British National Formulary (Adult and Children’s)</w:t>
      </w:r>
    </w:p>
    <w:p w14:paraId="760B0274" w14:textId="77777777" w:rsidR="00266FF6" w:rsidRPr="007B3FE3" w:rsidRDefault="00266FF6" w:rsidP="00266FF6">
      <w:pPr>
        <w:numPr>
          <w:ilvl w:val="0"/>
          <w:numId w:val="2"/>
        </w:numPr>
        <w:spacing w:after="0" w:line="360" w:lineRule="auto"/>
        <w:contextualSpacing/>
        <w:rPr>
          <w:rFonts w:ascii="Arial" w:eastAsia="Cambria" w:hAnsi="Arial" w:cs="Arial"/>
        </w:rPr>
      </w:pPr>
      <w:r w:rsidRPr="007B3FE3">
        <w:rPr>
          <w:rFonts w:ascii="Arial" w:eastAsia="Cambria" w:hAnsi="Arial" w:cs="Arial"/>
        </w:rPr>
        <w:t>Letter Head, Envelope</w:t>
      </w:r>
    </w:p>
    <w:p w14:paraId="1F6A063E" w14:textId="77777777" w:rsidR="00266FF6" w:rsidRPr="007B3FE3" w:rsidRDefault="00266FF6" w:rsidP="00266FF6">
      <w:pPr>
        <w:numPr>
          <w:ilvl w:val="0"/>
          <w:numId w:val="2"/>
        </w:numPr>
        <w:spacing w:after="0" w:line="360" w:lineRule="auto"/>
        <w:contextualSpacing/>
        <w:rPr>
          <w:rFonts w:ascii="Arial" w:eastAsia="Cambria" w:hAnsi="Arial" w:cs="Arial"/>
        </w:rPr>
      </w:pPr>
      <w:r w:rsidRPr="007B3FE3">
        <w:rPr>
          <w:rFonts w:ascii="Arial" w:eastAsia="Cambria" w:hAnsi="Arial" w:cs="Arial"/>
        </w:rPr>
        <w:t>List of important telephone numbers</w:t>
      </w:r>
    </w:p>
    <w:p w14:paraId="417E33CB" w14:textId="77777777" w:rsidR="00266FF6" w:rsidRPr="007B3FE3" w:rsidRDefault="00266FF6" w:rsidP="00266FF6">
      <w:pPr>
        <w:spacing w:after="0" w:line="360" w:lineRule="auto"/>
        <w:rPr>
          <w:rFonts w:ascii="Arial" w:eastAsia="Cambria" w:hAnsi="Arial" w:cs="Arial"/>
          <w:b/>
        </w:rPr>
      </w:pPr>
      <w:r w:rsidRPr="007B3FE3">
        <w:rPr>
          <w:rFonts w:ascii="Arial" w:eastAsia="Cambria" w:hAnsi="Arial" w:cs="Arial"/>
          <w:b/>
        </w:rPr>
        <w:t>Diagnostic equipment</w:t>
      </w:r>
    </w:p>
    <w:p w14:paraId="2195C039" w14:textId="77777777" w:rsidR="00266FF6" w:rsidRPr="007B3FE3" w:rsidRDefault="00266FF6" w:rsidP="00266FF6">
      <w:pPr>
        <w:numPr>
          <w:ilvl w:val="0"/>
          <w:numId w:val="3"/>
        </w:numPr>
        <w:spacing w:after="0" w:line="360" w:lineRule="auto"/>
        <w:contextualSpacing/>
        <w:rPr>
          <w:rFonts w:ascii="Arial" w:eastAsia="Cambria" w:hAnsi="Arial" w:cs="Arial"/>
        </w:rPr>
      </w:pPr>
      <w:r w:rsidRPr="007B3FE3">
        <w:rPr>
          <w:rFonts w:ascii="Arial" w:eastAsia="Cambria" w:hAnsi="Arial" w:cs="Arial"/>
        </w:rPr>
        <w:t>Stethoscope and pocket diagnostic set which includes an</w:t>
      </w:r>
    </w:p>
    <w:p w14:paraId="08FC1D82" w14:textId="77777777" w:rsidR="00266FF6" w:rsidRPr="007B3FE3" w:rsidRDefault="00266FF6" w:rsidP="00266FF6">
      <w:pPr>
        <w:spacing w:after="0" w:line="360" w:lineRule="auto"/>
        <w:ind w:left="720"/>
        <w:contextualSpacing/>
        <w:rPr>
          <w:rFonts w:ascii="Arial" w:eastAsia="Cambria" w:hAnsi="Arial" w:cs="Arial"/>
        </w:rPr>
      </w:pPr>
      <w:r w:rsidRPr="007B3FE3">
        <w:rPr>
          <w:rFonts w:ascii="Arial" w:eastAsia="Cambria" w:hAnsi="Arial" w:cs="Arial"/>
        </w:rPr>
        <w:t>Otoscope and Ophthalmoscope</w:t>
      </w:r>
    </w:p>
    <w:p w14:paraId="4B04ACB0" w14:textId="77777777" w:rsidR="00266FF6" w:rsidRPr="007B3FE3" w:rsidRDefault="00266FF6" w:rsidP="00266FF6">
      <w:pPr>
        <w:numPr>
          <w:ilvl w:val="0"/>
          <w:numId w:val="3"/>
        </w:numPr>
        <w:spacing w:after="0" w:line="360" w:lineRule="auto"/>
        <w:contextualSpacing/>
        <w:rPr>
          <w:rFonts w:ascii="Arial" w:eastAsia="Cambria" w:hAnsi="Arial" w:cs="Arial"/>
        </w:rPr>
      </w:pPr>
      <w:r w:rsidRPr="007B3FE3">
        <w:rPr>
          <w:rFonts w:ascii="Arial" w:eastAsia="Cambria" w:hAnsi="Arial" w:cs="Arial"/>
        </w:rPr>
        <w:t>Sphygmomanometer</w:t>
      </w:r>
    </w:p>
    <w:p w14:paraId="0D61B914" w14:textId="77777777" w:rsidR="00266FF6" w:rsidRPr="007B3FE3" w:rsidRDefault="00266FF6" w:rsidP="00266FF6">
      <w:pPr>
        <w:numPr>
          <w:ilvl w:val="0"/>
          <w:numId w:val="3"/>
        </w:numPr>
        <w:spacing w:after="0" w:line="360" w:lineRule="auto"/>
        <w:contextualSpacing/>
        <w:rPr>
          <w:rFonts w:ascii="Arial" w:eastAsia="Cambria" w:hAnsi="Arial" w:cs="Arial"/>
        </w:rPr>
      </w:pPr>
      <w:r w:rsidRPr="007B3FE3">
        <w:rPr>
          <w:rFonts w:ascii="Arial" w:eastAsia="Cambria" w:hAnsi="Arial" w:cs="Arial"/>
        </w:rPr>
        <w:t>Infrared thermometer</w:t>
      </w:r>
    </w:p>
    <w:p w14:paraId="7905DF45" w14:textId="77777777" w:rsidR="00266FF6" w:rsidRPr="007B3FE3" w:rsidRDefault="00266FF6" w:rsidP="00266FF6">
      <w:pPr>
        <w:numPr>
          <w:ilvl w:val="0"/>
          <w:numId w:val="3"/>
        </w:numPr>
        <w:spacing w:after="0" w:line="360" w:lineRule="auto"/>
        <w:contextualSpacing/>
        <w:rPr>
          <w:rFonts w:ascii="Arial" w:eastAsia="Cambria" w:hAnsi="Arial" w:cs="Arial"/>
        </w:rPr>
      </w:pPr>
      <w:r w:rsidRPr="007B3FE3">
        <w:rPr>
          <w:rFonts w:ascii="Arial" w:eastAsia="Cambria" w:hAnsi="Arial" w:cs="Arial"/>
        </w:rPr>
        <w:t>Pulse oximeter</w:t>
      </w:r>
    </w:p>
    <w:p w14:paraId="7153644E" w14:textId="77777777" w:rsidR="00266FF6" w:rsidRPr="007B3FE3" w:rsidRDefault="00266FF6" w:rsidP="00266FF6">
      <w:pPr>
        <w:numPr>
          <w:ilvl w:val="0"/>
          <w:numId w:val="3"/>
        </w:numPr>
        <w:spacing w:after="0" w:line="360" w:lineRule="auto"/>
        <w:contextualSpacing/>
        <w:rPr>
          <w:rFonts w:ascii="Arial" w:eastAsia="Cambria" w:hAnsi="Arial" w:cs="Arial"/>
        </w:rPr>
      </w:pPr>
      <w:r w:rsidRPr="007B3FE3">
        <w:rPr>
          <w:rFonts w:ascii="Arial" w:eastAsia="Cambria" w:hAnsi="Arial" w:cs="Arial"/>
        </w:rPr>
        <w:t>Glucometer including appropriate strips and lancets</w:t>
      </w:r>
    </w:p>
    <w:p w14:paraId="273C097C" w14:textId="77777777" w:rsidR="00266FF6" w:rsidRPr="007B3FE3" w:rsidRDefault="00266FF6" w:rsidP="00266FF6">
      <w:pPr>
        <w:numPr>
          <w:ilvl w:val="0"/>
          <w:numId w:val="3"/>
        </w:numPr>
        <w:spacing w:after="0" w:line="360" w:lineRule="auto"/>
        <w:contextualSpacing/>
        <w:rPr>
          <w:rFonts w:ascii="Arial" w:eastAsia="Cambria" w:hAnsi="Arial" w:cs="Arial"/>
        </w:rPr>
      </w:pPr>
      <w:r w:rsidRPr="007B3FE3">
        <w:rPr>
          <w:rFonts w:ascii="Arial" w:eastAsia="Cambria" w:hAnsi="Arial" w:cs="Arial"/>
        </w:rPr>
        <w:t>Alcohol wipes, gloves, lubricating jelly</w:t>
      </w:r>
    </w:p>
    <w:p w14:paraId="4544AB58" w14:textId="77777777" w:rsidR="00266FF6" w:rsidRPr="007B3FE3" w:rsidRDefault="00266FF6" w:rsidP="00266FF6">
      <w:pPr>
        <w:numPr>
          <w:ilvl w:val="0"/>
          <w:numId w:val="3"/>
        </w:numPr>
        <w:spacing w:after="0" w:line="360" w:lineRule="auto"/>
        <w:contextualSpacing/>
        <w:rPr>
          <w:rFonts w:ascii="Arial" w:eastAsia="Cambria" w:hAnsi="Arial" w:cs="Arial"/>
        </w:rPr>
      </w:pPr>
      <w:r w:rsidRPr="007B3FE3">
        <w:rPr>
          <w:rFonts w:ascii="Arial" w:eastAsia="Cambria" w:hAnsi="Arial" w:cs="Arial"/>
        </w:rPr>
        <w:t>Reflex hammer</w:t>
      </w:r>
    </w:p>
    <w:p w14:paraId="766E2BE0" w14:textId="77777777" w:rsidR="00266FF6" w:rsidRPr="007B3FE3" w:rsidRDefault="00266FF6" w:rsidP="00266FF6">
      <w:pPr>
        <w:numPr>
          <w:ilvl w:val="0"/>
          <w:numId w:val="3"/>
        </w:numPr>
        <w:spacing w:after="0" w:line="360" w:lineRule="auto"/>
        <w:contextualSpacing/>
        <w:rPr>
          <w:rFonts w:ascii="Arial" w:eastAsia="Cambria" w:hAnsi="Arial" w:cs="Arial"/>
        </w:rPr>
      </w:pPr>
      <w:r w:rsidRPr="007B3FE3">
        <w:rPr>
          <w:rFonts w:ascii="Arial" w:eastAsia="Cambria" w:hAnsi="Arial" w:cs="Arial"/>
        </w:rPr>
        <w:t>Multistix for urinalysis.</w:t>
      </w:r>
    </w:p>
    <w:p w14:paraId="7B963991" w14:textId="77777777" w:rsidR="00266FF6" w:rsidRPr="007B3FE3" w:rsidRDefault="00266FF6" w:rsidP="00266FF6">
      <w:pPr>
        <w:numPr>
          <w:ilvl w:val="0"/>
          <w:numId w:val="3"/>
        </w:numPr>
        <w:spacing w:after="0" w:line="360" w:lineRule="auto"/>
        <w:contextualSpacing/>
        <w:rPr>
          <w:rFonts w:ascii="Arial" w:eastAsia="Cambria" w:hAnsi="Arial" w:cs="Arial"/>
        </w:rPr>
      </w:pPr>
      <w:r w:rsidRPr="007B3FE3">
        <w:rPr>
          <w:rFonts w:ascii="Arial" w:eastAsia="Cambria" w:hAnsi="Arial" w:cs="Arial"/>
        </w:rPr>
        <w:t>Tongue depressors, preferably wrapped</w:t>
      </w:r>
    </w:p>
    <w:p w14:paraId="4D2B5FFE" w14:textId="77777777" w:rsidR="00266FF6" w:rsidRPr="007B3FE3" w:rsidRDefault="00266FF6" w:rsidP="00266FF6">
      <w:pPr>
        <w:numPr>
          <w:ilvl w:val="0"/>
          <w:numId w:val="3"/>
        </w:numPr>
        <w:spacing w:after="0" w:line="360" w:lineRule="auto"/>
        <w:contextualSpacing/>
        <w:rPr>
          <w:rFonts w:ascii="Arial" w:eastAsia="Cambria" w:hAnsi="Arial" w:cs="Arial"/>
        </w:rPr>
      </w:pPr>
      <w:r w:rsidRPr="007B3FE3">
        <w:rPr>
          <w:rFonts w:ascii="Arial" w:eastAsia="Cambria" w:hAnsi="Arial" w:cs="Arial"/>
        </w:rPr>
        <w:t>Peak flow meter, preferably low-reading</w:t>
      </w:r>
    </w:p>
    <w:p w14:paraId="140E77E8" w14:textId="77777777" w:rsidR="00266FF6" w:rsidRDefault="00266FF6" w:rsidP="00266FF6">
      <w:pPr>
        <w:numPr>
          <w:ilvl w:val="0"/>
          <w:numId w:val="3"/>
        </w:numPr>
        <w:spacing w:after="0" w:line="360" w:lineRule="auto"/>
        <w:contextualSpacing/>
        <w:rPr>
          <w:rFonts w:ascii="Arial" w:eastAsia="Cambria" w:hAnsi="Arial" w:cs="Arial"/>
        </w:rPr>
      </w:pPr>
      <w:r w:rsidRPr="007B3FE3">
        <w:rPr>
          <w:rFonts w:ascii="Arial" w:eastAsia="Cambria" w:hAnsi="Arial" w:cs="Arial"/>
        </w:rPr>
        <w:t>Specimen bottles (urine/faeces) and swabs</w:t>
      </w:r>
    </w:p>
    <w:p w14:paraId="0A1AB096" w14:textId="77777777" w:rsidR="008D1ECC" w:rsidRPr="007B3FE3" w:rsidRDefault="008D1ECC" w:rsidP="008D1ECC">
      <w:pPr>
        <w:spacing w:after="0" w:line="360" w:lineRule="auto"/>
        <w:ind w:left="720"/>
        <w:contextualSpacing/>
        <w:rPr>
          <w:rFonts w:ascii="Arial" w:eastAsia="Cambria" w:hAnsi="Arial" w:cs="Arial"/>
        </w:rPr>
      </w:pPr>
    </w:p>
    <w:p w14:paraId="3CF531E6" w14:textId="77777777" w:rsidR="00266FF6" w:rsidRPr="008D1ECC" w:rsidRDefault="0018006C" w:rsidP="0093354B">
      <w:pPr>
        <w:spacing w:after="0" w:line="360" w:lineRule="auto"/>
        <w:rPr>
          <w:rFonts w:ascii="Arial" w:eastAsia="Cambria" w:hAnsi="Arial" w:cs="Arial"/>
          <w:b/>
          <w:u w:val="single"/>
        </w:rPr>
      </w:pPr>
      <w:r w:rsidRPr="008D1ECC">
        <w:rPr>
          <w:rFonts w:ascii="Arial" w:eastAsia="Cambria" w:hAnsi="Arial" w:cs="Arial"/>
          <w:b/>
          <w:u w:val="single"/>
        </w:rPr>
        <w:t xml:space="preserve">Appendix </w:t>
      </w:r>
      <w:r w:rsidR="0093354B" w:rsidRPr="008D1ECC">
        <w:rPr>
          <w:rFonts w:ascii="Arial" w:eastAsia="Cambria" w:hAnsi="Arial" w:cs="Arial"/>
          <w:b/>
          <w:u w:val="single"/>
        </w:rPr>
        <w:t>2 (</w:t>
      </w:r>
      <w:r w:rsidR="00266FF6" w:rsidRPr="008D1ECC">
        <w:rPr>
          <w:rFonts w:ascii="Arial" w:eastAsia="Cambria" w:hAnsi="Arial" w:cs="Arial"/>
          <w:b/>
          <w:u w:val="single"/>
        </w:rPr>
        <w:t>Emergency</w:t>
      </w:r>
      <w:r w:rsidRPr="008D1ECC">
        <w:rPr>
          <w:rFonts w:ascii="Arial" w:eastAsia="Cambria" w:hAnsi="Arial" w:cs="Arial"/>
          <w:b/>
          <w:u w:val="single"/>
        </w:rPr>
        <w:t xml:space="preserve"> drugs and associated equipment)</w:t>
      </w:r>
    </w:p>
    <w:p w14:paraId="2588225E" w14:textId="77777777" w:rsidR="00266FF6" w:rsidRPr="007B3FE3" w:rsidRDefault="00266FF6" w:rsidP="00266FF6">
      <w:pPr>
        <w:numPr>
          <w:ilvl w:val="0"/>
          <w:numId w:val="4"/>
        </w:numPr>
        <w:spacing w:after="0" w:line="360" w:lineRule="auto"/>
        <w:contextualSpacing/>
        <w:rPr>
          <w:rFonts w:ascii="Arial" w:eastAsia="Cambria" w:hAnsi="Arial" w:cs="Arial"/>
        </w:rPr>
      </w:pPr>
      <w:r w:rsidRPr="007B3FE3">
        <w:rPr>
          <w:rFonts w:ascii="Arial" w:eastAsia="Cambria" w:hAnsi="Arial" w:cs="Arial"/>
        </w:rPr>
        <w:t>A selection of syringes ( 2 ml and 5 ml)</w:t>
      </w:r>
    </w:p>
    <w:p w14:paraId="729B3382" w14:textId="77777777" w:rsidR="00266FF6" w:rsidRPr="007B3FE3" w:rsidRDefault="00266FF6" w:rsidP="00266FF6">
      <w:pPr>
        <w:numPr>
          <w:ilvl w:val="0"/>
          <w:numId w:val="4"/>
        </w:numPr>
        <w:spacing w:after="0" w:line="360" w:lineRule="auto"/>
        <w:contextualSpacing/>
        <w:rPr>
          <w:rFonts w:ascii="Arial" w:eastAsia="Cambria" w:hAnsi="Arial" w:cs="Arial"/>
        </w:rPr>
      </w:pPr>
      <w:r w:rsidRPr="007B3FE3">
        <w:rPr>
          <w:rFonts w:ascii="Arial" w:eastAsia="Cambria" w:hAnsi="Arial" w:cs="Arial"/>
        </w:rPr>
        <w:t>Needles (of various gauges)</w:t>
      </w:r>
    </w:p>
    <w:p w14:paraId="4713E761" w14:textId="77777777" w:rsidR="00266FF6" w:rsidRPr="007B3FE3" w:rsidRDefault="00266FF6" w:rsidP="00266FF6">
      <w:pPr>
        <w:numPr>
          <w:ilvl w:val="0"/>
          <w:numId w:val="4"/>
        </w:numPr>
        <w:spacing w:after="0" w:line="360" w:lineRule="auto"/>
        <w:contextualSpacing/>
        <w:rPr>
          <w:rFonts w:ascii="Arial" w:eastAsia="Cambria" w:hAnsi="Arial" w:cs="Arial"/>
        </w:rPr>
      </w:pPr>
      <w:r w:rsidRPr="007B3FE3">
        <w:rPr>
          <w:rFonts w:ascii="Arial" w:eastAsia="Cambria" w:hAnsi="Arial" w:cs="Arial"/>
        </w:rPr>
        <w:t>A small sharps box.</w:t>
      </w:r>
    </w:p>
    <w:p w14:paraId="61A05678" w14:textId="77777777" w:rsidR="00266FF6" w:rsidRPr="007B3FE3" w:rsidRDefault="00266FF6" w:rsidP="00266FF6">
      <w:pPr>
        <w:numPr>
          <w:ilvl w:val="0"/>
          <w:numId w:val="4"/>
        </w:numPr>
        <w:spacing w:after="0" w:line="360" w:lineRule="auto"/>
        <w:contextualSpacing/>
        <w:rPr>
          <w:rFonts w:ascii="Arial" w:eastAsia="Cambria" w:hAnsi="Arial" w:cs="Arial"/>
        </w:rPr>
      </w:pPr>
      <w:r w:rsidRPr="007B3FE3">
        <w:rPr>
          <w:rFonts w:ascii="Arial" w:eastAsia="Cambria" w:hAnsi="Arial" w:cs="Arial"/>
        </w:rPr>
        <w:t>Water for injection 2mL (x 2)</w:t>
      </w:r>
    </w:p>
    <w:p w14:paraId="5F221874" w14:textId="77777777" w:rsidR="00266FF6" w:rsidRPr="007B3FE3" w:rsidRDefault="00266FF6" w:rsidP="00266FF6">
      <w:pPr>
        <w:numPr>
          <w:ilvl w:val="0"/>
          <w:numId w:val="4"/>
        </w:numPr>
        <w:spacing w:after="0" w:line="360" w:lineRule="auto"/>
        <w:contextualSpacing/>
        <w:rPr>
          <w:rFonts w:ascii="Arial" w:eastAsia="Cambria" w:hAnsi="Arial" w:cs="Arial"/>
        </w:rPr>
      </w:pPr>
      <w:r w:rsidRPr="007B3FE3">
        <w:rPr>
          <w:rFonts w:ascii="Arial" w:eastAsia="Cambria" w:hAnsi="Arial" w:cs="Arial"/>
        </w:rPr>
        <w:t>Benzylpenicillin 600 mg vials (x 2)</w:t>
      </w:r>
    </w:p>
    <w:p w14:paraId="3A10F255" w14:textId="77777777" w:rsidR="00266FF6" w:rsidRPr="00701F34" w:rsidRDefault="00EE27F0" w:rsidP="00701F34">
      <w:pPr>
        <w:numPr>
          <w:ilvl w:val="0"/>
          <w:numId w:val="4"/>
        </w:numPr>
        <w:spacing w:after="0" w:line="360" w:lineRule="auto"/>
        <w:contextualSpacing/>
        <w:rPr>
          <w:rFonts w:ascii="Arial" w:eastAsia="Cambria" w:hAnsi="Arial" w:cs="Arial"/>
        </w:rPr>
      </w:pPr>
      <w:r>
        <w:rPr>
          <w:rFonts w:ascii="Arial" w:eastAsia="Cambria" w:hAnsi="Arial" w:cs="Arial"/>
        </w:rPr>
        <w:t>Adrenaline 1 mg/ml ampoule</w:t>
      </w:r>
      <w:r w:rsidR="00266FF6" w:rsidRPr="007B3FE3">
        <w:rPr>
          <w:rFonts w:ascii="Arial" w:eastAsia="Cambria" w:hAnsi="Arial" w:cs="Arial"/>
        </w:rPr>
        <w:t xml:space="preserve"> (1:1,000) for intramuscular (IM) use</w:t>
      </w:r>
    </w:p>
    <w:p w14:paraId="372D78B4" w14:textId="77777777" w:rsidR="00266FF6" w:rsidRPr="007B3FE3" w:rsidRDefault="00266FF6" w:rsidP="00266FF6">
      <w:pPr>
        <w:numPr>
          <w:ilvl w:val="0"/>
          <w:numId w:val="4"/>
        </w:numPr>
        <w:spacing w:after="0" w:line="360" w:lineRule="auto"/>
        <w:contextualSpacing/>
        <w:rPr>
          <w:rFonts w:ascii="Arial" w:eastAsia="Cambria" w:hAnsi="Arial" w:cs="Arial"/>
        </w:rPr>
      </w:pPr>
      <w:r w:rsidRPr="007B3FE3">
        <w:rPr>
          <w:rFonts w:ascii="Arial" w:eastAsia="Cambria" w:hAnsi="Arial" w:cs="Arial"/>
        </w:rPr>
        <w:t>Aspirin 300 mg dispersible tablets (x 4)</w:t>
      </w:r>
    </w:p>
    <w:p w14:paraId="667C525A" w14:textId="77777777" w:rsidR="00624547" w:rsidRPr="00701F34" w:rsidRDefault="00266FF6" w:rsidP="00701F34">
      <w:pPr>
        <w:numPr>
          <w:ilvl w:val="0"/>
          <w:numId w:val="4"/>
        </w:numPr>
        <w:spacing w:after="0" w:line="360" w:lineRule="auto"/>
        <w:contextualSpacing/>
        <w:rPr>
          <w:rFonts w:ascii="Arial" w:eastAsia="Cambria" w:hAnsi="Arial" w:cs="Arial"/>
        </w:rPr>
      </w:pPr>
      <w:r w:rsidRPr="007B3FE3">
        <w:rPr>
          <w:rFonts w:ascii="Arial" w:eastAsia="Cambria" w:hAnsi="Arial" w:cs="Arial"/>
        </w:rPr>
        <w:t>GTN  Spray (x 1)</w:t>
      </w:r>
    </w:p>
    <w:p w14:paraId="4A70330B" w14:textId="77777777" w:rsidR="001F3986" w:rsidRDefault="001F3986" w:rsidP="001F3986">
      <w:pPr>
        <w:pStyle w:val="ListParagraph"/>
        <w:spacing w:after="0" w:line="360" w:lineRule="auto"/>
        <w:rPr>
          <w:rFonts w:ascii="Arial" w:hAnsi="Arial" w:cs="Arial"/>
          <w:i/>
          <w:sz w:val="16"/>
        </w:rPr>
      </w:pPr>
      <w:r w:rsidRPr="001F3986">
        <w:rPr>
          <w:rFonts w:ascii="Arial" w:hAnsi="Arial" w:cs="Arial"/>
          <w:i/>
          <w:sz w:val="16"/>
        </w:rPr>
        <w:t xml:space="preserve">Developed by Dr Sudhir Krishnan and Dr Junaid Azam, November 2015 </w:t>
      </w:r>
    </w:p>
    <w:p w14:paraId="4D62F97F" w14:textId="77777777" w:rsidR="00701F34" w:rsidRDefault="00701F34" w:rsidP="001F3986">
      <w:pPr>
        <w:pStyle w:val="ListParagraph"/>
        <w:spacing w:after="0" w:line="360" w:lineRule="auto"/>
        <w:rPr>
          <w:rFonts w:ascii="Arial" w:hAnsi="Arial" w:cs="Arial"/>
          <w:i/>
          <w:sz w:val="16"/>
        </w:rPr>
      </w:pPr>
    </w:p>
    <w:p w14:paraId="690A686F" w14:textId="77777777" w:rsidR="00701F34" w:rsidRDefault="00701F34" w:rsidP="001F3986">
      <w:pPr>
        <w:pStyle w:val="ListParagraph"/>
        <w:spacing w:after="0" w:line="360" w:lineRule="auto"/>
        <w:rPr>
          <w:rFonts w:ascii="Arial" w:hAnsi="Arial" w:cs="Arial"/>
          <w:i/>
          <w:sz w:val="16"/>
        </w:rPr>
      </w:pPr>
    </w:p>
    <w:p w14:paraId="4F55485C" w14:textId="77777777" w:rsidR="00701F34" w:rsidRDefault="00701F34" w:rsidP="001F3986">
      <w:pPr>
        <w:pStyle w:val="ListParagraph"/>
        <w:spacing w:after="0" w:line="360" w:lineRule="auto"/>
        <w:rPr>
          <w:rFonts w:ascii="Arial" w:hAnsi="Arial" w:cs="Arial"/>
          <w:i/>
          <w:sz w:val="16"/>
        </w:rPr>
      </w:pPr>
    </w:p>
    <w:p w14:paraId="15C5C9B1" w14:textId="77777777" w:rsidR="00701F34" w:rsidRDefault="00701F34" w:rsidP="001F3986">
      <w:pPr>
        <w:pStyle w:val="ListParagraph"/>
        <w:spacing w:after="0" w:line="360" w:lineRule="auto"/>
        <w:rPr>
          <w:rFonts w:ascii="Arial" w:hAnsi="Arial" w:cs="Arial"/>
          <w:i/>
          <w:sz w:val="16"/>
        </w:rPr>
      </w:pPr>
    </w:p>
    <w:p w14:paraId="5FD73DBA" w14:textId="77777777" w:rsidR="00701F34" w:rsidRDefault="00701F34" w:rsidP="001F3986">
      <w:pPr>
        <w:pStyle w:val="ListParagraph"/>
        <w:spacing w:after="0" w:line="360" w:lineRule="auto"/>
        <w:rPr>
          <w:rFonts w:ascii="Arial" w:hAnsi="Arial" w:cs="Arial"/>
          <w:i/>
          <w:sz w:val="16"/>
        </w:rPr>
      </w:pPr>
    </w:p>
    <w:p w14:paraId="5F67EBC6" w14:textId="77777777" w:rsidR="00701F34" w:rsidRPr="001F3986" w:rsidRDefault="00701F34" w:rsidP="001F3986">
      <w:pPr>
        <w:pStyle w:val="ListParagraph"/>
        <w:spacing w:after="0" w:line="360" w:lineRule="auto"/>
        <w:rPr>
          <w:rFonts w:ascii="Arial" w:hAnsi="Arial" w:cs="Arial"/>
          <w:i/>
          <w:sz w:val="16"/>
        </w:rPr>
      </w:pPr>
    </w:p>
    <w:p w14:paraId="30CCF7A7" w14:textId="77777777" w:rsidR="00624547" w:rsidRPr="007B3FE3" w:rsidRDefault="00624547" w:rsidP="00624547">
      <w:pPr>
        <w:spacing w:after="0" w:line="360" w:lineRule="auto"/>
        <w:ind w:left="720"/>
        <w:contextualSpacing/>
        <w:rPr>
          <w:rFonts w:ascii="Arial" w:hAnsi="Arial" w:cs="Arial"/>
        </w:rPr>
      </w:pPr>
    </w:p>
    <w:tbl>
      <w:tblPr>
        <w:tblpPr w:leftFromText="180" w:rightFromText="180" w:vertAnchor="text" w:horzAnchor="margin" w:tblpXSpec="center" w:tblpY="380"/>
        <w:tblW w:w="10432" w:type="dxa"/>
        <w:tblLook w:val="04A0" w:firstRow="1" w:lastRow="0" w:firstColumn="1" w:lastColumn="0" w:noHBand="0" w:noVBand="1"/>
      </w:tblPr>
      <w:tblGrid>
        <w:gridCol w:w="2245"/>
        <w:gridCol w:w="3024"/>
        <w:gridCol w:w="1972"/>
        <w:gridCol w:w="2055"/>
        <w:gridCol w:w="1136"/>
      </w:tblGrid>
      <w:tr w:rsidR="004236D8" w:rsidRPr="00922084" w14:paraId="6A33629E" w14:textId="77777777" w:rsidTr="003F2835">
        <w:trPr>
          <w:trHeight w:val="343"/>
        </w:trPr>
        <w:tc>
          <w:tcPr>
            <w:tcW w:w="2245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0000"/>
            <w:vAlign w:val="center"/>
            <w:hideMark/>
          </w:tcPr>
          <w:p w14:paraId="42458AA6" w14:textId="77777777" w:rsidR="004236D8" w:rsidRPr="00922084" w:rsidRDefault="004236D8" w:rsidP="004236D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922084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n-GB"/>
              </w:rPr>
              <w:lastRenderedPageBreak/>
              <w:t>Diagnosis</w:t>
            </w:r>
          </w:p>
        </w:tc>
        <w:tc>
          <w:tcPr>
            <w:tcW w:w="302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F0000"/>
            <w:vAlign w:val="center"/>
            <w:hideMark/>
          </w:tcPr>
          <w:p w14:paraId="00E4D900" w14:textId="77777777" w:rsidR="004236D8" w:rsidRPr="00922084" w:rsidRDefault="004236D8" w:rsidP="004236D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922084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n-GB"/>
              </w:rPr>
              <w:t>Medication</w:t>
            </w:r>
          </w:p>
        </w:tc>
        <w:tc>
          <w:tcPr>
            <w:tcW w:w="1972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F0000"/>
            <w:vAlign w:val="center"/>
            <w:hideMark/>
          </w:tcPr>
          <w:p w14:paraId="66658E8B" w14:textId="77777777" w:rsidR="004236D8" w:rsidRPr="00922084" w:rsidRDefault="004236D8" w:rsidP="004236D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922084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n-GB"/>
              </w:rPr>
              <w:t>Age</w:t>
            </w:r>
          </w:p>
        </w:tc>
        <w:tc>
          <w:tcPr>
            <w:tcW w:w="205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F0000"/>
            <w:vAlign w:val="center"/>
            <w:hideMark/>
          </w:tcPr>
          <w:p w14:paraId="611A5784" w14:textId="77777777" w:rsidR="004236D8" w:rsidRPr="00922084" w:rsidRDefault="004236D8" w:rsidP="004236D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922084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n-GB"/>
              </w:rPr>
              <w:t>Dose</w:t>
            </w:r>
          </w:p>
        </w:tc>
        <w:tc>
          <w:tcPr>
            <w:tcW w:w="1136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F0000"/>
            <w:vAlign w:val="center"/>
            <w:hideMark/>
          </w:tcPr>
          <w:p w14:paraId="4A9C5345" w14:textId="77777777" w:rsidR="004236D8" w:rsidRPr="00922084" w:rsidRDefault="004236D8" w:rsidP="004236D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922084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n-GB"/>
              </w:rPr>
              <w:t>Route</w:t>
            </w:r>
          </w:p>
        </w:tc>
      </w:tr>
      <w:tr w:rsidR="004236D8" w:rsidRPr="00922084" w14:paraId="0E6273FE" w14:textId="77777777" w:rsidTr="003F2835">
        <w:trPr>
          <w:trHeight w:val="275"/>
        </w:trPr>
        <w:tc>
          <w:tcPr>
            <w:tcW w:w="2245" w:type="dxa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000000" w:fill="FFC000"/>
            <w:vAlign w:val="center"/>
            <w:hideMark/>
          </w:tcPr>
          <w:p w14:paraId="505B3E75" w14:textId="77777777" w:rsidR="004236D8" w:rsidRPr="00922084" w:rsidRDefault="004236D8" w:rsidP="004236D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40"/>
                <w:szCs w:val="40"/>
                <w:lang w:eastAsia="en-GB"/>
              </w:rPr>
            </w:pPr>
            <w:r w:rsidRPr="00922084">
              <w:rPr>
                <w:rFonts w:ascii="Calibri" w:eastAsia="Times New Roman" w:hAnsi="Calibri" w:cs="Times New Roman"/>
                <w:b/>
                <w:bCs/>
                <w:color w:val="000000"/>
                <w:sz w:val="40"/>
                <w:szCs w:val="40"/>
                <w:lang w:eastAsia="en-GB"/>
              </w:rPr>
              <w:t>Anaphylaxis</w:t>
            </w:r>
          </w:p>
        </w:tc>
        <w:tc>
          <w:tcPr>
            <w:tcW w:w="30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000"/>
            <w:vAlign w:val="center"/>
            <w:hideMark/>
          </w:tcPr>
          <w:p w14:paraId="57780065" w14:textId="77777777" w:rsidR="004236D8" w:rsidRPr="00922084" w:rsidRDefault="004236D8" w:rsidP="004236D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922084">
              <w:rPr>
                <w:rFonts w:ascii="Calibri" w:eastAsia="Times New Roman" w:hAnsi="Calibri" w:cstheme="minorHAnsi"/>
                <w:b/>
                <w:bCs/>
                <w:color w:val="000000"/>
                <w:sz w:val="24"/>
                <w:szCs w:val="24"/>
                <w:lang w:eastAsia="en-GB"/>
              </w:rPr>
              <w:t>a)</w:t>
            </w:r>
            <w:r w:rsidRPr="009220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 </w:t>
            </w:r>
            <w:r w:rsidRPr="00922084">
              <w:rPr>
                <w:rFonts w:ascii="Calibri" w:eastAsia="Times New Roman" w:hAnsi="Calibri" w:cstheme="minorHAnsi"/>
                <w:b/>
                <w:bCs/>
                <w:color w:val="000000"/>
                <w:sz w:val="24"/>
                <w:szCs w:val="24"/>
                <w:lang w:eastAsia="en-GB"/>
              </w:rPr>
              <w:t>Adrenaline 1mg/ml</w:t>
            </w:r>
            <w:r w:rsidR="0093354B">
              <w:rPr>
                <w:rFonts w:ascii="Calibri" w:eastAsia="Times New Roman" w:hAnsi="Calibri" w:cstheme="minorHAnsi"/>
                <w:b/>
                <w:bCs/>
                <w:color w:val="000000"/>
                <w:sz w:val="24"/>
                <w:szCs w:val="24"/>
                <w:lang w:eastAsia="en-GB"/>
              </w:rPr>
              <w:t xml:space="preserve">           </w:t>
            </w:r>
            <w:r w:rsidRPr="00922084">
              <w:rPr>
                <w:rFonts w:ascii="Calibri" w:eastAsia="Times New Roman" w:hAnsi="Calibri" w:cstheme="minorHAnsi"/>
                <w:b/>
                <w:bCs/>
                <w:color w:val="000000"/>
                <w:sz w:val="24"/>
                <w:szCs w:val="24"/>
                <w:lang w:eastAsia="en-GB"/>
              </w:rPr>
              <w:t>( 1:1000)</w:t>
            </w:r>
          </w:p>
        </w:tc>
        <w:tc>
          <w:tcPr>
            <w:tcW w:w="1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14:paraId="31B40021" w14:textId="77777777" w:rsidR="004236D8" w:rsidRPr="00922084" w:rsidRDefault="004236D8" w:rsidP="004236D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922084">
              <w:rPr>
                <w:rFonts w:ascii="Calibri" w:eastAsia="Times New Roman" w:hAnsi="Calibri" w:cstheme="minorHAnsi"/>
                <w:b/>
                <w:bCs/>
                <w:color w:val="000000"/>
                <w:lang w:eastAsia="en-GB"/>
              </w:rPr>
              <w:t xml:space="preserve">&gt;12 years 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14:paraId="6175B8DE" w14:textId="77777777" w:rsidR="004236D8" w:rsidRPr="00922084" w:rsidRDefault="004236D8" w:rsidP="004236D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922084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500 micrograms</w:t>
            </w:r>
            <w:r w:rsidR="0093354B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 xml:space="preserve">      </w:t>
            </w:r>
            <w:r w:rsidRPr="00922084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 xml:space="preserve"> ( 0.5mls) 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C000"/>
            <w:vAlign w:val="center"/>
            <w:hideMark/>
          </w:tcPr>
          <w:p w14:paraId="7C421667" w14:textId="77777777" w:rsidR="004236D8" w:rsidRPr="00922084" w:rsidRDefault="004236D8" w:rsidP="004236D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922084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IM</w:t>
            </w:r>
          </w:p>
        </w:tc>
      </w:tr>
      <w:tr w:rsidR="004236D8" w:rsidRPr="00922084" w14:paraId="18985A4F" w14:textId="77777777" w:rsidTr="003F2835">
        <w:trPr>
          <w:trHeight w:val="275"/>
        </w:trPr>
        <w:tc>
          <w:tcPr>
            <w:tcW w:w="2245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2089370" w14:textId="77777777" w:rsidR="004236D8" w:rsidRPr="00922084" w:rsidRDefault="004236D8" w:rsidP="004236D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40"/>
                <w:szCs w:val="40"/>
                <w:lang w:eastAsia="en-GB"/>
              </w:rPr>
            </w:pPr>
          </w:p>
        </w:tc>
        <w:tc>
          <w:tcPr>
            <w:tcW w:w="30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E0D2A6B" w14:textId="77777777" w:rsidR="004236D8" w:rsidRPr="00922084" w:rsidRDefault="004236D8" w:rsidP="004236D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6A213917" w14:textId="77777777" w:rsidR="004236D8" w:rsidRPr="00922084" w:rsidRDefault="004236D8" w:rsidP="004236D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922084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 xml:space="preserve">6-12 years 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1798089D" w14:textId="77777777" w:rsidR="004236D8" w:rsidRPr="00922084" w:rsidRDefault="004236D8" w:rsidP="004236D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922084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 xml:space="preserve">300 micrograms (0.3 </w:t>
            </w:r>
            <w:proofErr w:type="spellStart"/>
            <w:r w:rsidRPr="00922084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mls</w:t>
            </w:r>
            <w:proofErr w:type="spellEnd"/>
            <w:r w:rsidRPr="00922084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 xml:space="preserve">) 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C000"/>
            <w:noWrap/>
            <w:vAlign w:val="bottom"/>
            <w:hideMark/>
          </w:tcPr>
          <w:p w14:paraId="3E8F4008" w14:textId="77777777" w:rsidR="004236D8" w:rsidRPr="00922084" w:rsidRDefault="004236D8" w:rsidP="004236D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922084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IM</w:t>
            </w:r>
          </w:p>
        </w:tc>
      </w:tr>
      <w:tr w:rsidR="004236D8" w:rsidRPr="00922084" w14:paraId="69F492DA" w14:textId="77777777" w:rsidTr="003F2835">
        <w:trPr>
          <w:trHeight w:val="275"/>
        </w:trPr>
        <w:tc>
          <w:tcPr>
            <w:tcW w:w="2245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7CD55A7" w14:textId="77777777" w:rsidR="004236D8" w:rsidRPr="00922084" w:rsidRDefault="004236D8" w:rsidP="004236D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40"/>
                <w:szCs w:val="40"/>
                <w:lang w:eastAsia="en-GB"/>
              </w:rPr>
            </w:pPr>
          </w:p>
        </w:tc>
        <w:tc>
          <w:tcPr>
            <w:tcW w:w="30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5BB00D" w14:textId="77777777" w:rsidR="004236D8" w:rsidRPr="00922084" w:rsidRDefault="004236D8" w:rsidP="004236D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577DA808" w14:textId="77777777" w:rsidR="004236D8" w:rsidRPr="00922084" w:rsidRDefault="004236D8" w:rsidP="004236D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922084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 xml:space="preserve">Under 6 years 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0AA4156C" w14:textId="77777777" w:rsidR="004236D8" w:rsidRPr="00922084" w:rsidRDefault="004236D8" w:rsidP="004236D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922084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 xml:space="preserve">150 </w:t>
            </w:r>
            <w:r w:rsidR="0093354B" w:rsidRPr="00922084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micrograms</w:t>
            </w:r>
            <w:r w:rsidR="0093354B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 xml:space="preserve">      </w:t>
            </w:r>
            <w:r w:rsidRPr="00922084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 xml:space="preserve"> ( 0.15mls) 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C000"/>
            <w:noWrap/>
            <w:vAlign w:val="bottom"/>
            <w:hideMark/>
          </w:tcPr>
          <w:p w14:paraId="53D693E5" w14:textId="77777777" w:rsidR="004236D8" w:rsidRPr="00922084" w:rsidRDefault="004236D8" w:rsidP="004236D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922084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IM</w:t>
            </w:r>
          </w:p>
        </w:tc>
      </w:tr>
      <w:tr w:rsidR="004236D8" w:rsidRPr="00922084" w14:paraId="31AE769E" w14:textId="77777777" w:rsidTr="003F2835">
        <w:trPr>
          <w:trHeight w:val="275"/>
        </w:trPr>
        <w:tc>
          <w:tcPr>
            <w:tcW w:w="2245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6B2AD27" w14:textId="77777777" w:rsidR="004236D8" w:rsidRPr="00922084" w:rsidRDefault="004236D8" w:rsidP="004236D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40"/>
                <w:szCs w:val="40"/>
                <w:lang w:eastAsia="en-GB"/>
              </w:rPr>
            </w:pPr>
          </w:p>
        </w:tc>
        <w:tc>
          <w:tcPr>
            <w:tcW w:w="30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000"/>
            <w:vAlign w:val="center"/>
            <w:hideMark/>
          </w:tcPr>
          <w:p w14:paraId="6FA9A9F3" w14:textId="77777777" w:rsidR="004236D8" w:rsidRPr="00922084" w:rsidRDefault="00EE27F0" w:rsidP="004236D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GB"/>
              </w:rPr>
              <w:t>b) Hydrocorti</w:t>
            </w:r>
            <w:r w:rsidR="004236D8" w:rsidRPr="00922084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GB"/>
              </w:rPr>
              <w:t xml:space="preserve">sone Injection 100mg/ml 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5AE9C7FC" w14:textId="77777777" w:rsidR="004236D8" w:rsidRPr="00922084" w:rsidRDefault="004236D8" w:rsidP="004236D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922084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&gt; 12 years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55AA005D" w14:textId="77777777" w:rsidR="004236D8" w:rsidRPr="00922084" w:rsidRDefault="004236D8" w:rsidP="004236D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922084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200 mg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C000"/>
            <w:noWrap/>
            <w:vAlign w:val="bottom"/>
            <w:hideMark/>
          </w:tcPr>
          <w:p w14:paraId="75DCC640" w14:textId="77777777" w:rsidR="004236D8" w:rsidRPr="00922084" w:rsidRDefault="004236D8" w:rsidP="004236D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922084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IM or slow IV</w:t>
            </w:r>
          </w:p>
        </w:tc>
      </w:tr>
      <w:tr w:rsidR="004236D8" w:rsidRPr="00922084" w14:paraId="2DEFB4A4" w14:textId="77777777" w:rsidTr="003F2835">
        <w:trPr>
          <w:trHeight w:val="275"/>
        </w:trPr>
        <w:tc>
          <w:tcPr>
            <w:tcW w:w="2245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D095E7F" w14:textId="77777777" w:rsidR="004236D8" w:rsidRPr="00922084" w:rsidRDefault="004236D8" w:rsidP="004236D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40"/>
                <w:szCs w:val="40"/>
                <w:lang w:eastAsia="en-GB"/>
              </w:rPr>
            </w:pPr>
          </w:p>
        </w:tc>
        <w:tc>
          <w:tcPr>
            <w:tcW w:w="30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B7AF279" w14:textId="77777777" w:rsidR="004236D8" w:rsidRPr="00922084" w:rsidRDefault="004236D8" w:rsidP="004236D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76B4D89B" w14:textId="77777777" w:rsidR="004236D8" w:rsidRPr="00922084" w:rsidRDefault="004236D8" w:rsidP="004236D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922084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 xml:space="preserve">6-12 years 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12E6AB8C" w14:textId="77777777" w:rsidR="004236D8" w:rsidRPr="00922084" w:rsidRDefault="00DF66D0" w:rsidP="004236D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 xml:space="preserve">100 </w:t>
            </w:r>
            <w:r w:rsidR="004236D8" w:rsidRPr="00922084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 xml:space="preserve">mg 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C000"/>
            <w:noWrap/>
            <w:vAlign w:val="bottom"/>
            <w:hideMark/>
          </w:tcPr>
          <w:p w14:paraId="364FC971" w14:textId="77777777" w:rsidR="004236D8" w:rsidRPr="00922084" w:rsidRDefault="004236D8" w:rsidP="004236D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922084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IM or slow IV</w:t>
            </w:r>
          </w:p>
        </w:tc>
      </w:tr>
      <w:tr w:rsidR="004236D8" w:rsidRPr="00922084" w14:paraId="20AA6F89" w14:textId="77777777" w:rsidTr="003F2835">
        <w:trPr>
          <w:trHeight w:val="275"/>
        </w:trPr>
        <w:tc>
          <w:tcPr>
            <w:tcW w:w="2245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FF1C115" w14:textId="77777777" w:rsidR="004236D8" w:rsidRPr="00922084" w:rsidRDefault="004236D8" w:rsidP="004236D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40"/>
                <w:szCs w:val="40"/>
                <w:lang w:eastAsia="en-GB"/>
              </w:rPr>
            </w:pPr>
          </w:p>
        </w:tc>
        <w:tc>
          <w:tcPr>
            <w:tcW w:w="30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88923BC" w14:textId="77777777" w:rsidR="004236D8" w:rsidRPr="00922084" w:rsidRDefault="004236D8" w:rsidP="004236D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202CCCB9" w14:textId="77777777" w:rsidR="004236D8" w:rsidRPr="00922084" w:rsidRDefault="004236D8" w:rsidP="004236D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922084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 xml:space="preserve">6 months - 6 years 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71B69E7C" w14:textId="77777777" w:rsidR="004236D8" w:rsidRPr="00922084" w:rsidRDefault="00DF66D0" w:rsidP="00DF66D0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 xml:space="preserve">50 </w:t>
            </w:r>
            <w:r w:rsidR="004236D8" w:rsidRPr="00922084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 xml:space="preserve">mg 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C000"/>
            <w:noWrap/>
            <w:vAlign w:val="bottom"/>
            <w:hideMark/>
          </w:tcPr>
          <w:p w14:paraId="05EAED9E" w14:textId="77777777" w:rsidR="004236D8" w:rsidRPr="00922084" w:rsidRDefault="004236D8" w:rsidP="004236D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922084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IM or slow IV</w:t>
            </w:r>
          </w:p>
        </w:tc>
      </w:tr>
      <w:tr w:rsidR="004236D8" w:rsidRPr="00922084" w14:paraId="57AF59CE" w14:textId="77777777" w:rsidTr="003F2835">
        <w:trPr>
          <w:trHeight w:val="275"/>
        </w:trPr>
        <w:tc>
          <w:tcPr>
            <w:tcW w:w="2245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585A9E5" w14:textId="77777777" w:rsidR="004236D8" w:rsidRPr="00922084" w:rsidRDefault="004236D8" w:rsidP="004236D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40"/>
                <w:szCs w:val="40"/>
                <w:lang w:eastAsia="en-GB"/>
              </w:rPr>
            </w:pPr>
          </w:p>
        </w:tc>
        <w:tc>
          <w:tcPr>
            <w:tcW w:w="30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3D388D7" w14:textId="77777777" w:rsidR="004236D8" w:rsidRPr="00922084" w:rsidRDefault="004236D8" w:rsidP="004236D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553560FE" w14:textId="77777777" w:rsidR="004236D8" w:rsidRPr="00922084" w:rsidRDefault="004236D8" w:rsidP="004236D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922084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 xml:space="preserve">Under 6 months 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7BD6D5A6" w14:textId="77777777" w:rsidR="004236D8" w:rsidRPr="00922084" w:rsidRDefault="00DF66D0" w:rsidP="004236D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25 mg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C000"/>
            <w:noWrap/>
            <w:vAlign w:val="bottom"/>
            <w:hideMark/>
          </w:tcPr>
          <w:p w14:paraId="7BCF384A" w14:textId="77777777" w:rsidR="004236D8" w:rsidRPr="00922084" w:rsidRDefault="004236D8" w:rsidP="004236D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922084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IM or slow IV</w:t>
            </w:r>
          </w:p>
        </w:tc>
      </w:tr>
      <w:tr w:rsidR="004236D8" w:rsidRPr="00922084" w14:paraId="48A438A8" w14:textId="77777777" w:rsidTr="003F2835">
        <w:trPr>
          <w:trHeight w:val="275"/>
        </w:trPr>
        <w:tc>
          <w:tcPr>
            <w:tcW w:w="2245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D151577" w14:textId="77777777" w:rsidR="004236D8" w:rsidRPr="00922084" w:rsidRDefault="004236D8" w:rsidP="004236D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40"/>
                <w:szCs w:val="40"/>
                <w:lang w:eastAsia="en-GB"/>
              </w:rPr>
            </w:pPr>
          </w:p>
        </w:tc>
        <w:tc>
          <w:tcPr>
            <w:tcW w:w="30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2CE56A12" w14:textId="77777777" w:rsidR="004236D8" w:rsidRPr="00922084" w:rsidRDefault="004236D8" w:rsidP="004236D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922084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GB"/>
              </w:rPr>
              <w:t>c) Chlorpheniramine 10mg/ml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7823077B" w14:textId="77777777" w:rsidR="004236D8" w:rsidRPr="00922084" w:rsidRDefault="004236D8" w:rsidP="004236D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922084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 xml:space="preserve">&gt;12 years 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72E2FCCE" w14:textId="77777777" w:rsidR="004236D8" w:rsidRPr="00922084" w:rsidRDefault="004236D8" w:rsidP="004236D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922084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 xml:space="preserve">10 mg 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C000"/>
            <w:noWrap/>
            <w:vAlign w:val="bottom"/>
            <w:hideMark/>
          </w:tcPr>
          <w:p w14:paraId="0909663F" w14:textId="77777777" w:rsidR="004236D8" w:rsidRPr="00922084" w:rsidRDefault="004236D8" w:rsidP="004236D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922084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IM</w:t>
            </w:r>
            <w:r w:rsidR="003D0A6A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 xml:space="preserve"> or slow IV</w:t>
            </w:r>
          </w:p>
        </w:tc>
      </w:tr>
      <w:tr w:rsidR="004236D8" w:rsidRPr="00922084" w14:paraId="55EA702C" w14:textId="77777777" w:rsidTr="003F2835">
        <w:trPr>
          <w:trHeight w:val="275"/>
        </w:trPr>
        <w:tc>
          <w:tcPr>
            <w:tcW w:w="2245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F1E6098" w14:textId="77777777" w:rsidR="004236D8" w:rsidRPr="00922084" w:rsidRDefault="004236D8" w:rsidP="004236D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40"/>
                <w:szCs w:val="40"/>
                <w:lang w:eastAsia="en-GB"/>
              </w:rPr>
            </w:pPr>
          </w:p>
        </w:tc>
        <w:tc>
          <w:tcPr>
            <w:tcW w:w="30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B6C7FB6" w14:textId="77777777" w:rsidR="004236D8" w:rsidRPr="00922084" w:rsidRDefault="004236D8" w:rsidP="004236D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7C6C3072" w14:textId="77777777" w:rsidR="004236D8" w:rsidRPr="00922084" w:rsidRDefault="004236D8" w:rsidP="004236D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922084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 xml:space="preserve">6-12 years 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5D8B829E" w14:textId="77777777" w:rsidR="004236D8" w:rsidRPr="00922084" w:rsidRDefault="004236D8" w:rsidP="004236D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922084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 xml:space="preserve">5 mg 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C000"/>
            <w:noWrap/>
            <w:vAlign w:val="bottom"/>
            <w:hideMark/>
          </w:tcPr>
          <w:p w14:paraId="4C1ED551" w14:textId="77777777" w:rsidR="004236D8" w:rsidRPr="00922084" w:rsidRDefault="004236D8" w:rsidP="004236D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922084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IM</w:t>
            </w:r>
            <w:r w:rsidR="003D0A6A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 xml:space="preserve"> or slow IV</w:t>
            </w:r>
          </w:p>
        </w:tc>
      </w:tr>
      <w:tr w:rsidR="004236D8" w:rsidRPr="00922084" w14:paraId="7C474BB0" w14:textId="77777777" w:rsidTr="003F2835">
        <w:trPr>
          <w:trHeight w:val="275"/>
        </w:trPr>
        <w:tc>
          <w:tcPr>
            <w:tcW w:w="2245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DDE2978" w14:textId="77777777" w:rsidR="004236D8" w:rsidRPr="00922084" w:rsidRDefault="004236D8" w:rsidP="004236D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40"/>
                <w:szCs w:val="40"/>
                <w:lang w:eastAsia="en-GB"/>
              </w:rPr>
            </w:pPr>
          </w:p>
        </w:tc>
        <w:tc>
          <w:tcPr>
            <w:tcW w:w="30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EE9A021" w14:textId="77777777" w:rsidR="004236D8" w:rsidRPr="00922084" w:rsidRDefault="004236D8" w:rsidP="004236D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13B11364" w14:textId="77777777" w:rsidR="004236D8" w:rsidRPr="00922084" w:rsidRDefault="004236D8" w:rsidP="004236D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922084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 xml:space="preserve">6 months - 6 years 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0B41B17B" w14:textId="77777777" w:rsidR="004236D8" w:rsidRPr="00922084" w:rsidRDefault="004236D8" w:rsidP="004236D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922084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 xml:space="preserve">2.5 mg 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C000"/>
            <w:noWrap/>
            <w:vAlign w:val="bottom"/>
            <w:hideMark/>
          </w:tcPr>
          <w:p w14:paraId="72428077" w14:textId="77777777" w:rsidR="004236D8" w:rsidRPr="00922084" w:rsidRDefault="004236D8" w:rsidP="004236D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922084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IM</w:t>
            </w:r>
            <w:r w:rsidR="003D0A6A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 xml:space="preserve"> or slow IV</w:t>
            </w:r>
          </w:p>
        </w:tc>
      </w:tr>
      <w:tr w:rsidR="004236D8" w:rsidRPr="00922084" w14:paraId="695D1647" w14:textId="77777777" w:rsidTr="003F2835">
        <w:trPr>
          <w:trHeight w:val="275"/>
        </w:trPr>
        <w:tc>
          <w:tcPr>
            <w:tcW w:w="2245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62FA5E2" w14:textId="77777777" w:rsidR="004236D8" w:rsidRPr="00922084" w:rsidRDefault="004236D8" w:rsidP="004236D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40"/>
                <w:szCs w:val="40"/>
                <w:lang w:eastAsia="en-GB"/>
              </w:rPr>
            </w:pPr>
          </w:p>
        </w:tc>
        <w:tc>
          <w:tcPr>
            <w:tcW w:w="30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CFBAE2F" w14:textId="77777777" w:rsidR="004236D8" w:rsidRPr="00922084" w:rsidRDefault="004236D8" w:rsidP="004236D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5E562E2B" w14:textId="77777777" w:rsidR="004236D8" w:rsidRPr="00922084" w:rsidRDefault="004236D8" w:rsidP="004236D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922084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 xml:space="preserve">Under 6 months 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2B361372" w14:textId="77777777" w:rsidR="004236D8" w:rsidRPr="00922084" w:rsidRDefault="004236D8" w:rsidP="004236D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922084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250 microgram / kg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C000"/>
            <w:noWrap/>
            <w:vAlign w:val="bottom"/>
            <w:hideMark/>
          </w:tcPr>
          <w:p w14:paraId="5494BE80" w14:textId="77777777" w:rsidR="004236D8" w:rsidRPr="00922084" w:rsidRDefault="004236D8" w:rsidP="004236D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922084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IM</w:t>
            </w:r>
            <w:r w:rsidR="003D0A6A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 xml:space="preserve"> or slow IV</w:t>
            </w:r>
          </w:p>
        </w:tc>
      </w:tr>
      <w:tr w:rsidR="004236D8" w:rsidRPr="00922084" w14:paraId="4F5AAF1D" w14:textId="77777777" w:rsidTr="003F2835">
        <w:trPr>
          <w:trHeight w:val="275"/>
        </w:trPr>
        <w:tc>
          <w:tcPr>
            <w:tcW w:w="2245" w:type="dxa"/>
            <w:vMerge w:val="restart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000000" w:fill="92D050"/>
            <w:vAlign w:val="center"/>
            <w:hideMark/>
          </w:tcPr>
          <w:p w14:paraId="332CA392" w14:textId="77777777" w:rsidR="004236D8" w:rsidRPr="00922084" w:rsidRDefault="004236D8" w:rsidP="004236D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32"/>
                <w:szCs w:val="32"/>
                <w:lang w:eastAsia="en-GB"/>
              </w:rPr>
            </w:pPr>
            <w:r w:rsidRPr="00922084">
              <w:rPr>
                <w:rFonts w:ascii="Calibri" w:eastAsia="Times New Roman" w:hAnsi="Calibri" w:cs="Times New Roman"/>
                <w:b/>
                <w:bCs/>
                <w:color w:val="000000"/>
                <w:sz w:val="32"/>
                <w:szCs w:val="32"/>
                <w:lang w:eastAsia="en-GB"/>
              </w:rPr>
              <w:t xml:space="preserve">Meningococcal Meningitis </w:t>
            </w:r>
          </w:p>
        </w:tc>
        <w:tc>
          <w:tcPr>
            <w:tcW w:w="30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528BE298" w14:textId="77777777" w:rsidR="004236D8" w:rsidRPr="00922084" w:rsidRDefault="004236D8" w:rsidP="004236D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922084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GB"/>
              </w:rPr>
              <w:t xml:space="preserve">Benzyl </w:t>
            </w:r>
            <w:r w:rsidR="0093354B" w:rsidRPr="00922084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GB"/>
              </w:rPr>
              <w:t>Penicillin</w:t>
            </w:r>
            <w:r w:rsidRPr="00922084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GB"/>
              </w:rPr>
              <w:t xml:space="preserve"> 600 mg 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5B80B0CB" w14:textId="77777777" w:rsidR="004236D8" w:rsidRPr="00922084" w:rsidRDefault="004236D8" w:rsidP="004236D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922084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 xml:space="preserve">&gt; 10 years 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730B31D6" w14:textId="77777777" w:rsidR="004236D8" w:rsidRPr="00922084" w:rsidRDefault="004236D8" w:rsidP="004236D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922084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 xml:space="preserve">1.2 grams 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92D050"/>
            <w:noWrap/>
            <w:vAlign w:val="bottom"/>
            <w:hideMark/>
          </w:tcPr>
          <w:p w14:paraId="0F83D3A2" w14:textId="77777777" w:rsidR="004236D8" w:rsidRPr="00922084" w:rsidRDefault="004236D8" w:rsidP="004236D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922084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IM</w:t>
            </w:r>
          </w:p>
        </w:tc>
      </w:tr>
      <w:tr w:rsidR="004236D8" w:rsidRPr="00922084" w14:paraId="465205BD" w14:textId="77777777" w:rsidTr="003F2835">
        <w:trPr>
          <w:trHeight w:val="275"/>
        </w:trPr>
        <w:tc>
          <w:tcPr>
            <w:tcW w:w="2245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4FCCD64" w14:textId="77777777" w:rsidR="004236D8" w:rsidRPr="00922084" w:rsidRDefault="004236D8" w:rsidP="004236D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32"/>
                <w:szCs w:val="32"/>
                <w:lang w:eastAsia="en-GB"/>
              </w:rPr>
            </w:pPr>
          </w:p>
        </w:tc>
        <w:tc>
          <w:tcPr>
            <w:tcW w:w="30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16057B5" w14:textId="77777777" w:rsidR="004236D8" w:rsidRPr="00922084" w:rsidRDefault="004236D8" w:rsidP="004236D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7811A78C" w14:textId="77777777" w:rsidR="004236D8" w:rsidRPr="00922084" w:rsidRDefault="004236D8" w:rsidP="004236D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922084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 xml:space="preserve">1-9 years 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58559C2C" w14:textId="77777777" w:rsidR="004236D8" w:rsidRPr="00922084" w:rsidRDefault="004236D8" w:rsidP="004236D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922084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 xml:space="preserve">600 mg 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92D050"/>
            <w:noWrap/>
            <w:vAlign w:val="bottom"/>
            <w:hideMark/>
          </w:tcPr>
          <w:p w14:paraId="675516A1" w14:textId="77777777" w:rsidR="004236D8" w:rsidRPr="00922084" w:rsidRDefault="004236D8" w:rsidP="004236D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922084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IM</w:t>
            </w:r>
          </w:p>
        </w:tc>
      </w:tr>
      <w:tr w:rsidR="004236D8" w:rsidRPr="00922084" w14:paraId="26BEE419" w14:textId="77777777" w:rsidTr="003F2835">
        <w:trPr>
          <w:trHeight w:val="275"/>
        </w:trPr>
        <w:tc>
          <w:tcPr>
            <w:tcW w:w="2245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3B3090A" w14:textId="77777777" w:rsidR="004236D8" w:rsidRPr="00922084" w:rsidRDefault="004236D8" w:rsidP="004236D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32"/>
                <w:szCs w:val="32"/>
                <w:lang w:eastAsia="en-GB"/>
              </w:rPr>
            </w:pPr>
          </w:p>
        </w:tc>
        <w:tc>
          <w:tcPr>
            <w:tcW w:w="30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66E9542" w14:textId="77777777" w:rsidR="004236D8" w:rsidRPr="00922084" w:rsidRDefault="004236D8" w:rsidP="004236D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2B60C98A" w14:textId="77777777" w:rsidR="004236D8" w:rsidRPr="00922084" w:rsidRDefault="004236D8" w:rsidP="004236D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922084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 xml:space="preserve">&lt; 1 year 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3B206E54" w14:textId="77777777" w:rsidR="004236D8" w:rsidRPr="00922084" w:rsidRDefault="004236D8" w:rsidP="004236D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922084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 xml:space="preserve">300 mg 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92D050"/>
            <w:noWrap/>
            <w:vAlign w:val="bottom"/>
            <w:hideMark/>
          </w:tcPr>
          <w:p w14:paraId="66355305" w14:textId="77777777" w:rsidR="004236D8" w:rsidRPr="00922084" w:rsidRDefault="004236D8" w:rsidP="004236D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922084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IM</w:t>
            </w:r>
          </w:p>
        </w:tc>
      </w:tr>
      <w:tr w:rsidR="004236D8" w:rsidRPr="00922084" w14:paraId="519B61B6" w14:textId="77777777" w:rsidTr="003F2835">
        <w:trPr>
          <w:trHeight w:val="275"/>
        </w:trPr>
        <w:tc>
          <w:tcPr>
            <w:tcW w:w="2245" w:type="dxa"/>
            <w:vMerge w:val="restart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000000" w:fill="00B0F0"/>
            <w:noWrap/>
            <w:vAlign w:val="center"/>
            <w:hideMark/>
          </w:tcPr>
          <w:p w14:paraId="04416189" w14:textId="77777777" w:rsidR="004236D8" w:rsidRPr="00922084" w:rsidRDefault="004236D8" w:rsidP="004236D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922084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n-GB"/>
              </w:rPr>
              <w:t xml:space="preserve">Status Epilepticus </w:t>
            </w:r>
          </w:p>
        </w:tc>
        <w:tc>
          <w:tcPr>
            <w:tcW w:w="30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00B0F0"/>
            <w:noWrap/>
            <w:vAlign w:val="center"/>
            <w:hideMark/>
          </w:tcPr>
          <w:p w14:paraId="5B477F10" w14:textId="77777777" w:rsidR="004236D8" w:rsidRPr="00922084" w:rsidRDefault="004236D8" w:rsidP="004236D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922084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GB"/>
              </w:rPr>
              <w:t>Rectal Diazepam ( 10 mg rectube)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14:paraId="60E26ECA" w14:textId="77777777" w:rsidR="004236D8" w:rsidRPr="00922084" w:rsidRDefault="004236D8" w:rsidP="004236D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922084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 xml:space="preserve">&gt; 12 years and adults 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14:paraId="69C11D63" w14:textId="77777777" w:rsidR="004236D8" w:rsidRPr="00922084" w:rsidRDefault="004236D8" w:rsidP="004236D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922084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 xml:space="preserve">10mg - 20 mg 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00B0F0"/>
            <w:noWrap/>
            <w:vAlign w:val="bottom"/>
            <w:hideMark/>
          </w:tcPr>
          <w:p w14:paraId="30914F49" w14:textId="77777777" w:rsidR="004236D8" w:rsidRPr="00922084" w:rsidRDefault="004236D8" w:rsidP="004236D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922084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Rectal</w:t>
            </w:r>
          </w:p>
        </w:tc>
      </w:tr>
      <w:tr w:rsidR="004236D8" w:rsidRPr="00922084" w14:paraId="01C00D3D" w14:textId="77777777" w:rsidTr="003F2835">
        <w:trPr>
          <w:trHeight w:val="275"/>
        </w:trPr>
        <w:tc>
          <w:tcPr>
            <w:tcW w:w="2245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10053D0" w14:textId="77777777" w:rsidR="004236D8" w:rsidRPr="00922084" w:rsidRDefault="004236D8" w:rsidP="004236D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n-GB"/>
              </w:rPr>
            </w:pPr>
          </w:p>
        </w:tc>
        <w:tc>
          <w:tcPr>
            <w:tcW w:w="30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49C4475" w14:textId="77777777" w:rsidR="004236D8" w:rsidRPr="00922084" w:rsidRDefault="004236D8" w:rsidP="004236D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14:paraId="49FAF393" w14:textId="77777777" w:rsidR="004236D8" w:rsidRPr="00922084" w:rsidRDefault="004236D8" w:rsidP="004236D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922084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 xml:space="preserve">2-12 years 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14:paraId="3B5F3BA6" w14:textId="77777777" w:rsidR="004236D8" w:rsidRPr="00922084" w:rsidRDefault="004236D8" w:rsidP="004236D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922084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 xml:space="preserve">5mg - 10 mg 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00B0F0"/>
            <w:noWrap/>
            <w:vAlign w:val="bottom"/>
            <w:hideMark/>
          </w:tcPr>
          <w:p w14:paraId="4F8022B3" w14:textId="77777777" w:rsidR="004236D8" w:rsidRPr="00922084" w:rsidRDefault="004236D8" w:rsidP="004236D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922084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Rectal</w:t>
            </w:r>
          </w:p>
        </w:tc>
      </w:tr>
      <w:tr w:rsidR="004236D8" w:rsidRPr="00922084" w14:paraId="28E60F4E" w14:textId="77777777" w:rsidTr="003F2835">
        <w:trPr>
          <w:trHeight w:val="275"/>
        </w:trPr>
        <w:tc>
          <w:tcPr>
            <w:tcW w:w="2245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FC89954" w14:textId="77777777" w:rsidR="004236D8" w:rsidRPr="00922084" w:rsidRDefault="004236D8" w:rsidP="004236D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n-GB"/>
              </w:rPr>
            </w:pPr>
          </w:p>
        </w:tc>
        <w:tc>
          <w:tcPr>
            <w:tcW w:w="30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DAEFFE4" w14:textId="77777777" w:rsidR="004236D8" w:rsidRPr="00922084" w:rsidRDefault="004236D8" w:rsidP="004236D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14:paraId="0D9B862D" w14:textId="77777777" w:rsidR="004236D8" w:rsidRPr="00922084" w:rsidRDefault="004236D8" w:rsidP="004236D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922084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 xml:space="preserve">1-2 years 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14:paraId="2277369B" w14:textId="77777777" w:rsidR="004236D8" w:rsidRPr="00922084" w:rsidRDefault="004236D8" w:rsidP="004236D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922084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 xml:space="preserve">5mg 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00B0F0"/>
            <w:noWrap/>
            <w:vAlign w:val="bottom"/>
            <w:hideMark/>
          </w:tcPr>
          <w:p w14:paraId="52768C02" w14:textId="77777777" w:rsidR="004236D8" w:rsidRPr="00922084" w:rsidRDefault="004236D8" w:rsidP="004236D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922084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Rectal</w:t>
            </w:r>
          </w:p>
        </w:tc>
      </w:tr>
      <w:tr w:rsidR="004236D8" w:rsidRPr="00922084" w14:paraId="297E9289" w14:textId="77777777" w:rsidTr="003F2835">
        <w:trPr>
          <w:trHeight w:val="550"/>
        </w:trPr>
        <w:tc>
          <w:tcPr>
            <w:tcW w:w="224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000000" w:fill="C65911"/>
            <w:noWrap/>
            <w:vAlign w:val="center"/>
            <w:hideMark/>
          </w:tcPr>
          <w:p w14:paraId="1CE5F05D" w14:textId="77777777" w:rsidR="004236D8" w:rsidRPr="00922084" w:rsidRDefault="004236D8" w:rsidP="004236D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32"/>
                <w:szCs w:val="32"/>
                <w:lang w:eastAsia="en-GB"/>
              </w:rPr>
            </w:pPr>
            <w:r w:rsidRPr="00922084">
              <w:rPr>
                <w:rFonts w:ascii="Calibri" w:eastAsia="Times New Roman" w:hAnsi="Calibri" w:cs="Times New Roman"/>
                <w:b/>
                <w:bCs/>
                <w:color w:val="000000"/>
                <w:sz w:val="32"/>
                <w:szCs w:val="32"/>
                <w:lang w:eastAsia="en-GB"/>
              </w:rPr>
              <w:t>Hypoglyc</w:t>
            </w:r>
            <w:r w:rsidR="00EE27F0">
              <w:rPr>
                <w:rFonts w:ascii="Calibri" w:eastAsia="Times New Roman" w:hAnsi="Calibri" w:cs="Times New Roman"/>
                <w:b/>
                <w:bCs/>
                <w:color w:val="000000"/>
                <w:sz w:val="32"/>
                <w:szCs w:val="32"/>
                <w:lang w:eastAsia="en-GB"/>
              </w:rPr>
              <w:t>a</w:t>
            </w:r>
            <w:r w:rsidRPr="00922084">
              <w:rPr>
                <w:rFonts w:ascii="Calibri" w:eastAsia="Times New Roman" w:hAnsi="Calibri" w:cs="Times New Roman"/>
                <w:b/>
                <w:bCs/>
                <w:color w:val="000000"/>
                <w:sz w:val="32"/>
                <w:szCs w:val="32"/>
                <w:lang w:eastAsia="en-GB"/>
              </w:rPr>
              <w:t>emia</w:t>
            </w:r>
          </w:p>
        </w:tc>
        <w:tc>
          <w:tcPr>
            <w:tcW w:w="3024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C65911"/>
            <w:noWrap/>
            <w:vAlign w:val="center"/>
            <w:hideMark/>
          </w:tcPr>
          <w:p w14:paraId="3C42EF23" w14:textId="77777777" w:rsidR="004236D8" w:rsidRPr="00922084" w:rsidRDefault="004236D8" w:rsidP="004236D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922084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GB"/>
              </w:rPr>
              <w:t xml:space="preserve">Glucagon 1 mg 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5911"/>
            <w:vAlign w:val="bottom"/>
            <w:hideMark/>
          </w:tcPr>
          <w:p w14:paraId="6EDCD2E6" w14:textId="77777777" w:rsidR="004236D8" w:rsidRPr="00922084" w:rsidRDefault="004236D8" w:rsidP="004236D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922084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 xml:space="preserve">Adults &amp; Children &gt; 20 kg weight 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5911"/>
            <w:noWrap/>
            <w:vAlign w:val="bottom"/>
            <w:hideMark/>
          </w:tcPr>
          <w:p w14:paraId="2893C2CF" w14:textId="77777777" w:rsidR="004236D8" w:rsidRPr="00922084" w:rsidRDefault="004236D8" w:rsidP="004236D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922084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1mg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65911"/>
            <w:noWrap/>
            <w:vAlign w:val="bottom"/>
            <w:hideMark/>
          </w:tcPr>
          <w:p w14:paraId="47A53F6A" w14:textId="77777777" w:rsidR="004236D8" w:rsidRPr="00922084" w:rsidRDefault="004236D8" w:rsidP="004236D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922084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IM</w:t>
            </w:r>
          </w:p>
        </w:tc>
      </w:tr>
      <w:tr w:rsidR="004236D8" w:rsidRPr="00922084" w14:paraId="1FA22E02" w14:textId="77777777" w:rsidTr="003F2835">
        <w:trPr>
          <w:trHeight w:val="288"/>
        </w:trPr>
        <w:tc>
          <w:tcPr>
            <w:tcW w:w="224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7C8611E" w14:textId="77777777" w:rsidR="004236D8" w:rsidRPr="00922084" w:rsidRDefault="004236D8" w:rsidP="004236D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32"/>
                <w:szCs w:val="32"/>
                <w:lang w:eastAsia="en-GB"/>
              </w:rPr>
            </w:pPr>
          </w:p>
        </w:tc>
        <w:tc>
          <w:tcPr>
            <w:tcW w:w="302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D42A373" w14:textId="77777777" w:rsidR="004236D8" w:rsidRPr="00922084" w:rsidRDefault="004236D8" w:rsidP="004236D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9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65911"/>
            <w:noWrap/>
            <w:vAlign w:val="bottom"/>
            <w:hideMark/>
          </w:tcPr>
          <w:p w14:paraId="60854DD0" w14:textId="77777777" w:rsidR="004236D8" w:rsidRPr="00922084" w:rsidRDefault="0093354B" w:rsidP="004236D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922084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Children</w:t>
            </w:r>
            <w:r w:rsidR="004236D8" w:rsidRPr="00922084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 xml:space="preserve"> &lt; 20 kg weight 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65911"/>
            <w:noWrap/>
            <w:vAlign w:val="bottom"/>
            <w:hideMark/>
          </w:tcPr>
          <w:p w14:paraId="75071900" w14:textId="77777777" w:rsidR="004236D8" w:rsidRPr="00922084" w:rsidRDefault="004236D8" w:rsidP="004236D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922084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0.5mg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5911"/>
            <w:noWrap/>
            <w:vAlign w:val="bottom"/>
            <w:hideMark/>
          </w:tcPr>
          <w:p w14:paraId="2C56F92E" w14:textId="77777777" w:rsidR="004236D8" w:rsidRPr="00922084" w:rsidRDefault="004236D8" w:rsidP="004236D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922084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IM</w:t>
            </w:r>
          </w:p>
        </w:tc>
      </w:tr>
    </w:tbl>
    <w:p w14:paraId="2BCBC377" w14:textId="77777777" w:rsidR="003F2835" w:rsidRPr="003F2835" w:rsidRDefault="003F2835">
      <w:pPr>
        <w:rPr>
          <w:rFonts w:ascii="Arial" w:hAnsi="Arial" w:cs="Arial"/>
          <w:b/>
          <w:bCs/>
          <w:color w:val="000000"/>
        </w:rPr>
      </w:pPr>
    </w:p>
    <w:p w14:paraId="431683AC" w14:textId="77777777" w:rsidR="00922084" w:rsidRPr="003F2835" w:rsidRDefault="003F2835">
      <w:pPr>
        <w:rPr>
          <w:rFonts w:cs="Arial"/>
          <w:szCs w:val="20"/>
        </w:rPr>
      </w:pPr>
      <w:r w:rsidRPr="003F2835">
        <w:rPr>
          <w:rFonts w:cs="Arial"/>
          <w:b/>
          <w:bCs/>
          <w:color w:val="000000"/>
          <w:szCs w:val="20"/>
        </w:rPr>
        <w:t>“Withhold Benzylpenicillin only in children and young people who have a clear history of anaphylaxis after a previous dose; a history of a rash following penicillin is not a contraindication”</w:t>
      </w:r>
    </w:p>
    <w:p w14:paraId="51C63659" w14:textId="77777777" w:rsidR="003F2835" w:rsidRDefault="003F2835" w:rsidP="001F3986">
      <w:pPr>
        <w:pStyle w:val="ListParagraph"/>
        <w:spacing w:after="0" w:line="360" w:lineRule="auto"/>
        <w:ind w:left="-709" w:firstLine="142"/>
        <w:rPr>
          <w:rFonts w:ascii="Arial" w:hAnsi="Arial" w:cs="Arial"/>
          <w:i/>
          <w:sz w:val="16"/>
        </w:rPr>
      </w:pPr>
    </w:p>
    <w:p w14:paraId="3C1FDE82" w14:textId="254CC31D" w:rsidR="001F3986" w:rsidRDefault="001F3986" w:rsidP="001F3986">
      <w:pPr>
        <w:pStyle w:val="ListParagraph"/>
        <w:spacing w:after="0" w:line="360" w:lineRule="auto"/>
        <w:ind w:left="-709" w:firstLine="142"/>
        <w:rPr>
          <w:rFonts w:ascii="Arial" w:hAnsi="Arial" w:cs="Arial"/>
          <w:i/>
          <w:sz w:val="16"/>
        </w:rPr>
      </w:pPr>
      <w:r w:rsidRPr="001F3986">
        <w:rPr>
          <w:rFonts w:ascii="Arial" w:hAnsi="Arial" w:cs="Arial"/>
          <w:i/>
          <w:sz w:val="16"/>
        </w:rPr>
        <w:t xml:space="preserve">Dr Sudhir Krishnan November 2015 </w:t>
      </w:r>
    </w:p>
    <w:p w14:paraId="0CE5FF6A" w14:textId="3D9BBB80" w:rsidR="008719FF" w:rsidRPr="001F3986" w:rsidRDefault="008719FF" w:rsidP="001F3986">
      <w:pPr>
        <w:pStyle w:val="ListParagraph"/>
        <w:spacing w:after="0" w:line="360" w:lineRule="auto"/>
        <w:ind w:left="-709" w:firstLine="142"/>
        <w:rPr>
          <w:rFonts w:ascii="Arial" w:hAnsi="Arial" w:cs="Arial"/>
          <w:i/>
          <w:sz w:val="16"/>
        </w:rPr>
      </w:pPr>
      <w:r>
        <w:rPr>
          <w:rFonts w:ascii="Arial" w:hAnsi="Arial" w:cs="Arial"/>
          <w:i/>
          <w:sz w:val="16"/>
        </w:rPr>
        <w:t>Updated Feb 2021</w:t>
      </w:r>
    </w:p>
    <w:p w14:paraId="2DA7E377" w14:textId="77777777" w:rsidR="00922084" w:rsidRDefault="00922084"/>
    <w:sectPr w:rsidR="00922084" w:rsidSect="004236D8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3B3D57" w14:textId="77777777" w:rsidR="007D41D4" w:rsidRDefault="007D41D4" w:rsidP="00430F12">
      <w:pPr>
        <w:spacing w:after="0" w:line="240" w:lineRule="auto"/>
      </w:pPr>
      <w:r>
        <w:separator/>
      </w:r>
    </w:p>
  </w:endnote>
  <w:endnote w:type="continuationSeparator" w:id="0">
    <w:p w14:paraId="1CF39E5C" w14:textId="77777777" w:rsidR="007D41D4" w:rsidRDefault="007D41D4" w:rsidP="00430F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3C6A38" w14:textId="77777777" w:rsidR="00430F12" w:rsidRDefault="00430F12">
    <w:pPr>
      <w:pStyle w:val="Footer"/>
    </w:pPr>
  </w:p>
  <w:p w14:paraId="06C3E2E1" w14:textId="77777777" w:rsidR="00430F12" w:rsidRDefault="00430F1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0F1B44" w14:textId="77777777" w:rsidR="007D41D4" w:rsidRDefault="007D41D4" w:rsidP="00430F12">
      <w:pPr>
        <w:spacing w:after="0" w:line="240" w:lineRule="auto"/>
      </w:pPr>
      <w:r>
        <w:separator/>
      </w:r>
    </w:p>
  </w:footnote>
  <w:footnote w:type="continuationSeparator" w:id="0">
    <w:p w14:paraId="0604B202" w14:textId="77777777" w:rsidR="007D41D4" w:rsidRDefault="007D41D4" w:rsidP="00430F1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4F53D4"/>
    <w:multiLevelType w:val="hybridMultilevel"/>
    <w:tmpl w:val="4C7242D6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5870568"/>
    <w:multiLevelType w:val="hybridMultilevel"/>
    <w:tmpl w:val="19E4A6F6"/>
    <w:lvl w:ilvl="0" w:tplc="3C9C7E06"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52C3E52"/>
    <w:multiLevelType w:val="hybridMultilevel"/>
    <w:tmpl w:val="FE721B54"/>
    <w:lvl w:ilvl="0" w:tplc="3C9C7E06"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9027254"/>
    <w:multiLevelType w:val="hybridMultilevel"/>
    <w:tmpl w:val="8544F5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9E85432"/>
    <w:multiLevelType w:val="hybridMultilevel"/>
    <w:tmpl w:val="0D9C981C"/>
    <w:lvl w:ilvl="0" w:tplc="A432C1F2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73363FE2"/>
    <w:multiLevelType w:val="hybridMultilevel"/>
    <w:tmpl w:val="7AF81198"/>
    <w:lvl w:ilvl="0" w:tplc="3C9C7E06"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BDA23A7"/>
    <w:multiLevelType w:val="hybridMultilevel"/>
    <w:tmpl w:val="F7FE5C42"/>
    <w:lvl w:ilvl="0" w:tplc="5100DCF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2"/>
  </w:num>
  <w:num w:numId="5">
    <w:abstractNumId w:val="6"/>
  </w:num>
  <w:num w:numId="6">
    <w:abstractNumId w:val="4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52BF6"/>
    <w:rsid w:val="000B2148"/>
    <w:rsid w:val="00152BF6"/>
    <w:rsid w:val="0018006C"/>
    <w:rsid w:val="001F3986"/>
    <w:rsid w:val="00266FF6"/>
    <w:rsid w:val="003715FA"/>
    <w:rsid w:val="003B4888"/>
    <w:rsid w:val="003D0A6A"/>
    <w:rsid w:val="003F2835"/>
    <w:rsid w:val="004236D8"/>
    <w:rsid w:val="00430F12"/>
    <w:rsid w:val="00436175"/>
    <w:rsid w:val="00480BE8"/>
    <w:rsid w:val="004C74A7"/>
    <w:rsid w:val="005D4A48"/>
    <w:rsid w:val="00616E8B"/>
    <w:rsid w:val="00624547"/>
    <w:rsid w:val="00701F34"/>
    <w:rsid w:val="0078669B"/>
    <w:rsid w:val="007B3FE3"/>
    <w:rsid w:val="007D41D4"/>
    <w:rsid w:val="008374F0"/>
    <w:rsid w:val="008719FF"/>
    <w:rsid w:val="008D1ECC"/>
    <w:rsid w:val="00922084"/>
    <w:rsid w:val="0093354B"/>
    <w:rsid w:val="0097405A"/>
    <w:rsid w:val="00A26D00"/>
    <w:rsid w:val="00A80CF0"/>
    <w:rsid w:val="00A862BA"/>
    <w:rsid w:val="00AA7A11"/>
    <w:rsid w:val="00B62D3B"/>
    <w:rsid w:val="00BE6FEA"/>
    <w:rsid w:val="00C3103D"/>
    <w:rsid w:val="00C41BDF"/>
    <w:rsid w:val="00C44DCD"/>
    <w:rsid w:val="00D43192"/>
    <w:rsid w:val="00D7548A"/>
    <w:rsid w:val="00DF66D0"/>
    <w:rsid w:val="00E62386"/>
    <w:rsid w:val="00EE27F0"/>
    <w:rsid w:val="00F608E5"/>
    <w:rsid w:val="00F64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1554251"/>
  <w15:docId w15:val="{D5284D41-6B82-4D71-856C-95DE8FBA39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862B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30F1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30F12"/>
  </w:style>
  <w:style w:type="paragraph" w:styleId="Footer">
    <w:name w:val="footer"/>
    <w:basedOn w:val="Normal"/>
    <w:link w:val="FooterChar"/>
    <w:uiPriority w:val="99"/>
    <w:unhideWhenUsed/>
    <w:rsid w:val="00430F1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30F12"/>
  </w:style>
  <w:style w:type="paragraph" w:styleId="BalloonText">
    <w:name w:val="Balloon Text"/>
    <w:basedOn w:val="Normal"/>
    <w:link w:val="BalloonTextChar"/>
    <w:uiPriority w:val="99"/>
    <w:semiHidden/>
    <w:unhideWhenUsed/>
    <w:rsid w:val="001F398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398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365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615</Words>
  <Characters>3506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Parvathiii</dc:creator>
  <cp:lastModifiedBy>Ramesh Mehay</cp:lastModifiedBy>
  <cp:revision>2</cp:revision>
  <cp:lastPrinted>2015-11-15T20:58:00Z</cp:lastPrinted>
  <dcterms:created xsi:type="dcterms:W3CDTF">2021-06-15T22:53:00Z</dcterms:created>
  <dcterms:modified xsi:type="dcterms:W3CDTF">2021-06-15T22:53:00Z</dcterms:modified>
</cp:coreProperties>
</file>