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E20" w:rsidRDefault="00840E20" w:rsidP="00840E20">
      <w:pPr>
        <w:pStyle w:val="Heading2"/>
      </w:pPr>
      <w:r>
        <w:t xml:space="preserve">Advance directives </w:t>
      </w:r>
    </w:p>
    <w:p w:rsidR="00840E20" w:rsidRDefault="00840E20" w:rsidP="00840E20">
      <w:r>
        <w:t>"Living Will"</w:t>
      </w:r>
      <w:r w:rsidRPr="00840E20">
        <w:t xml:space="preserve"> </w:t>
      </w:r>
      <w:r>
        <w:t>is an Advance directive, either:</w:t>
      </w:r>
    </w:p>
    <w:p w:rsidR="00840E20" w:rsidRDefault="00840E20" w:rsidP="00840E20">
      <w:pPr>
        <w:pStyle w:val="ListParagraph"/>
        <w:numPr>
          <w:ilvl w:val="0"/>
          <w:numId w:val="3"/>
        </w:numPr>
      </w:pPr>
      <w:r>
        <w:t>Advance Decisions- binding refusal of certain treatments  (legally enforceable)</w:t>
      </w:r>
    </w:p>
    <w:p w:rsidR="00840E20" w:rsidRDefault="00840E20" w:rsidP="00840E20">
      <w:pPr>
        <w:pStyle w:val="ListParagraph"/>
        <w:numPr>
          <w:ilvl w:val="0"/>
          <w:numId w:val="3"/>
        </w:numPr>
      </w:pPr>
      <w:r>
        <w:t>Advance Statements: of general beliefs "personal values history"   (</w:t>
      </w:r>
      <w:r w:rsidRPr="00840E20">
        <w:t xml:space="preserve"> </w:t>
      </w:r>
      <w:r>
        <w:t>From MHCA 2005)</w:t>
      </w:r>
    </w:p>
    <w:p w:rsidR="00840E20" w:rsidRDefault="00840E20" w:rsidP="00840E20">
      <w:r>
        <w:t>Unable to demand medical treatment that the medical team considers inappropriate</w:t>
      </w:r>
    </w:p>
    <w:p w:rsidR="00840E20" w:rsidRDefault="00840E20" w:rsidP="00840E20">
      <w:pPr>
        <w:pStyle w:val="Heading2"/>
      </w:pPr>
      <w:r w:rsidRPr="0032419E">
        <w:t xml:space="preserve"> Lasting Power of Attorney</w:t>
      </w:r>
    </w:p>
    <w:p w:rsidR="0032419E" w:rsidRDefault="0032419E" w:rsidP="00C1109A">
      <w:pPr>
        <w:pStyle w:val="NoSpacing"/>
      </w:pPr>
      <w:r>
        <w:t xml:space="preserve">Enduring Power of Attorney Now </w:t>
      </w:r>
      <w:r w:rsidR="00E64E06">
        <w:t xml:space="preserve">(2007) </w:t>
      </w:r>
      <w:r>
        <w:t xml:space="preserve">called Lasting Power of </w:t>
      </w:r>
      <w:proofErr w:type="gramStart"/>
      <w:r>
        <w:t>Attorney  (</w:t>
      </w:r>
      <w:proofErr w:type="gramEnd"/>
      <w:r>
        <w:t xml:space="preserve">LPA). </w:t>
      </w:r>
      <w:r w:rsidRPr="0032419E">
        <w:t xml:space="preserve"> </w:t>
      </w:r>
      <w:r>
        <w:t>Either:</w:t>
      </w:r>
    </w:p>
    <w:p w:rsidR="0032419E" w:rsidRDefault="0032419E" w:rsidP="00C1109A">
      <w:pPr>
        <w:pStyle w:val="NoSpacing"/>
      </w:pPr>
      <w:r>
        <w:tab/>
        <w:t>Property + Financial Affairs</w:t>
      </w:r>
    </w:p>
    <w:p w:rsidR="0032419E" w:rsidRDefault="0032419E" w:rsidP="00C1109A">
      <w:pPr>
        <w:pStyle w:val="NoSpacing"/>
      </w:pPr>
      <w:r>
        <w:tab/>
        <w:t>Personal Welfare + Health</w:t>
      </w:r>
    </w:p>
    <w:p w:rsidR="0032419E" w:rsidRDefault="0032419E" w:rsidP="0032419E">
      <w:r>
        <w:t>Attorney= someone you delegate to make decisions on your behalf.</w:t>
      </w:r>
      <w:r w:rsidR="008C5702">
        <w:t xml:space="preserve"> -&gt; Deputy</w:t>
      </w:r>
    </w:p>
    <w:p w:rsidR="0032419E" w:rsidRDefault="0032419E" w:rsidP="00E62EBA">
      <w:pPr>
        <w:pStyle w:val="NoSpacing"/>
      </w:pPr>
      <w:r>
        <w:t>Suggest (Office of Public Guardian) Choose Attorney:</w:t>
      </w:r>
    </w:p>
    <w:p w:rsidR="0032419E" w:rsidRDefault="0032419E" w:rsidP="00E62EBA">
      <w:pPr>
        <w:pStyle w:val="NoSpacing"/>
        <w:numPr>
          <w:ilvl w:val="0"/>
          <w:numId w:val="9"/>
        </w:numPr>
      </w:pPr>
      <w:r>
        <w:t>More than 1- reduce abuse</w:t>
      </w:r>
    </w:p>
    <w:p w:rsidR="0032419E" w:rsidRDefault="0032419E" w:rsidP="00E62EBA">
      <w:pPr>
        <w:pStyle w:val="NoSpacing"/>
        <w:numPr>
          <w:ilvl w:val="0"/>
          <w:numId w:val="9"/>
        </w:numPr>
      </w:pPr>
      <w:r>
        <w:rPr>
          <w:rStyle w:val="apple-style-span"/>
          <w:rFonts w:ascii="Verdana" w:hAnsi="Verdana"/>
          <w:color w:val="000000"/>
          <w:sz w:val="20"/>
          <w:szCs w:val="20"/>
        </w:rPr>
        <w:t>how well the person looks after their own financial affairs</w:t>
      </w:r>
      <w:r>
        <w:t xml:space="preserve"> (capable)</w:t>
      </w:r>
    </w:p>
    <w:p w:rsidR="0032419E" w:rsidRPr="0032419E" w:rsidRDefault="0032419E" w:rsidP="00E62EBA">
      <w:pPr>
        <w:pStyle w:val="NoSpacing"/>
        <w:numPr>
          <w:ilvl w:val="0"/>
          <w:numId w:val="9"/>
        </w:numPr>
        <w:rPr>
          <w:rStyle w:val="apple-style-span"/>
        </w:rPr>
      </w:pPr>
      <w:r>
        <w:rPr>
          <w:rStyle w:val="apple-style-span"/>
          <w:rFonts w:ascii="Verdana" w:hAnsi="Verdana"/>
          <w:color w:val="000000"/>
          <w:sz w:val="20"/>
          <w:szCs w:val="20"/>
        </w:rPr>
        <w:t>how well you know the person (relationship)</w:t>
      </w:r>
    </w:p>
    <w:p w:rsidR="0032419E" w:rsidRPr="0032419E" w:rsidRDefault="0032419E" w:rsidP="00E62EBA">
      <w:pPr>
        <w:pStyle w:val="NoSpacing"/>
        <w:numPr>
          <w:ilvl w:val="0"/>
          <w:numId w:val="9"/>
        </w:numPr>
        <w:rPr>
          <w:rStyle w:val="apple-style-span"/>
        </w:rPr>
      </w:pPr>
      <w:r>
        <w:rPr>
          <w:rStyle w:val="apple-style-span"/>
          <w:rFonts w:ascii="Verdana" w:hAnsi="Verdana"/>
          <w:color w:val="000000"/>
          <w:sz w:val="20"/>
          <w:szCs w:val="20"/>
        </w:rPr>
        <w:t>whether you can trust them to use your money to meet your needs and make decisions in your interests (trustworthy)</w:t>
      </w:r>
    </w:p>
    <w:p w:rsidR="0032419E" w:rsidRPr="0032419E" w:rsidRDefault="0032419E" w:rsidP="00E62EBA">
      <w:pPr>
        <w:pStyle w:val="NoSpacing"/>
        <w:numPr>
          <w:ilvl w:val="0"/>
          <w:numId w:val="9"/>
        </w:numPr>
        <w:rPr>
          <w:rStyle w:val="apple-style-span"/>
        </w:rPr>
      </w:pPr>
      <w:r>
        <w:rPr>
          <w:rStyle w:val="apple-style-span"/>
          <w:rFonts w:ascii="Verdana" w:hAnsi="Verdana"/>
          <w:color w:val="000000"/>
          <w:sz w:val="20"/>
          <w:szCs w:val="20"/>
        </w:rPr>
        <w:t>how happy they will be to take on the role  (availability)</w:t>
      </w:r>
    </w:p>
    <w:p w:rsidR="0032419E" w:rsidRDefault="0032419E" w:rsidP="00E62EBA">
      <w:proofErr w:type="gramStart"/>
      <w:r>
        <w:t>Must have Capacity when drawing up.</w:t>
      </w:r>
      <w:proofErr w:type="gramEnd"/>
      <w:r>
        <w:t xml:space="preserve"> </w:t>
      </w:r>
      <w:r w:rsidR="00E31325">
        <w:t xml:space="preserve"> Need certificate from Solicitor/ Dr/ "other independent person"</w:t>
      </w:r>
      <w:r w:rsidR="00E62EBA">
        <w:t xml:space="preserve"> </w:t>
      </w:r>
      <w:r>
        <w:t>(</w:t>
      </w:r>
      <w:r w:rsidR="00E31325">
        <w:t xml:space="preserve">write </w:t>
      </w:r>
      <w:r>
        <w:t xml:space="preserve">either use website form or </w:t>
      </w:r>
      <w:proofErr w:type="gramStart"/>
      <w:r>
        <w:t>Solicitor</w:t>
      </w:r>
      <w:proofErr w:type="gramEnd"/>
      <w:r>
        <w:t>)</w:t>
      </w:r>
    </w:p>
    <w:p w:rsidR="0032419E" w:rsidRDefault="0032419E" w:rsidP="00E62EBA">
      <w:r>
        <w:t>No legal standing unless Registered with Office of Public Guardian.</w:t>
      </w:r>
    </w:p>
    <w:p w:rsidR="0032419E" w:rsidRDefault="0032419E" w:rsidP="00E62EBA">
      <w:proofErr w:type="gramStart"/>
      <w:r>
        <w:t xml:space="preserve">Can be used at any time by appointed </w:t>
      </w:r>
      <w:r w:rsidR="008C5702">
        <w:t>Deputy</w:t>
      </w:r>
      <w:r>
        <w:t xml:space="preserve"> (s</w:t>
      </w:r>
      <w:r w:rsidR="00684829">
        <w:t>), even if you retain capacity.</w:t>
      </w:r>
      <w:proofErr w:type="gramEnd"/>
    </w:p>
    <w:p w:rsidR="00684829" w:rsidRDefault="00684829" w:rsidP="00E62EBA">
      <w:r>
        <w:t xml:space="preserve">Decide if </w:t>
      </w:r>
      <w:r w:rsidR="008C5702">
        <w:t xml:space="preserve">Deputies </w:t>
      </w:r>
      <w:r>
        <w:t>act joint or severally (separately).</w:t>
      </w:r>
    </w:p>
    <w:p w:rsidR="00684829" w:rsidRDefault="00684829" w:rsidP="00E62EBA">
      <w:r>
        <w:t>Can inform certain parties (as specified) when EPA comes into force</w:t>
      </w:r>
    </w:p>
    <w:p w:rsidR="008C5702" w:rsidRDefault="008C5702" w:rsidP="00D80D9A">
      <w:pPr>
        <w:pStyle w:val="Heading2"/>
      </w:pPr>
      <w:r>
        <w:t>Safeguards: (Court of Protection) Orders Deputy to fulfil duties</w:t>
      </w:r>
    </w:p>
    <w:p w:rsidR="008C5702" w:rsidRDefault="008C5702" w:rsidP="00E62EBA">
      <w:pPr>
        <w:pStyle w:val="NoSpacing"/>
        <w:numPr>
          <w:ilvl w:val="0"/>
          <w:numId w:val="8"/>
        </w:numPr>
      </w:pPr>
      <w:r>
        <w:t>Deputy Order Supervised (level 1, 2, or 3) depending on size of Estate + complexity of Family situation (</w:t>
      </w:r>
      <w:proofErr w:type="spellStart"/>
      <w:r>
        <w:t>incl</w:t>
      </w:r>
      <w:proofErr w:type="spellEnd"/>
      <w:r>
        <w:t xml:space="preserve"> conflict </w:t>
      </w:r>
      <w:proofErr w:type="spellStart"/>
      <w:r>
        <w:t>btwn</w:t>
      </w:r>
      <w:proofErr w:type="spellEnd"/>
      <w:r>
        <w:t xml:space="preserve"> Parties)</w:t>
      </w:r>
    </w:p>
    <w:p w:rsidR="008C5702" w:rsidRDefault="007A11B7" w:rsidP="00E62EBA">
      <w:pPr>
        <w:pStyle w:val="NoSpacing"/>
        <w:numPr>
          <w:ilvl w:val="0"/>
          <w:numId w:val="8"/>
        </w:numPr>
      </w:pPr>
      <w:r>
        <w:t>Supervisor will check on Deputies/ other interested parties</w:t>
      </w:r>
    </w:p>
    <w:p w:rsidR="007A11B7" w:rsidRDefault="007A11B7" w:rsidP="00E62EBA">
      <w:pPr>
        <w:pStyle w:val="NoSpacing"/>
        <w:numPr>
          <w:ilvl w:val="0"/>
          <w:numId w:val="8"/>
        </w:numPr>
      </w:pPr>
      <w:r>
        <w:t>Report required (at least annually, depending on level of Supervision)</w:t>
      </w:r>
    </w:p>
    <w:p w:rsidR="007A11B7" w:rsidRDefault="007A11B7" w:rsidP="00E62EBA">
      <w:pPr>
        <w:pStyle w:val="NoSpacing"/>
        <w:numPr>
          <w:ilvl w:val="0"/>
          <w:numId w:val="8"/>
        </w:numPr>
      </w:pPr>
      <w:r>
        <w:t>Supervision paid for in Fees by Deputies: higher supervision: higher fees</w:t>
      </w:r>
    </w:p>
    <w:p w:rsidR="00C1109A" w:rsidRDefault="007A11B7" w:rsidP="00C1109A">
      <w:pPr>
        <w:pStyle w:val="NoSpacing"/>
        <w:numPr>
          <w:ilvl w:val="0"/>
          <w:numId w:val="8"/>
        </w:numPr>
      </w:pPr>
      <w:proofErr w:type="spellStart"/>
      <w:r>
        <w:t>CoP</w:t>
      </w:r>
      <w:proofErr w:type="spellEnd"/>
      <w:r>
        <w:t xml:space="preserve"> can replace deputy + order Investigation into malpractice (+ addition legal fees due)</w:t>
      </w:r>
    </w:p>
    <w:p w:rsidR="00C1109A" w:rsidRDefault="00C1109A" w:rsidP="00C1109A">
      <w:pPr>
        <w:pStyle w:val="NoSpacing"/>
        <w:ind w:left="720"/>
      </w:pPr>
    </w:p>
    <w:p w:rsidR="0032419E" w:rsidRDefault="00EA76F7" w:rsidP="00D80D9A">
      <w:pPr>
        <w:pStyle w:val="Heading2"/>
      </w:pPr>
      <w:r>
        <w:t>Principles within Mental Capacity Act 2005</w:t>
      </w:r>
    </w:p>
    <w:p w:rsidR="00E64E06" w:rsidRPr="00E64E06" w:rsidRDefault="00E64E06" w:rsidP="00E62EBA">
      <w:pPr>
        <w:pStyle w:val="NoSpacing"/>
        <w:numPr>
          <w:ilvl w:val="0"/>
          <w:numId w:val="7"/>
        </w:numPr>
        <w:rPr>
          <w:lang w:eastAsia="en-GB"/>
        </w:rPr>
      </w:pPr>
      <w:r w:rsidRPr="00E64E06">
        <w:rPr>
          <w:lang w:eastAsia="en-GB"/>
        </w:rPr>
        <w:t>Every adult has the right to make his or her own decisions and must be assumed to have capacity to make them unless it is proved otherwise.</w:t>
      </w:r>
    </w:p>
    <w:p w:rsidR="00E64E06" w:rsidRPr="00E64E06" w:rsidRDefault="00E64E06" w:rsidP="00E62EBA">
      <w:pPr>
        <w:pStyle w:val="NoSpacing"/>
        <w:numPr>
          <w:ilvl w:val="0"/>
          <w:numId w:val="7"/>
        </w:numPr>
        <w:rPr>
          <w:lang w:eastAsia="en-GB"/>
        </w:rPr>
      </w:pPr>
      <w:r w:rsidRPr="00E64E06">
        <w:rPr>
          <w:lang w:eastAsia="en-GB"/>
        </w:rPr>
        <w:t>A person must be given all practicable help before anyone treats them as not being able to make their own decisions.</w:t>
      </w:r>
    </w:p>
    <w:p w:rsidR="00E64E06" w:rsidRPr="00E64E06" w:rsidRDefault="00E64E06" w:rsidP="00E62EBA">
      <w:pPr>
        <w:pStyle w:val="NoSpacing"/>
        <w:numPr>
          <w:ilvl w:val="0"/>
          <w:numId w:val="7"/>
        </w:numPr>
        <w:rPr>
          <w:lang w:eastAsia="en-GB"/>
        </w:rPr>
      </w:pPr>
      <w:r w:rsidRPr="00E64E06">
        <w:rPr>
          <w:lang w:eastAsia="en-GB"/>
        </w:rPr>
        <w:t>Just because an individual makes what might be seen as an unwise decision, they should not be treated as lacking capacity to make that decision.</w:t>
      </w:r>
    </w:p>
    <w:p w:rsidR="00FB413D" w:rsidRPr="00E64E06" w:rsidRDefault="00E64E06" w:rsidP="00E62EBA">
      <w:pPr>
        <w:pStyle w:val="NoSpacing"/>
        <w:numPr>
          <w:ilvl w:val="0"/>
          <w:numId w:val="7"/>
        </w:numPr>
        <w:rPr>
          <w:lang w:eastAsia="en-GB"/>
        </w:rPr>
      </w:pPr>
      <w:r w:rsidRPr="00E64E06">
        <w:rPr>
          <w:lang w:eastAsia="en-GB"/>
        </w:rPr>
        <w:t>Anything done or any decision made on behalf of a person who lacks capacity must be done in their best interests. </w:t>
      </w:r>
    </w:p>
    <w:p w:rsidR="00EA76F7" w:rsidRPr="00D80D9A" w:rsidRDefault="00E64E06" w:rsidP="0032419E">
      <w:pPr>
        <w:pStyle w:val="NoSpacing"/>
        <w:numPr>
          <w:ilvl w:val="0"/>
          <w:numId w:val="7"/>
        </w:numPr>
        <w:rPr>
          <w:lang w:eastAsia="en-GB"/>
        </w:rPr>
      </w:pPr>
      <w:r w:rsidRPr="00E64E06">
        <w:rPr>
          <w:lang w:eastAsia="en-GB"/>
        </w:rPr>
        <w:lastRenderedPageBreak/>
        <w:t>Anything done for or on behalf of a person who lacks capacity should be the least restrictive of their basic rights and freedoms.</w:t>
      </w:r>
    </w:p>
    <w:p w:rsidR="00EA76F7" w:rsidRDefault="00EA76F7" w:rsidP="00D80D9A">
      <w:pPr>
        <w:pStyle w:val="Heading2"/>
      </w:pPr>
      <w:r>
        <w:t>Note process of deciding capacity:</w:t>
      </w:r>
    </w:p>
    <w:p w:rsidR="00EA76F7" w:rsidRPr="00D80D9A" w:rsidRDefault="00EA76F7" w:rsidP="0032419E">
      <w:pPr>
        <w:pStyle w:val="Default"/>
        <w:rPr>
          <w:rFonts w:ascii="Calibri" w:hAnsi="Calibri" w:cs="Calibri"/>
          <w:sz w:val="22"/>
          <w:szCs w:val="22"/>
        </w:rPr>
      </w:pPr>
      <w:r w:rsidRPr="00D80D9A">
        <w:rPr>
          <w:rFonts w:ascii="Calibri" w:hAnsi="Calibri" w:cs="Calibri"/>
          <w:sz w:val="22"/>
          <w:szCs w:val="22"/>
        </w:rPr>
        <w:t>ASSUME adults have capacity unless proven otherwise</w:t>
      </w:r>
    </w:p>
    <w:p w:rsidR="00EA76F7" w:rsidRPr="00D80D9A" w:rsidRDefault="00EA76F7" w:rsidP="0032419E">
      <w:pPr>
        <w:pStyle w:val="Default"/>
        <w:rPr>
          <w:rFonts w:ascii="Calibri" w:hAnsi="Calibri" w:cs="Calibri"/>
          <w:sz w:val="22"/>
          <w:szCs w:val="22"/>
        </w:rPr>
      </w:pPr>
      <w:r w:rsidRPr="00D80D9A">
        <w:rPr>
          <w:rFonts w:ascii="Calibri" w:hAnsi="Calibri" w:cs="Calibri"/>
          <w:sz w:val="22"/>
          <w:szCs w:val="22"/>
        </w:rPr>
        <w:t xml:space="preserve">1) </w:t>
      </w:r>
      <w:proofErr w:type="gramStart"/>
      <w:r w:rsidRPr="00D80D9A">
        <w:rPr>
          <w:rFonts w:ascii="Calibri" w:hAnsi="Calibri" w:cs="Calibri"/>
          <w:sz w:val="22"/>
          <w:szCs w:val="22"/>
        </w:rPr>
        <w:t>do</w:t>
      </w:r>
      <w:proofErr w:type="gramEnd"/>
      <w:r w:rsidRPr="00D80D9A">
        <w:rPr>
          <w:rFonts w:ascii="Calibri" w:hAnsi="Calibri" w:cs="Calibri"/>
          <w:sz w:val="22"/>
          <w:szCs w:val="22"/>
        </w:rPr>
        <w:t xml:space="preserve"> they have an illness/ reason they may not retain capacity?  ONLY IF YES</w:t>
      </w:r>
    </w:p>
    <w:p w:rsidR="00EA76F7" w:rsidRPr="00D80D9A" w:rsidRDefault="00EA76F7" w:rsidP="0032419E">
      <w:pPr>
        <w:pStyle w:val="Default"/>
        <w:rPr>
          <w:rFonts w:ascii="Calibri" w:hAnsi="Calibri" w:cs="Calibri"/>
          <w:sz w:val="22"/>
          <w:szCs w:val="22"/>
        </w:rPr>
      </w:pPr>
      <w:r w:rsidRPr="00D80D9A">
        <w:rPr>
          <w:rFonts w:ascii="Calibri" w:hAnsi="Calibri" w:cs="Calibri"/>
          <w:sz w:val="22"/>
          <w:szCs w:val="22"/>
        </w:rPr>
        <w:t xml:space="preserve">2) Does their Mental Impairment described above mean they are unable to make THIS </w:t>
      </w:r>
      <w:proofErr w:type="gramStart"/>
      <w:r w:rsidRPr="00D80D9A">
        <w:rPr>
          <w:rFonts w:ascii="Calibri" w:hAnsi="Calibri" w:cs="Calibri"/>
          <w:sz w:val="22"/>
          <w:szCs w:val="22"/>
        </w:rPr>
        <w:t>decision</w:t>
      </w:r>
      <w:proofErr w:type="gramEnd"/>
    </w:p>
    <w:p w:rsidR="00EA76F7" w:rsidRPr="00D80D9A" w:rsidRDefault="00EA76F7" w:rsidP="0032419E">
      <w:pPr>
        <w:pStyle w:val="Default"/>
        <w:rPr>
          <w:rFonts w:ascii="Calibri" w:hAnsi="Calibri" w:cs="Calibri"/>
          <w:sz w:val="22"/>
          <w:szCs w:val="22"/>
        </w:rPr>
      </w:pPr>
    </w:p>
    <w:p w:rsidR="00E64E06" w:rsidRPr="00D80D9A" w:rsidRDefault="00E64E06" w:rsidP="0032419E">
      <w:pPr>
        <w:pStyle w:val="Default"/>
        <w:rPr>
          <w:rFonts w:ascii="Calibri" w:hAnsi="Calibri" w:cs="Calibri"/>
          <w:sz w:val="22"/>
          <w:szCs w:val="22"/>
        </w:rPr>
      </w:pPr>
      <w:r w:rsidRPr="00D80D9A">
        <w:rPr>
          <w:rFonts w:ascii="Calibri" w:hAnsi="Calibri" w:cs="Calibri"/>
          <w:sz w:val="22"/>
          <w:szCs w:val="22"/>
        </w:rPr>
        <w:t>(</w:t>
      </w:r>
      <w:proofErr w:type="gramStart"/>
      <w:r w:rsidRPr="00D80D9A">
        <w:rPr>
          <w:rFonts w:ascii="Calibri" w:hAnsi="Calibri" w:cs="Calibri"/>
          <w:sz w:val="22"/>
          <w:szCs w:val="22"/>
        </w:rPr>
        <w:t>remember</w:t>
      </w:r>
      <w:proofErr w:type="gramEnd"/>
      <w:r w:rsidRPr="00D80D9A">
        <w:rPr>
          <w:rFonts w:ascii="Calibri" w:hAnsi="Calibri" w:cs="Calibri"/>
          <w:sz w:val="22"/>
          <w:szCs w:val="22"/>
        </w:rPr>
        <w:t xml:space="preserve"> 4 points: understand, retain, weigh up + communicate, BUT also would a professional be useful </w:t>
      </w:r>
      <w:proofErr w:type="spellStart"/>
      <w:r w:rsidRPr="00D80D9A">
        <w:rPr>
          <w:rFonts w:ascii="Calibri" w:hAnsi="Calibri" w:cs="Calibri"/>
          <w:sz w:val="22"/>
          <w:szCs w:val="22"/>
        </w:rPr>
        <w:t>eg</w:t>
      </w:r>
      <w:proofErr w:type="spellEnd"/>
      <w:r w:rsidRPr="00D80D9A">
        <w:rPr>
          <w:rFonts w:ascii="Calibri" w:hAnsi="Calibri" w:cs="Calibri"/>
          <w:sz w:val="22"/>
          <w:szCs w:val="22"/>
        </w:rPr>
        <w:t xml:space="preserve"> SALT)</w:t>
      </w:r>
    </w:p>
    <w:p w:rsidR="00EA76F7" w:rsidRPr="00D80D9A" w:rsidRDefault="00EA76F7" w:rsidP="0032419E">
      <w:pPr>
        <w:pStyle w:val="Default"/>
        <w:rPr>
          <w:rFonts w:ascii="Calibri" w:hAnsi="Calibri" w:cs="Calibri"/>
          <w:sz w:val="22"/>
          <w:szCs w:val="22"/>
        </w:rPr>
      </w:pPr>
      <w:r w:rsidRPr="00D80D9A">
        <w:rPr>
          <w:rFonts w:ascii="Calibri" w:hAnsi="Calibri" w:cs="Calibri"/>
          <w:sz w:val="22"/>
          <w:szCs w:val="22"/>
        </w:rPr>
        <w:t>(</w:t>
      </w:r>
      <w:proofErr w:type="gramStart"/>
      <w:r w:rsidRPr="00D80D9A">
        <w:rPr>
          <w:rFonts w:ascii="Calibri" w:hAnsi="Calibri" w:cs="Calibri"/>
          <w:sz w:val="22"/>
          <w:szCs w:val="22"/>
        </w:rPr>
        <w:t>remember</w:t>
      </w:r>
      <w:proofErr w:type="gramEnd"/>
      <w:r w:rsidRPr="00D80D9A">
        <w:rPr>
          <w:rFonts w:ascii="Calibri" w:hAnsi="Calibri" w:cs="Calibri"/>
          <w:sz w:val="22"/>
          <w:szCs w:val="22"/>
        </w:rPr>
        <w:t xml:space="preserve"> 3 </w:t>
      </w:r>
      <w:r w:rsidR="007A11B7" w:rsidRPr="00D80D9A">
        <w:rPr>
          <w:rFonts w:ascii="Calibri" w:hAnsi="Calibri" w:cs="Calibri"/>
          <w:sz w:val="22"/>
          <w:szCs w:val="22"/>
        </w:rPr>
        <w:t>categories</w:t>
      </w:r>
      <w:r w:rsidRPr="00D80D9A">
        <w:rPr>
          <w:rFonts w:ascii="Calibri" w:hAnsi="Calibri" w:cs="Calibri"/>
          <w:sz w:val="22"/>
          <w:szCs w:val="22"/>
        </w:rPr>
        <w:t xml:space="preserve"> of decision making)</w:t>
      </w:r>
    </w:p>
    <w:p w:rsidR="00FB413D" w:rsidRDefault="00FB413D" w:rsidP="00A9325C"/>
    <w:p w:rsidR="00A9325C" w:rsidRDefault="00A9325C" w:rsidP="00A9325C">
      <w:pPr>
        <w:pStyle w:val="Heading2"/>
      </w:pPr>
      <w:r>
        <w:t>Independent Mental Capacity Advocate</w:t>
      </w:r>
    </w:p>
    <w:p w:rsidR="00A9325C" w:rsidRDefault="00A9325C" w:rsidP="00A9325C">
      <w:pPr>
        <w:pStyle w:val="ListParagraph"/>
        <w:numPr>
          <w:ilvl w:val="0"/>
          <w:numId w:val="5"/>
        </w:numPr>
      </w:pPr>
      <w:r>
        <w:t>Used for Those without capacity for a</w:t>
      </w:r>
    </w:p>
    <w:p w:rsidR="00A9325C" w:rsidRDefault="007C62BB" w:rsidP="00A9325C">
      <w:pPr>
        <w:pStyle w:val="ListParagraph"/>
        <w:numPr>
          <w:ilvl w:val="0"/>
          <w:numId w:val="5"/>
        </w:numPr>
      </w:pPr>
      <w:r>
        <w:t>Major decision in Healthcare/</w:t>
      </w:r>
      <w:r w:rsidR="00A9325C">
        <w:t xml:space="preserve"> Accommodation</w:t>
      </w:r>
      <w:r>
        <w:t xml:space="preserve">/ Care </w:t>
      </w:r>
      <w:proofErr w:type="spellStart"/>
      <w:r>
        <w:t>rv</w:t>
      </w:r>
      <w:proofErr w:type="spellEnd"/>
      <w:r>
        <w:t>/ Adult Protection</w:t>
      </w:r>
    </w:p>
    <w:p w:rsidR="00A9325C" w:rsidRDefault="00A9325C" w:rsidP="00A9325C">
      <w:pPr>
        <w:pStyle w:val="ListParagraph"/>
        <w:numPr>
          <w:ilvl w:val="0"/>
          <w:numId w:val="5"/>
        </w:numPr>
      </w:pPr>
      <w:r>
        <w:t>AND no family/ friend (not Paid staff) willing to make decision in their Best Interests</w:t>
      </w:r>
    </w:p>
    <w:p w:rsidR="00A9325C" w:rsidRDefault="00A9325C" w:rsidP="00A9325C">
      <w:r>
        <w:t xml:space="preserve">Not </w:t>
      </w:r>
      <w:proofErr w:type="spellStart"/>
      <w:proofErr w:type="gramStart"/>
      <w:r>
        <w:t>nec</w:t>
      </w:r>
      <w:proofErr w:type="spellEnd"/>
      <w:proofErr w:type="gramEnd"/>
      <w:r>
        <w:t xml:space="preserve"> if LPA/ Deputy appointed by </w:t>
      </w:r>
      <w:proofErr w:type="spellStart"/>
      <w:r>
        <w:t>CoP</w:t>
      </w:r>
      <w:proofErr w:type="spellEnd"/>
      <w:r>
        <w:t xml:space="preserve">/ Pt </w:t>
      </w:r>
      <w:proofErr w:type="spellStart"/>
      <w:r>
        <w:t>prev</w:t>
      </w:r>
      <w:proofErr w:type="spellEnd"/>
      <w:r>
        <w:t xml:space="preserve"> named someone who could act in Best Interests </w:t>
      </w:r>
    </w:p>
    <w:p w:rsidR="00A9325C" w:rsidRDefault="007C62BB" w:rsidP="00A9325C">
      <w:r>
        <w:t>May be needed IF: Relatives too frail/ unwilling/ impractical/ Issues around Abuse</w:t>
      </w:r>
    </w:p>
    <w:p w:rsidR="007C62BB" w:rsidRDefault="007C62BB" w:rsidP="00A9325C">
      <w:proofErr w:type="spellStart"/>
      <w:r>
        <w:t>Defn</w:t>
      </w:r>
      <w:proofErr w:type="spellEnd"/>
      <w:r>
        <w:t xml:space="preserve"> Major Health Decision:  Start new treatment/ stop treatment/ decline possible treatment AND</w:t>
      </w:r>
    </w:p>
    <w:p w:rsidR="007C62BB" w:rsidRDefault="007C62BB" w:rsidP="007C62BB">
      <w:pPr>
        <w:pStyle w:val="ListParagraph"/>
        <w:numPr>
          <w:ilvl w:val="0"/>
          <w:numId w:val="6"/>
        </w:numPr>
      </w:pPr>
      <w:r>
        <w:t>Fine balance risk/ benefit of 1 option OR between choices</w:t>
      </w:r>
    </w:p>
    <w:p w:rsidR="007C62BB" w:rsidRDefault="007C62BB" w:rsidP="007C62BB">
      <w:pPr>
        <w:pStyle w:val="ListParagraph"/>
        <w:numPr>
          <w:ilvl w:val="0"/>
          <w:numId w:val="6"/>
        </w:numPr>
      </w:pPr>
      <w:r>
        <w:t>Potential "Serious Consequences":</w:t>
      </w:r>
    </w:p>
    <w:p w:rsidR="007C62BB" w:rsidRDefault="007C62BB" w:rsidP="007C62BB">
      <w:pPr>
        <w:pStyle w:val="ListParagraph"/>
        <w:numPr>
          <w:ilvl w:val="0"/>
          <w:numId w:val="6"/>
        </w:numPr>
      </w:pPr>
      <w:r>
        <w:tab/>
        <w:t>Consequences for Pt (major Surgery/ stopping life-</w:t>
      </w:r>
      <w:proofErr w:type="spellStart"/>
      <w:r>
        <w:t>sustaning</w:t>
      </w:r>
      <w:proofErr w:type="spellEnd"/>
      <w:r>
        <w:t xml:space="preserve"> treatment)</w:t>
      </w:r>
    </w:p>
    <w:p w:rsidR="007C62BB" w:rsidRDefault="007C62BB" w:rsidP="007C62BB">
      <w:pPr>
        <w:pStyle w:val="ListParagraph"/>
        <w:numPr>
          <w:ilvl w:val="0"/>
          <w:numId w:val="6"/>
        </w:numPr>
      </w:pPr>
      <w:r>
        <w:tab/>
        <w:t>Pain/ distress/ Side Effects likely</w:t>
      </w:r>
    </w:p>
    <w:p w:rsidR="007C62BB" w:rsidRDefault="007C62BB" w:rsidP="007C62BB">
      <w:pPr>
        <w:pStyle w:val="ListParagraph"/>
        <w:numPr>
          <w:ilvl w:val="0"/>
          <w:numId w:val="6"/>
        </w:numPr>
      </w:pPr>
      <w:r>
        <w:tab/>
        <w:t>Impact on future decisions</w:t>
      </w:r>
    </w:p>
    <w:p w:rsidR="005803EE" w:rsidRPr="00D80D9A" w:rsidRDefault="007C62BB" w:rsidP="00D80D9A">
      <w:r>
        <w:t>IMCA appointed/ referred by "decision Maker" e.g. Hospital Consultant/ SW</w:t>
      </w:r>
    </w:p>
    <w:p w:rsidR="005803EE" w:rsidRDefault="005803EE" w:rsidP="005803EE">
      <w:pPr>
        <w:pStyle w:val="Heading2"/>
      </w:pPr>
      <w:r>
        <w:t>Next of Kin</w:t>
      </w:r>
    </w:p>
    <w:p w:rsidR="005803EE" w:rsidRDefault="005803EE" w:rsidP="0032419E">
      <w:pPr>
        <w:pStyle w:val="Default"/>
        <w:rPr>
          <w:sz w:val="18"/>
          <w:szCs w:val="18"/>
        </w:rPr>
      </w:pPr>
    </w:p>
    <w:p w:rsidR="005803EE" w:rsidRDefault="005803EE" w:rsidP="0032419E">
      <w:r>
        <w:t>Phrase has no legal meaning.</w:t>
      </w:r>
    </w:p>
    <w:p w:rsidR="0032419E" w:rsidRDefault="005803EE" w:rsidP="0032419E">
      <w:r>
        <w:t>Traditionally Spouse or close Blood Relative</w:t>
      </w:r>
    </w:p>
    <w:p w:rsidR="005803EE" w:rsidRDefault="005803EE" w:rsidP="0032419E">
      <w:r>
        <w:t xml:space="preserve">Hospitals/ Prisons/ other Organisations normally recognise Partner as </w:t>
      </w:r>
      <w:proofErr w:type="spellStart"/>
      <w:r>
        <w:t>NoK</w:t>
      </w:r>
      <w:proofErr w:type="spellEnd"/>
    </w:p>
    <w:p w:rsidR="005803EE" w:rsidRDefault="005803EE" w:rsidP="0032419E">
      <w:r>
        <w:t xml:space="preserve">In situations of incapacity Doctors normally discuss </w:t>
      </w:r>
      <w:r w:rsidR="008C5702">
        <w:t xml:space="preserve">medical </w:t>
      </w:r>
      <w:r>
        <w:t>decisions with family, which would include Non-married Partner.</w:t>
      </w:r>
    </w:p>
    <w:p w:rsidR="005803EE" w:rsidRDefault="005803EE" w:rsidP="0032419E">
      <w:r w:rsidRPr="008C5702">
        <w:rPr>
          <w:b/>
        </w:rPr>
        <w:t>Death / Inheritance</w:t>
      </w:r>
      <w:r>
        <w:t>:  If no Will, all estate passes to Surviving Spouse</w:t>
      </w:r>
      <w:r w:rsidR="006E1469">
        <w:t>, no Inheritance Tax levied.</w:t>
      </w:r>
    </w:p>
    <w:p w:rsidR="006E1469" w:rsidRDefault="006E1469" w:rsidP="0032419E">
      <w:r>
        <w:t xml:space="preserve">If Co-habiting, unless </w:t>
      </w:r>
      <w:proofErr w:type="gramStart"/>
      <w:r>
        <w:t>Jointly</w:t>
      </w:r>
      <w:proofErr w:type="gramEnd"/>
      <w:r>
        <w:t xml:space="preserve"> owned or Specified in Will, Possessions do not automatically pass to Surviving Partner, and if they do, Inheritance Tax is not exempt.  If insufficient funds to live on, can make application to Courts in absence of Will to claim Partner's Estate.</w:t>
      </w:r>
    </w:p>
    <w:p w:rsidR="007A11B7" w:rsidRDefault="007A11B7" w:rsidP="00E62EBA">
      <w:pPr>
        <w:pStyle w:val="NoSpacing"/>
      </w:pPr>
      <w:r w:rsidRPr="00006235">
        <w:rPr>
          <w:b/>
        </w:rPr>
        <w:t>References</w:t>
      </w:r>
      <w:r w:rsidR="00E62EBA">
        <w:t xml:space="preserve"> </w:t>
      </w:r>
      <w:r>
        <w:t xml:space="preserve">Direct.gov.uk info pages- v </w:t>
      </w:r>
      <w:proofErr w:type="gramStart"/>
      <w:r>
        <w:t>helpful</w:t>
      </w:r>
      <w:r w:rsidR="00E62EBA">
        <w:t xml:space="preserve"> ;</w:t>
      </w:r>
      <w:proofErr w:type="gramEnd"/>
      <w:r w:rsidR="00E62EBA">
        <w:t xml:space="preserve">  </w:t>
      </w:r>
      <w:proofErr w:type="spellStart"/>
      <w:r>
        <w:t>Alzheimers</w:t>
      </w:r>
      <w:proofErr w:type="spellEnd"/>
      <w:r>
        <w:t xml:space="preserve"> Society Website</w:t>
      </w:r>
      <w:r w:rsidR="00E62EBA">
        <w:t>;  thesite.org</w:t>
      </w:r>
    </w:p>
    <w:sectPr w:rsidR="007A11B7" w:rsidSect="0063588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520C5"/>
    <w:multiLevelType w:val="hybridMultilevel"/>
    <w:tmpl w:val="C450D9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5C01520"/>
    <w:multiLevelType w:val="hybridMultilevel"/>
    <w:tmpl w:val="28D4B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861703F"/>
    <w:multiLevelType w:val="hybridMultilevel"/>
    <w:tmpl w:val="CC72EB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2E22153E"/>
    <w:multiLevelType w:val="multilevel"/>
    <w:tmpl w:val="BA20FB5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6A4B86"/>
    <w:multiLevelType w:val="hybridMultilevel"/>
    <w:tmpl w:val="41D05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6993AED"/>
    <w:multiLevelType w:val="hybridMultilevel"/>
    <w:tmpl w:val="8A429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DD311EE"/>
    <w:multiLevelType w:val="hybridMultilevel"/>
    <w:tmpl w:val="F3D84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BD71680"/>
    <w:multiLevelType w:val="hybridMultilevel"/>
    <w:tmpl w:val="DD22D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D2C276E"/>
    <w:multiLevelType w:val="hybridMultilevel"/>
    <w:tmpl w:val="AAF6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1"/>
  </w:num>
  <w:num w:numId="6">
    <w:abstractNumId w:val="8"/>
  </w:num>
  <w:num w:numId="7">
    <w:abstractNumId w:val="0"/>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2419E"/>
    <w:rsid w:val="00006235"/>
    <w:rsid w:val="00287710"/>
    <w:rsid w:val="0032419E"/>
    <w:rsid w:val="005803EE"/>
    <w:rsid w:val="00635885"/>
    <w:rsid w:val="00684829"/>
    <w:rsid w:val="006E1469"/>
    <w:rsid w:val="00704045"/>
    <w:rsid w:val="007A11B7"/>
    <w:rsid w:val="007C4EF9"/>
    <w:rsid w:val="007C62BB"/>
    <w:rsid w:val="00840E20"/>
    <w:rsid w:val="008C5702"/>
    <w:rsid w:val="00901A35"/>
    <w:rsid w:val="00A9325C"/>
    <w:rsid w:val="00AB57B1"/>
    <w:rsid w:val="00C00C2F"/>
    <w:rsid w:val="00C1109A"/>
    <w:rsid w:val="00D80D9A"/>
    <w:rsid w:val="00E31325"/>
    <w:rsid w:val="00E62EBA"/>
    <w:rsid w:val="00E64E06"/>
    <w:rsid w:val="00EA76F7"/>
    <w:rsid w:val="00FB41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885"/>
  </w:style>
  <w:style w:type="paragraph" w:styleId="Heading1">
    <w:name w:val="heading 1"/>
    <w:basedOn w:val="Normal"/>
    <w:next w:val="Normal"/>
    <w:link w:val="Heading1Char"/>
    <w:uiPriority w:val="9"/>
    <w:qFormat/>
    <w:rsid w:val="003241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803E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19E"/>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2419E"/>
    <w:pPr>
      <w:ind w:left="720"/>
      <w:contextualSpacing/>
    </w:pPr>
  </w:style>
  <w:style w:type="character" w:customStyle="1" w:styleId="apple-style-span">
    <w:name w:val="apple-style-span"/>
    <w:basedOn w:val="DefaultParagraphFont"/>
    <w:rsid w:val="0032419E"/>
  </w:style>
  <w:style w:type="paragraph" w:customStyle="1" w:styleId="Default">
    <w:name w:val="Default"/>
    <w:rsid w:val="0032419E"/>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rsid w:val="005803EE"/>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E62EBA"/>
    <w:pPr>
      <w:spacing w:after="0" w:line="240" w:lineRule="auto"/>
    </w:pPr>
  </w:style>
  <w:style w:type="paragraph" w:styleId="BalloonText">
    <w:name w:val="Balloon Text"/>
    <w:basedOn w:val="Normal"/>
    <w:link w:val="BalloonTextChar"/>
    <w:uiPriority w:val="99"/>
    <w:semiHidden/>
    <w:unhideWhenUsed/>
    <w:rsid w:val="000062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62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71410200">
      <w:bodyDiv w:val="1"/>
      <w:marLeft w:val="0"/>
      <w:marRight w:val="0"/>
      <w:marTop w:val="0"/>
      <w:marBottom w:val="0"/>
      <w:divBdr>
        <w:top w:val="none" w:sz="0" w:space="0" w:color="auto"/>
        <w:left w:val="none" w:sz="0" w:space="0" w:color="auto"/>
        <w:bottom w:val="none" w:sz="0" w:space="0" w:color="auto"/>
        <w:right w:val="none" w:sz="0" w:space="0" w:color="auto"/>
      </w:divBdr>
      <w:divsChild>
        <w:div w:id="785974767">
          <w:marLeft w:val="0"/>
          <w:marRight w:val="0"/>
          <w:marTop w:val="0"/>
          <w:marBottom w:val="0"/>
          <w:divBdr>
            <w:top w:val="none" w:sz="0" w:space="0" w:color="auto"/>
            <w:left w:val="none" w:sz="0" w:space="0" w:color="auto"/>
            <w:bottom w:val="none" w:sz="0" w:space="0" w:color="auto"/>
            <w:right w:val="none" w:sz="0" w:space="0" w:color="auto"/>
          </w:divBdr>
        </w:div>
        <w:div w:id="505091982">
          <w:marLeft w:val="0"/>
          <w:marRight w:val="0"/>
          <w:marTop w:val="0"/>
          <w:marBottom w:val="0"/>
          <w:divBdr>
            <w:top w:val="none" w:sz="0" w:space="0" w:color="auto"/>
            <w:left w:val="none" w:sz="0" w:space="0" w:color="auto"/>
            <w:bottom w:val="none" w:sz="0" w:space="0" w:color="auto"/>
            <w:right w:val="none" w:sz="0" w:space="0" w:color="auto"/>
          </w:divBdr>
        </w:div>
        <w:div w:id="1144586676">
          <w:marLeft w:val="0"/>
          <w:marRight w:val="0"/>
          <w:marTop w:val="0"/>
          <w:marBottom w:val="0"/>
          <w:divBdr>
            <w:top w:val="none" w:sz="0" w:space="0" w:color="auto"/>
            <w:left w:val="none" w:sz="0" w:space="0" w:color="auto"/>
            <w:bottom w:val="none" w:sz="0" w:space="0" w:color="auto"/>
            <w:right w:val="none" w:sz="0" w:space="0" w:color="auto"/>
          </w:divBdr>
        </w:div>
        <w:div w:id="1846936283">
          <w:marLeft w:val="0"/>
          <w:marRight w:val="0"/>
          <w:marTop w:val="0"/>
          <w:marBottom w:val="0"/>
          <w:divBdr>
            <w:top w:val="none" w:sz="0" w:space="0" w:color="auto"/>
            <w:left w:val="none" w:sz="0" w:space="0" w:color="auto"/>
            <w:bottom w:val="none" w:sz="0" w:space="0" w:color="auto"/>
            <w:right w:val="none" w:sz="0" w:space="0" w:color="auto"/>
          </w:divBdr>
        </w:div>
        <w:div w:id="2723296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David Bird</dc:creator>
  <cp:lastModifiedBy>RM</cp:lastModifiedBy>
  <cp:revision>2</cp:revision>
  <cp:lastPrinted>2010-02-22T23:02:00Z</cp:lastPrinted>
  <dcterms:created xsi:type="dcterms:W3CDTF">2010-04-09T19:10:00Z</dcterms:created>
  <dcterms:modified xsi:type="dcterms:W3CDTF">2010-04-09T19:10:00Z</dcterms:modified>
</cp:coreProperties>
</file>