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930" w:rsidRPr="0075751C" w:rsidRDefault="00290907" w:rsidP="00290907">
      <w:pPr>
        <w:spacing w:after="0" w:line="240" w:lineRule="auto"/>
        <w:jc w:val="both"/>
        <w:rPr>
          <w:i/>
          <w:color w:val="808080" w:themeColor="background1" w:themeShade="80"/>
          <w:sz w:val="18"/>
        </w:rPr>
      </w:pPr>
      <w:r w:rsidRPr="0075751C">
        <w:rPr>
          <w:i/>
          <w:color w:val="808080" w:themeColor="background1" w:themeShade="80"/>
          <w:sz w:val="18"/>
        </w:rPr>
        <w:t xml:space="preserve">Use a new sheet for every surgery.    With each patient, only write down what you </w:t>
      </w:r>
      <w:r w:rsidRPr="0075751C">
        <w:rPr>
          <w:i/>
          <w:color w:val="FF0000"/>
          <w:sz w:val="18"/>
        </w:rPr>
        <w:t>(</w:t>
      </w:r>
      <w:proofErr w:type="spellStart"/>
      <w:r w:rsidRPr="0075751C">
        <w:rPr>
          <w:i/>
          <w:color w:val="FF0000"/>
          <w:sz w:val="18"/>
        </w:rPr>
        <w:t>i</w:t>
      </w:r>
      <w:proofErr w:type="spellEnd"/>
      <w:r w:rsidRPr="0075751C">
        <w:rPr>
          <w:i/>
          <w:color w:val="FF0000"/>
          <w:sz w:val="18"/>
        </w:rPr>
        <w:t xml:space="preserve">) definitely don’t know (RED ITEMS) </w:t>
      </w:r>
      <w:r w:rsidRPr="0075751C">
        <w:rPr>
          <w:i/>
          <w:color w:val="808080" w:themeColor="background1" w:themeShade="80"/>
          <w:sz w:val="18"/>
        </w:rPr>
        <w:t xml:space="preserve">an </w:t>
      </w:r>
      <w:r w:rsidRPr="0075751C">
        <w:rPr>
          <w:i/>
          <w:color w:val="ED7D31" w:themeColor="accent2"/>
          <w:sz w:val="18"/>
        </w:rPr>
        <w:t xml:space="preserve">(ii) are not totally sure about (AMBER ITEMS).  </w:t>
      </w:r>
      <w:r w:rsidRPr="0075751C">
        <w:rPr>
          <w:i/>
          <w:color w:val="808080" w:themeColor="background1" w:themeShade="80"/>
          <w:sz w:val="18"/>
        </w:rPr>
        <w:t xml:space="preserve">Do not write down </w:t>
      </w:r>
      <w:r w:rsidRPr="0075751C">
        <w:rPr>
          <w:i/>
          <w:color w:val="70AD47" w:themeColor="accent6"/>
          <w:sz w:val="18"/>
        </w:rPr>
        <w:t xml:space="preserve">items you definitely know (GREEN ITEMS).   </w:t>
      </w:r>
      <w:r w:rsidRPr="0075751C">
        <w:rPr>
          <w:i/>
          <w:color w:val="808080" w:themeColor="background1" w:themeShade="80"/>
          <w:sz w:val="18"/>
        </w:rPr>
        <w:t xml:space="preserve">Keep it super brief.  No sentences.   </w:t>
      </w:r>
      <w:r w:rsidR="0075751C" w:rsidRPr="0075751C">
        <w:rPr>
          <w:i/>
          <w:color w:val="808080" w:themeColor="background1" w:themeShade="80"/>
          <w:sz w:val="18"/>
        </w:rPr>
        <w:t>Also, don’t just focus on their PC, look in their medical record at their PMH (</w:t>
      </w:r>
      <w:proofErr w:type="spellStart"/>
      <w:r w:rsidR="0075751C" w:rsidRPr="0075751C">
        <w:rPr>
          <w:i/>
          <w:color w:val="808080" w:themeColor="background1" w:themeShade="80"/>
          <w:sz w:val="18"/>
        </w:rPr>
        <w:t>e.g</w:t>
      </w:r>
      <w:proofErr w:type="spellEnd"/>
      <w:r w:rsidR="0075751C" w:rsidRPr="0075751C">
        <w:rPr>
          <w:i/>
          <w:color w:val="808080" w:themeColor="background1" w:themeShade="80"/>
          <w:sz w:val="18"/>
        </w:rPr>
        <w:t xml:space="preserve"> a person may have </w:t>
      </w:r>
      <w:proofErr w:type="spellStart"/>
      <w:r w:rsidR="0075751C" w:rsidRPr="0075751C">
        <w:rPr>
          <w:i/>
          <w:color w:val="808080" w:themeColor="background1" w:themeShade="80"/>
          <w:sz w:val="18"/>
        </w:rPr>
        <w:t>RhA</w:t>
      </w:r>
      <w:proofErr w:type="spellEnd"/>
      <w:r w:rsidR="0075751C" w:rsidRPr="0075751C">
        <w:rPr>
          <w:i/>
          <w:color w:val="808080" w:themeColor="background1" w:themeShade="80"/>
          <w:sz w:val="18"/>
        </w:rPr>
        <w:t>), DH (e.g. a person is on a NOAC</w:t>
      </w:r>
      <w:r w:rsidR="0075751C">
        <w:rPr>
          <w:i/>
          <w:color w:val="808080" w:themeColor="background1" w:themeShade="80"/>
          <w:sz w:val="18"/>
        </w:rPr>
        <w:t xml:space="preserve"> </w:t>
      </w:r>
      <w:proofErr w:type="spellStart"/>
      <w:r w:rsidR="0075751C">
        <w:rPr>
          <w:i/>
          <w:color w:val="808080" w:themeColor="background1" w:themeShade="80"/>
          <w:sz w:val="18"/>
        </w:rPr>
        <w:t>etc</w:t>
      </w:r>
      <w:proofErr w:type="spellEnd"/>
      <w:r w:rsidR="0075751C">
        <w:rPr>
          <w:i/>
          <w:color w:val="808080" w:themeColor="background1" w:themeShade="80"/>
          <w:sz w:val="18"/>
        </w:rPr>
        <w:t>).   Remember, the AKT exam is based on what the Examiners have seen as working GPs in their surgeries i.e. REAL patient presentations.  Also</w:t>
      </w:r>
      <w:r w:rsidR="00C52D35">
        <w:rPr>
          <w:i/>
          <w:color w:val="808080" w:themeColor="background1" w:themeShade="80"/>
          <w:sz w:val="18"/>
        </w:rPr>
        <w:t xml:space="preserve">, by doing this, you are more likely to remember things when you read things WITH PURPOSE. </w:t>
      </w:r>
    </w:p>
    <w:p w:rsidR="00290907" w:rsidRDefault="00290907" w:rsidP="00290907">
      <w:pPr>
        <w:spacing w:after="0" w:line="240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6237"/>
        <w:gridCol w:w="6321"/>
      </w:tblGrid>
      <w:tr w:rsidR="00290907" w:rsidTr="006F2685">
        <w:tc>
          <w:tcPr>
            <w:tcW w:w="2830" w:type="dxa"/>
            <w:shd w:val="clear" w:color="auto" w:fill="000000" w:themeFill="text1"/>
          </w:tcPr>
          <w:p w:rsidR="00290907" w:rsidRPr="00F625B9" w:rsidRDefault="00F625B9" w:rsidP="00F625B9">
            <w:pPr>
              <w:jc w:val="center"/>
              <w:rPr>
                <w:b/>
              </w:rPr>
            </w:pPr>
            <w:r w:rsidRPr="00F625B9">
              <w:rPr>
                <w:b/>
              </w:rPr>
              <w:t>These are merely PROMPTS to help you</w:t>
            </w:r>
          </w:p>
        </w:tc>
        <w:tc>
          <w:tcPr>
            <w:tcW w:w="6237" w:type="dxa"/>
            <w:shd w:val="clear" w:color="auto" w:fill="000000" w:themeFill="text1"/>
          </w:tcPr>
          <w:p w:rsidR="00290907" w:rsidRPr="00F625B9" w:rsidRDefault="00290907" w:rsidP="00F625B9">
            <w:pPr>
              <w:jc w:val="center"/>
              <w:rPr>
                <w:b/>
              </w:rPr>
            </w:pPr>
            <w:r w:rsidRPr="00F625B9">
              <w:rPr>
                <w:b/>
              </w:rPr>
              <w:t xml:space="preserve">I definitely don’t know </w:t>
            </w:r>
            <w:r w:rsidRPr="0075751C">
              <w:rPr>
                <w:b/>
                <w:color w:val="FF0000"/>
              </w:rPr>
              <w:t>(RED ITEMS)</w:t>
            </w:r>
          </w:p>
        </w:tc>
        <w:tc>
          <w:tcPr>
            <w:tcW w:w="6321" w:type="dxa"/>
            <w:shd w:val="clear" w:color="auto" w:fill="000000" w:themeFill="text1"/>
          </w:tcPr>
          <w:p w:rsidR="00290907" w:rsidRPr="00F625B9" w:rsidRDefault="00290907" w:rsidP="00F625B9">
            <w:pPr>
              <w:jc w:val="center"/>
              <w:rPr>
                <w:b/>
              </w:rPr>
            </w:pPr>
            <w:r w:rsidRPr="00F625B9">
              <w:rPr>
                <w:b/>
              </w:rPr>
              <w:t xml:space="preserve">I’m not too sure about </w:t>
            </w:r>
            <w:r w:rsidRPr="0075751C">
              <w:rPr>
                <w:b/>
                <w:color w:val="ED7D31" w:themeColor="accent2"/>
              </w:rPr>
              <w:t>(AMBER ITEMS)</w:t>
            </w:r>
          </w:p>
        </w:tc>
      </w:tr>
      <w:tr w:rsidR="00290907" w:rsidTr="006F2685">
        <w:tc>
          <w:tcPr>
            <w:tcW w:w="2830" w:type="dxa"/>
          </w:tcPr>
          <w:p w:rsidR="00F625B9" w:rsidRPr="0075751C" w:rsidRDefault="00710BF3" w:rsidP="00F625B9">
            <w:pPr>
              <w:jc w:val="center"/>
              <w:rPr>
                <w:b/>
                <w:color w:val="0070C0"/>
              </w:rPr>
            </w:pPr>
            <w:r>
              <w:rPr>
                <w:b/>
                <w:color w:val="0070C0"/>
              </w:rPr>
              <w:t>C</w:t>
            </w:r>
            <w:r w:rsidR="00290907" w:rsidRPr="0075751C">
              <w:rPr>
                <w:b/>
                <w:color w:val="0070C0"/>
              </w:rPr>
              <w:t xml:space="preserve">linical </w:t>
            </w:r>
            <w:proofErr w:type="spellStart"/>
            <w:r>
              <w:rPr>
                <w:b/>
                <w:color w:val="0070C0"/>
              </w:rPr>
              <w:t>Mx</w:t>
            </w:r>
            <w:proofErr w:type="spellEnd"/>
            <w:r>
              <w:rPr>
                <w:b/>
                <w:color w:val="0070C0"/>
              </w:rPr>
              <w:t xml:space="preserve"> </w:t>
            </w:r>
            <w:r w:rsidR="006F2685">
              <w:rPr>
                <w:b/>
                <w:color w:val="0070C0"/>
              </w:rPr>
              <w:t>Pathway</w:t>
            </w:r>
          </w:p>
          <w:p w:rsidR="00F625B9" w:rsidRPr="00F625B9" w:rsidRDefault="00F625B9" w:rsidP="00F625B9">
            <w:pPr>
              <w:jc w:val="center"/>
              <w:rPr>
                <w:b/>
              </w:rPr>
            </w:pPr>
          </w:p>
          <w:p w:rsidR="00290907" w:rsidRPr="00F625B9" w:rsidRDefault="00F625B9" w:rsidP="00F625B9">
            <w:pPr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>You must know your</w:t>
            </w:r>
          </w:p>
          <w:p w:rsidR="00F625B9" w:rsidRPr="00F625B9" w:rsidRDefault="00F625B9" w:rsidP="00F625B9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>Initial steps</w:t>
            </w:r>
          </w:p>
          <w:p w:rsidR="00F625B9" w:rsidRPr="00F625B9" w:rsidRDefault="006F2685" w:rsidP="00F625B9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i/>
                <w:sz w:val="16"/>
              </w:rPr>
            </w:pPr>
            <w:r>
              <w:rPr>
                <w:i/>
                <w:sz w:val="16"/>
              </w:rPr>
              <w:t>Subsequent</w:t>
            </w:r>
            <w:r w:rsidR="00F625B9" w:rsidRPr="00F625B9">
              <w:rPr>
                <w:i/>
                <w:sz w:val="16"/>
              </w:rPr>
              <w:t xml:space="preserve"> step</w:t>
            </w:r>
            <w:r>
              <w:rPr>
                <w:i/>
                <w:sz w:val="16"/>
              </w:rPr>
              <w:t>s</w:t>
            </w:r>
          </w:p>
          <w:p w:rsidR="00F625B9" w:rsidRPr="00F625B9" w:rsidRDefault="006F2685" w:rsidP="00F625B9">
            <w:pPr>
              <w:pStyle w:val="ListParagraph"/>
              <w:numPr>
                <w:ilvl w:val="0"/>
                <w:numId w:val="1"/>
              </w:numPr>
              <w:ind w:left="311" w:hanging="284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The </w:t>
            </w:r>
            <w:r w:rsidR="00F625B9" w:rsidRPr="00F625B9">
              <w:rPr>
                <w:i/>
                <w:sz w:val="16"/>
              </w:rPr>
              <w:t>Gold standard</w:t>
            </w:r>
          </w:p>
          <w:p w:rsidR="00F625B9" w:rsidRDefault="00F625B9" w:rsidP="00F625B9">
            <w:pPr>
              <w:jc w:val="both"/>
            </w:pPr>
          </w:p>
        </w:tc>
        <w:tc>
          <w:tcPr>
            <w:tcW w:w="6237" w:type="dxa"/>
          </w:tcPr>
          <w:p w:rsidR="00290907" w:rsidRDefault="00290907" w:rsidP="00290907">
            <w:pPr>
              <w:jc w:val="both"/>
            </w:pPr>
          </w:p>
        </w:tc>
        <w:tc>
          <w:tcPr>
            <w:tcW w:w="6321" w:type="dxa"/>
          </w:tcPr>
          <w:p w:rsidR="00290907" w:rsidRDefault="00290907" w:rsidP="00290907">
            <w:pPr>
              <w:jc w:val="both"/>
            </w:pPr>
          </w:p>
        </w:tc>
      </w:tr>
      <w:tr w:rsidR="00290907" w:rsidTr="006F2685">
        <w:tc>
          <w:tcPr>
            <w:tcW w:w="2830" w:type="dxa"/>
          </w:tcPr>
          <w:p w:rsidR="00F625B9" w:rsidRPr="0075751C" w:rsidRDefault="00F625B9" w:rsidP="00F625B9">
            <w:pPr>
              <w:jc w:val="center"/>
              <w:rPr>
                <w:b/>
                <w:color w:val="0070C0"/>
              </w:rPr>
            </w:pPr>
            <w:r w:rsidRPr="0075751C">
              <w:rPr>
                <w:b/>
                <w:color w:val="0070C0"/>
              </w:rPr>
              <w:t>Investigations</w:t>
            </w:r>
          </w:p>
          <w:p w:rsidR="0075751C" w:rsidRPr="00F625B9" w:rsidRDefault="0075751C" w:rsidP="0075751C">
            <w:pPr>
              <w:rPr>
                <w:b/>
              </w:rPr>
            </w:pPr>
          </w:p>
          <w:p w:rsidR="00F625B9" w:rsidRDefault="00F625B9" w:rsidP="00F625B9">
            <w:pPr>
              <w:pStyle w:val="ListParagraph"/>
              <w:numPr>
                <w:ilvl w:val="0"/>
                <w:numId w:val="2"/>
              </w:numPr>
              <w:ind w:left="311" w:hanging="284"/>
              <w:jc w:val="both"/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>Are there investigations for this condition?</w:t>
            </w:r>
          </w:p>
          <w:p w:rsidR="00F625B9" w:rsidRDefault="00F625B9" w:rsidP="00F625B9">
            <w:pPr>
              <w:pStyle w:val="ListParagraph"/>
              <w:numPr>
                <w:ilvl w:val="0"/>
                <w:numId w:val="2"/>
              </w:numPr>
              <w:ind w:left="311" w:hanging="284"/>
              <w:jc w:val="both"/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 xml:space="preserve">Can you interpret required Ix e.g. blood results, </w:t>
            </w:r>
            <w:proofErr w:type="spellStart"/>
            <w:r w:rsidRPr="00F625B9">
              <w:rPr>
                <w:i/>
                <w:sz w:val="16"/>
              </w:rPr>
              <w:t>ecg</w:t>
            </w:r>
            <w:proofErr w:type="spellEnd"/>
            <w:r w:rsidRPr="00F625B9">
              <w:rPr>
                <w:i/>
                <w:sz w:val="16"/>
              </w:rPr>
              <w:t>, spirometry</w:t>
            </w:r>
          </w:p>
          <w:p w:rsidR="0075751C" w:rsidRDefault="0075751C" w:rsidP="0075751C">
            <w:pPr>
              <w:pStyle w:val="ListParagraph"/>
              <w:ind w:left="311"/>
              <w:jc w:val="both"/>
              <w:rPr>
                <w:i/>
                <w:sz w:val="16"/>
              </w:rPr>
            </w:pPr>
          </w:p>
          <w:p w:rsidR="0075751C" w:rsidRPr="00F625B9" w:rsidRDefault="0075751C" w:rsidP="0075751C">
            <w:pPr>
              <w:pStyle w:val="ListParagraph"/>
              <w:ind w:left="311"/>
              <w:jc w:val="both"/>
              <w:rPr>
                <w:i/>
                <w:sz w:val="16"/>
              </w:rPr>
            </w:pPr>
          </w:p>
        </w:tc>
        <w:tc>
          <w:tcPr>
            <w:tcW w:w="6237" w:type="dxa"/>
          </w:tcPr>
          <w:p w:rsidR="00290907" w:rsidRDefault="00290907" w:rsidP="00290907">
            <w:pPr>
              <w:jc w:val="both"/>
            </w:pPr>
          </w:p>
        </w:tc>
        <w:tc>
          <w:tcPr>
            <w:tcW w:w="6321" w:type="dxa"/>
          </w:tcPr>
          <w:p w:rsidR="00290907" w:rsidRDefault="00290907" w:rsidP="00290907">
            <w:pPr>
              <w:jc w:val="both"/>
            </w:pPr>
          </w:p>
        </w:tc>
      </w:tr>
      <w:tr w:rsidR="00F625B9" w:rsidTr="006F2685">
        <w:tc>
          <w:tcPr>
            <w:tcW w:w="2830" w:type="dxa"/>
          </w:tcPr>
          <w:p w:rsidR="00F625B9" w:rsidRDefault="00F625B9" w:rsidP="00F625B9">
            <w:pPr>
              <w:jc w:val="center"/>
              <w:rPr>
                <w:b/>
              </w:rPr>
            </w:pPr>
            <w:r w:rsidRPr="0075751C">
              <w:rPr>
                <w:b/>
                <w:color w:val="0070C0"/>
              </w:rPr>
              <w:t>Medications</w:t>
            </w:r>
          </w:p>
          <w:p w:rsidR="00F625B9" w:rsidRPr="00F625B9" w:rsidRDefault="00F625B9" w:rsidP="00F625B9">
            <w:pPr>
              <w:jc w:val="center"/>
              <w:rPr>
                <w:b/>
              </w:rPr>
            </w:pPr>
          </w:p>
          <w:p w:rsidR="00F625B9" w:rsidRPr="00F625B9" w:rsidRDefault="00F625B9" w:rsidP="00F625B9">
            <w:pPr>
              <w:pStyle w:val="ListParagraph"/>
              <w:numPr>
                <w:ilvl w:val="0"/>
                <w:numId w:val="3"/>
              </w:numPr>
              <w:ind w:left="311" w:hanging="284"/>
              <w:jc w:val="both"/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>Medications you’re unfamiliar with</w:t>
            </w:r>
          </w:p>
          <w:p w:rsidR="00F625B9" w:rsidRDefault="00F625B9" w:rsidP="00F625B9">
            <w:pPr>
              <w:pStyle w:val="ListParagraph"/>
              <w:numPr>
                <w:ilvl w:val="0"/>
                <w:numId w:val="3"/>
              </w:numPr>
              <w:ind w:left="311" w:hanging="284"/>
              <w:jc w:val="both"/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 xml:space="preserve">Do you know their side </w:t>
            </w:r>
            <w:proofErr w:type="gramStart"/>
            <w:r w:rsidRPr="00F625B9">
              <w:rPr>
                <w:i/>
                <w:sz w:val="16"/>
              </w:rPr>
              <w:t>effects</w:t>
            </w:r>
            <w:proofErr w:type="gramEnd"/>
          </w:p>
          <w:p w:rsidR="00F625B9" w:rsidRDefault="00F625B9" w:rsidP="00F625B9">
            <w:pPr>
              <w:pStyle w:val="ListParagraph"/>
              <w:numPr>
                <w:ilvl w:val="0"/>
                <w:numId w:val="3"/>
              </w:numPr>
              <w:ind w:left="311" w:hanging="284"/>
              <w:jc w:val="both"/>
              <w:rPr>
                <w:i/>
                <w:sz w:val="16"/>
              </w:rPr>
            </w:pPr>
            <w:r w:rsidRPr="00F625B9">
              <w:rPr>
                <w:i/>
                <w:sz w:val="16"/>
              </w:rPr>
              <w:t>Monitoring required?</w:t>
            </w:r>
          </w:p>
          <w:p w:rsidR="0075751C" w:rsidRDefault="0075751C" w:rsidP="00F625B9">
            <w:pPr>
              <w:pStyle w:val="ListParagraph"/>
              <w:numPr>
                <w:ilvl w:val="0"/>
                <w:numId w:val="3"/>
              </w:numPr>
              <w:ind w:left="311" w:hanging="284"/>
              <w:jc w:val="both"/>
              <w:rPr>
                <w:i/>
                <w:sz w:val="16"/>
              </w:rPr>
            </w:pPr>
            <w:r>
              <w:rPr>
                <w:i/>
                <w:sz w:val="16"/>
              </w:rPr>
              <w:t>Vaccinations/</w:t>
            </w:r>
            <w:proofErr w:type="spellStart"/>
            <w:r>
              <w:rPr>
                <w:i/>
                <w:sz w:val="16"/>
              </w:rPr>
              <w:t>Imm</w:t>
            </w:r>
            <w:proofErr w:type="spellEnd"/>
            <w:r>
              <w:rPr>
                <w:i/>
                <w:sz w:val="16"/>
              </w:rPr>
              <w:t xml:space="preserve"> schedules</w:t>
            </w:r>
          </w:p>
          <w:p w:rsidR="0075751C" w:rsidRDefault="0075751C" w:rsidP="0075751C">
            <w:pPr>
              <w:pStyle w:val="ListParagraph"/>
              <w:ind w:left="311"/>
              <w:jc w:val="both"/>
              <w:rPr>
                <w:i/>
                <w:sz w:val="16"/>
              </w:rPr>
            </w:pPr>
          </w:p>
          <w:p w:rsidR="0075751C" w:rsidRPr="00F625B9" w:rsidRDefault="0075751C" w:rsidP="0075751C">
            <w:pPr>
              <w:pStyle w:val="ListParagraph"/>
              <w:ind w:left="311"/>
              <w:jc w:val="both"/>
              <w:rPr>
                <w:i/>
                <w:sz w:val="16"/>
              </w:rPr>
            </w:pPr>
          </w:p>
        </w:tc>
        <w:tc>
          <w:tcPr>
            <w:tcW w:w="6237" w:type="dxa"/>
          </w:tcPr>
          <w:p w:rsidR="00F625B9" w:rsidRDefault="00F625B9" w:rsidP="00290907">
            <w:pPr>
              <w:jc w:val="both"/>
            </w:pPr>
            <w:bookmarkStart w:id="0" w:name="_GoBack"/>
            <w:bookmarkEnd w:id="0"/>
          </w:p>
        </w:tc>
        <w:tc>
          <w:tcPr>
            <w:tcW w:w="6321" w:type="dxa"/>
          </w:tcPr>
          <w:p w:rsidR="00F625B9" w:rsidRDefault="00F625B9" w:rsidP="00290907">
            <w:pPr>
              <w:jc w:val="both"/>
            </w:pPr>
          </w:p>
        </w:tc>
      </w:tr>
      <w:tr w:rsidR="00290907" w:rsidTr="006F2685">
        <w:tc>
          <w:tcPr>
            <w:tcW w:w="2830" w:type="dxa"/>
          </w:tcPr>
          <w:p w:rsidR="00290907" w:rsidRPr="0075751C" w:rsidRDefault="00F625B9" w:rsidP="00F625B9">
            <w:pPr>
              <w:jc w:val="center"/>
              <w:rPr>
                <w:b/>
                <w:color w:val="0070C0"/>
              </w:rPr>
            </w:pPr>
            <w:r w:rsidRPr="0075751C">
              <w:rPr>
                <w:b/>
                <w:color w:val="0070C0"/>
              </w:rPr>
              <w:t xml:space="preserve">Dermatology </w:t>
            </w:r>
          </w:p>
          <w:p w:rsidR="00F625B9" w:rsidRPr="0075751C" w:rsidRDefault="00F625B9" w:rsidP="00F625B9">
            <w:pPr>
              <w:pStyle w:val="ListParagraph"/>
              <w:numPr>
                <w:ilvl w:val="0"/>
                <w:numId w:val="4"/>
              </w:numPr>
              <w:ind w:left="311" w:hanging="284"/>
              <w:jc w:val="both"/>
              <w:rPr>
                <w:i/>
              </w:rPr>
            </w:pPr>
            <w:r w:rsidRPr="00F625B9">
              <w:rPr>
                <w:i/>
                <w:sz w:val="16"/>
              </w:rPr>
              <w:t xml:space="preserve">Do you need to look up some photos of condition? </w:t>
            </w:r>
          </w:p>
          <w:p w:rsidR="0075751C" w:rsidRDefault="0075751C" w:rsidP="0075751C">
            <w:pPr>
              <w:pStyle w:val="ListParagraph"/>
              <w:ind w:left="311"/>
              <w:jc w:val="both"/>
              <w:rPr>
                <w:i/>
                <w:sz w:val="16"/>
              </w:rPr>
            </w:pPr>
          </w:p>
          <w:p w:rsidR="0075751C" w:rsidRPr="0075751C" w:rsidRDefault="0075751C" w:rsidP="0075751C">
            <w:pPr>
              <w:jc w:val="both"/>
              <w:rPr>
                <w:i/>
              </w:rPr>
            </w:pPr>
          </w:p>
        </w:tc>
        <w:tc>
          <w:tcPr>
            <w:tcW w:w="6237" w:type="dxa"/>
          </w:tcPr>
          <w:p w:rsidR="00290907" w:rsidRDefault="00290907" w:rsidP="00290907">
            <w:pPr>
              <w:jc w:val="both"/>
            </w:pPr>
          </w:p>
        </w:tc>
        <w:tc>
          <w:tcPr>
            <w:tcW w:w="6321" w:type="dxa"/>
          </w:tcPr>
          <w:p w:rsidR="00290907" w:rsidRDefault="00290907" w:rsidP="00290907">
            <w:pPr>
              <w:jc w:val="both"/>
            </w:pPr>
          </w:p>
        </w:tc>
      </w:tr>
      <w:tr w:rsidR="00290907" w:rsidTr="006F2685">
        <w:tc>
          <w:tcPr>
            <w:tcW w:w="2830" w:type="dxa"/>
          </w:tcPr>
          <w:p w:rsidR="00F625B9" w:rsidRPr="0075751C" w:rsidRDefault="0075751C" w:rsidP="0075751C">
            <w:pPr>
              <w:jc w:val="center"/>
              <w:rPr>
                <w:b/>
                <w:color w:val="0070C0"/>
              </w:rPr>
            </w:pPr>
            <w:r w:rsidRPr="0075751C">
              <w:rPr>
                <w:b/>
                <w:color w:val="0070C0"/>
              </w:rPr>
              <w:t>Other</w:t>
            </w:r>
          </w:p>
          <w:p w:rsidR="0075751C" w:rsidRDefault="0075751C" w:rsidP="0075751C">
            <w:pPr>
              <w:rPr>
                <w:b/>
              </w:rPr>
            </w:pPr>
          </w:p>
          <w:p w:rsidR="0075751C" w:rsidRDefault="0075751C" w:rsidP="0075751C">
            <w:pPr>
              <w:rPr>
                <w:b/>
              </w:rPr>
            </w:pPr>
          </w:p>
          <w:p w:rsidR="0075751C" w:rsidRPr="0075751C" w:rsidRDefault="0075751C" w:rsidP="0075751C">
            <w:pPr>
              <w:rPr>
                <w:b/>
              </w:rPr>
            </w:pPr>
          </w:p>
        </w:tc>
        <w:tc>
          <w:tcPr>
            <w:tcW w:w="6237" w:type="dxa"/>
          </w:tcPr>
          <w:p w:rsidR="00290907" w:rsidRDefault="00290907" w:rsidP="00290907">
            <w:pPr>
              <w:jc w:val="both"/>
            </w:pPr>
          </w:p>
          <w:p w:rsidR="006F2685" w:rsidRDefault="006F2685" w:rsidP="00290907">
            <w:pPr>
              <w:jc w:val="both"/>
            </w:pPr>
          </w:p>
          <w:p w:rsidR="006F2685" w:rsidRDefault="006F2685" w:rsidP="00290907">
            <w:pPr>
              <w:jc w:val="both"/>
            </w:pPr>
          </w:p>
          <w:p w:rsidR="006F2685" w:rsidRDefault="006F2685" w:rsidP="00290907">
            <w:pPr>
              <w:jc w:val="both"/>
            </w:pPr>
          </w:p>
          <w:p w:rsidR="006F2685" w:rsidRDefault="006F2685" w:rsidP="00290907">
            <w:pPr>
              <w:jc w:val="both"/>
            </w:pPr>
          </w:p>
        </w:tc>
        <w:tc>
          <w:tcPr>
            <w:tcW w:w="6321" w:type="dxa"/>
          </w:tcPr>
          <w:p w:rsidR="00290907" w:rsidRDefault="00290907" w:rsidP="00290907">
            <w:pPr>
              <w:jc w:val="both"/>
            </w:pPr>
          </w:p>
        </w:tc>
      </w:tr>
    </w:tbl>
    <w:p w:rsidR="00184930" w:rsidRPr="0075751C" w:rsidRDefault="00184930" w:rsidP="00290907">
      <w:pPr>
        <w:spacing w:after="0" w:line="240" w:lineRule="auto"/>
        <w:jc w:val="both"/>
        <w:rPr>
          <w:sz w:val="10"/>
        </w:rPr>
      </w:pPr>
    </w:p>
    <w:sectPr w:rsidR="00184930" w:rsidRPr="0075751C" w:rsidSect="00290907">
      <w:headerReference w:type="default" r:id="rId7"/>
      <w:footerReference w:type="default" r:id="rId8"/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0C50" w:rsidRDefault="00AE0C50" w:rsidP="00184930">
      <w:pPr>
        <w:spacing w:after="0" w:line="240" w:lineRule="auto"/>
      </w:pPr>
      <w:r>
        <w:separator/>
      </w:r>
    </w:p>
  </w:endnote>
  <w:endnote w:type="continuationSeparator" w:id="0">
    <w:p w:rsidR="00AE0C50" w:rsidRDefault="00AE0C50" w:rsidP="001849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751C" w:rsidRPr="0075751C" w:rsidRDefault="0075751C" w:rsidP="0075751C">
    <w:pPr>
      <w:pStyle w:val="Footer"/>
      <w:jc w:val="right"/>
      <w:rPr>
        <w:i/>
        <w:sz w:val="16"/>
      </w:rPr>
    </w:pPr>
    <w:r w:rsidRPr="0075751C">
      <w:rPr>
        <w:i/>
        <w:sz w:val="16"/>
      </w:rPr>
      <w:t xml:space="preserve">Designed by Dr Ramesh Mehay &amp; Dr Maher </w:t>
    </w:r>
    <w:proofErr w:type="spellStart"/>
    <w:r w:rsidRPr="0075751C">
      <w:rPr>
        <w:i/>
        <w:sz w:val="16"/>
      </w:rPr>
      <w:t>Mnajid</w:t>
    </w:r>
    <w:proofErr w:type="spellEnd"/>
    <w:r w:rsidRPr="0075751C">
      <w:rPr>
        <w:i/>
        <w:sz w:val="16"/>
      </w:rPr>
      <w:t>, July 2023</w:t>
    </w:r>
  </w:p>
  <w:p w:rsidR="0075751C" w:rsidRDefault="007575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0C50" w:rsidRDefault="00AE0C50" w:rsidP="00184930">
      <w:pPr>
        <w:spacing w:after="0" w:line="240" w:lineRule="auto"/>
      </w:pPr>
      <w:r>
        <w:separator/>
      </w:r>
    </w:p>
  </w:footnote>
  <w:footnote w:type="continuationSeparator" w:id="0">
    <w:p w:rsidR="00AE0C50" w:rsidRDefault="00AE0C50" w:rsidP="001849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930" w:rsidRPr="00290907" w:rsidRDefault="00184930" w:rsidP="00290907">
    <w:pPr>
      <w:pStyle w:val="Heading1"/>
      <w:spacing w:before="0" w:line="240" w:lineRule="auto"/>
      <w:jc w:val="center"/>
      <w:rPr>
        <w:b/>
      </w:rPr>
    </w:pPr>
    <w:r w:rsidRPr="00184930">
      <w:rPr>
        <w:b/>
      </w:rPr>
      <w:t>AKT topics from seeing patients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01CDF"/>
    <w:multiLevelType w:val="hybridMultilevel"/>
    <w:tmpl w:val="7FF09B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AB50B5"/>
    <w:multiLevelType w:val="hybridMultilevel"/>
    <w:tmpl w:val="B60C7D12"/>
    <w:lvl w:ilvl="0" w:tplc="28F00A3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141847"/>
    <w:multiLevelType w:val="hybridMultilevel"/>
    <w:tmpl w:val="37C27D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1C07AC"/>
    <w:multiLevelType w:val="hybridMultilevel"/>
    <w:tmpl w:val="2758AF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930"/>
    <w:rsid w:val="00184930"/>
    <w:rsid w:val="00290907"/>
    <w:rsid w:val="002A4679"/>
    <w:rsid w:val="006B5472"/>
    <w:rsid w:val="006F2685"/>
    <w:rsid w:val="00710BF3"/>
    <w:rsid w:val="0075751C"/>
    <w:rsid w:val="00865714"/>
    <w:rsid w:val="00AE0C50"/>
    <w:rsid w:val="00C52D35"/>
    <w:rsid w:val="00DA6434"/>
    <w:rsid w:val="00F625B9"/>
    <w:rsid w:val="00F8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7CED7C"/>
  <w15:chartTrackingRefBased/>
  <w15:docId w15:val="{3D1E6A89-A7EE-407A-884D-F707A60CC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493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49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4930"/>
  </w:style>
  <w:style w:type="paragraph" w:styleId="Footer">
    <w:name w:val="footer"/>
    <w:basedOn w:val="Normal"/>
    <w:link w:val="FooterChar"/>
    <w:uiPriority w:val="99"/>
    <w:unhideWhenUsed/>
    <w:rsid w:val="0018493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4930"/>
  </w:style>
  <w:style w:type="character" w:customStyle="1" w:styleId="Heading1Char">
    <w:name w:val="Heading 1 Char"/>
    <w:basedOn w:val="DefaultParagraphFont"/>
    <w:link w:val="Heading1"/>
    <w:uiPriority w:val="9"/>
    <w:rsid w:val="0018493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2909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625B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Bradford NHS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Mehay Ramesh</dc:creator>
  <cp:keywords/>
  <dc:description/>
  <cp:lastModifiedBy>Mehay Ramesh</cp:lastModifiedBy>
  <cp:revision>6</cp:revision>
  <dcterms:created xsi:type="dcterms:W3CDTF">2023-07-25T09:01:00Z</dcterms:created>
  <dcterms:modified xsi:type="dcterms:W3CDTF">2023-07-25T12:23:00Z</dcterms:modified>
</cp:coreProperties>
</file>