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Toc321140622"/>
    <w:p w:rsidR="00955D0F" w:rsidRPr="00CB6C33" w:rsidRDefault="00955D0F" w:rsidP="00F05BE1">
      <w:pPr>
        <w:pStyle w:val="Heading1"/>
        <w:spacing w:before="120"/>
        <w:rPr>
          <w:rFonts w:ascii="Century Gothic" w:hAnsi="Century Gothic"/>
          <w:b w:val="0"/>
          <w:color w:val="EF4623" w:themeColor="accent1"/>
          <w:sz w:val="36"/>
          <w:szCs w:val="36"/>
        </w:rPr>
      </w:pPr>
      <w:r w:rsidRPr="00CB6C33">
        <w:rPr>
          <w:rFonts w:ascii="Century Gothic" w:hAnsi="Century Gothic"/>
          <w:b w:val="0"/>
          <w:noProof/>
          <w:color w:val="EF4623" w:themeColor="accent1"/>
          <w:sz w:val="36"/>
          <w:szCs w:val="36"/>
          <w:lang w:val="en-GB" w:eastAsia="en-GB"/>
        </w:rPr>
        <mc:AlternateContent>
          <mc:Choice Requires="wps">
            <w:drawing>
              <wp:anchor distT="0" distB="2743200" distL="182880" distR="182880" simplePos="0" relativeHeight="251674624" behindDoc="0" locked="0" layoutInCell="1" allowOverlap="1" wp14:anchorId="0307E5D9" wp14:editId="61095706">
                <wp:simplePos x="0" y="0"/>
                <wp:positionH relativeFrom="page">
                  <wp:posOffset>419100</wp:posOffset>
                </wp:positionH>
                <wp:positionV relativeFrom="page">
                  <wp:align>bottom</wp:align>
                </wp:positionV>
                <wp:extent cx="1247775" cy="8709660"/>
                <wp:effectExtent l="0" t="0" r="0" b="15240"/>
                <wp:wrapSquare wrapText="largest"/>
                <wp:docPr id="1" name="Text Box 1" descr="Sidebar"/>
                <wp:cNvGraphicFramePr/>
                <a:graphic xmlns:a="http://schemas.openxmlformats.org/drawingml/2006/main">
                  <a:graphicData uri="http://schemas.microsoft.com/office/word/2010/wordprocessingShape">
                    <wps:wsp>
                      <wps:cNvSpPr txBox="1"/>
                      <wps:spPr>
                        <a:xfrm>
                          <a:off x="0" y="0"/>
                          <a:ext cx="1247775" cy="87096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A08" w:rsidRDefault="00DB7A08" w:rsidP="00BF34B5">
                            <w:pPr>
                              <w:pStyle w:val="Quote"/>
                              <w:jc w:val="center"/>
                              <w:rPr>
                                <w:rStyle w:val="QuoteChar"/>
                                <w:i/>
                                <w:iCs/>
                                <w:color w:val="5F9127"/>
                                <w:sz w:val="18"/>
                              </w:rPr>
                            </w:pPr>
                          </w:p>
                          <w:p w:rsidR="00DB7A08" w:rsidRPr="00E665D2" w:rsidRDefault="00DB7A08" w:rsidP="00E665D2">
                            <w:pPr>
                              <w:rPr>
                                <w:sz w:val="2"/>
                              </w:rPr>
                            </w:pPr>
                          </w:p>
                          <w:p w:rsidR="00DB7A08" w:rsidRPr="00C86D60" w:rsidRDefault="00DB7A08" w:rsidP="006D1F4F">
                            <w:pPr>
                              <w:pStyle w:val="Quote"/>
                              <w:jc w:val="both"/>
                              <w:rPr>
                                <w:color w:val="7030A0"/>
                                <w:sz w:val="22"/>
                              </w:rPr>
                            </w:pPr>
                            <w:r>
                              <w:rPr>
                                <w:noProof/>
                                <w:color w:val="7030A0"/>
                                <w:sz w:val="18"/>
                                <w:lang w:val="en-GB" w:eastAsia="en-GB"/>
                              </w:rPr>
                              <w:drawing>
                                <wp:inline distT="0" distB="0" distL="0" distR="0" wp14:anchorId="015D0684" wp14:editId="68CFAE39">
                                  <wp:extent cx="1238644" cy="1238644"/>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helpme.png"/>
                                          <pic:cNvPicPr/>
                                        </pic:nvPicPr>
                                        <pic:blipFill>
                                          <a:blip r:embed="rId10">
                                            <a:extLst>
                                              <a:ext uri="{28A0092B-C50C-407E-A947-70E740481C1C}">
                                                <a14:useLocalDpi xmlns:a14="http://schemas.microsoft.com/office/drawing/2010/main" val="0"/>
                                              </a:ext>
                                            </a:extLst>
                                          </a:blip>
                                          <a:stretch>
                                            <a:fillRect/>
                                          </a:stretch>
                                        </pic:blipFill>
                                        <pic:spPr>
                                          <a:xfrm>
                                            <a:off x="0" y="0"/>
                                            <a:ext cx="1238644" cy="1238644"/>
                                          </a:xfrm>
                                          <a:prstGeom prst="rect">
                                            <a:avLst/>
                                          </a:prstGeom>
                                        </pic:spPr>
                                      </pic:pic>
                                    </a:graphicData>
                                  </a:graphic>
                                </wp:inline>
                              </w:drawing>
                            </w:r>
                            <w:r w:rsidRPr="00C86D60">
                              <w:rPr>
                                <w:rStyle w:val="QuoteChar"/>
                                <w:i/>
                                <w:iCs/>
                                <w:color w:val="7030A0"/>
                                <w:sz w:val="18"/>
                              </w:rPr>
                              <w:t>We offer this help file “in your best interests”.  We leave it for you to choose and use and we hope it makes your training life a lot easier</w:t>
                            </w:r>
                          </w:p>
                          <w:p w:rsidR="00DB7A08" w:rsidRDefault="00DB7A08" w:rsidP="006D1F4F">
                            <w:pPr>
                              <w:pStyle w:val="Quote"/>
                              <w:spacing w:before="0" w:after="0"/>
                              <w:jc w:val="both"/>
                              <w:rPr>
                                <w:rStyle w:val="QuoteChar"/>
                                <w:i/>
                                <w:iCs/>
                                <w:color w:val="7030A0"/>
                                <w:sz w:val="18"/>
                              </w:rPr>
                            </w:pPr>
                          </w:p>
                          <w:p w:rsidR="00DB7A08" w:rsidRDefault="00DB7A08" w:rsidP="006D1F4F">
                            <w:pPr>
                              <w:jc w:val="both"/>
                            </w:pPr>
                          </w:p>
                          <w:p w:rsidR="00DB7A08" w:rsidRPr="00E665D2" w:rsidRDefault="00DB7A08" w:rsidP="006D1F4F">
                            <w:pPr>
                              <w:jc w:val="both"/>
                              <w:rPr>
                                <w:sz w:val="8"/>
                              </w:rPr>
                            </w:pPr>
                          </w:p>
                          <w:p w:rsidR="00DB7A08" w:rsidRPr="00900309" w:rsidRDefault="00DB7A08" w:rsidP="006D1F4F">
                            <w:pPr>
                              <w:pStyle w:val="Quote"/>
                              <w:spacing w:before="120" w:after="120"/>
                              <w:jc w:val="both"/>
                              <w:rPr>
                                <w:rStyle w:val="QuoteChar"/>
                                <w:i/>
                                <w:iCs/>
                                <w:color w:val="7030A0"/>
                                <w:sz w:val="18"/>
                              </w:rPr>
                            </w:pPr>
                            <w:r w:rsidRPr="00C86D60">
                              <w:rPr>
                                <w:rStyle w:val="QuoteChar"/>
                                <w:i/>
                                <w:iCs/>
                                <w:color w:val="7030A0"/>
                                <w:sz w:val="18"/>
                              </w:rPr>
                              <w:t>More AR</w:t>
                            </w:r>
                            <w:r>
                              <w:rPr>
                                <w:rStyle w:val="QuoteChar"/>
                                <w:i/>
                                <w:iCs/>
                                <w:color w:val="7030A0"/>
                                <w:sz w:val="18"/>
                              </w:rPr>
                              <w:t xml:space="preserve">CP resources are available at: </w:t>
                            </w:r>
                            <w:hyperlink r:id="rId11" w:history="1">
                              <w:r w:rsidRPr="0070606F">
                                <w:rPr>
                                  <w:rStyle w:val="Hyperlink"/>
                                  <w:rFonts w:ascii="Calibri Light" w:hAnsi="Calibri Light" w:cs="Arial"/>
                                  <w:i w:val="0"/>
                                  <w:color w:val="7030A0"/>
                                  <w:sz w:val="15"/>
                                  <w:szCs w:val="15"/>
                                </w:rPr>
                                <w:t>www.bradfordvts.co.uk</w:t>
                              </w:r>
                            </w:hyperlink>
                          </w:p>
                          <w:p w:rsidR="00DB7A08" w:rsidRPr="00C86D60" w:rsidRDefault="00DB7A08" w:rsidP="006D1F4F">
                            <w:pPr>
                              <w:spacing w:before="120" w:after="120" w:line="288" w:lineRule="auto"/>
                              <w:jc w:val="both"/>
                              <w:rPr>
                                <w:rStyle w:val="QuoteChar"/>
                                <w:iCs w:val="0"/>
                                <w:color w:val="7030A0"/>
                                <w:sz w:val="18"/>
                              </w:rPr>
                            </w:pPr>
                            <w:r w:rsidRPr="00C86D60">
                              <w:rPr>
                                <w:rStyle w:val="QuoteChar"/>
                                <w:iCs w:val="0"/>
                                <w:color w:val="7030A0"/>
                                <w:sz w:val="18"/>
                              </w:rPr>
                              <w:t>Just click on the ‘Ed Sup</w:t>
                            </w:r>
                            <w:r>
                              <w:rPr>
                                <w:rStyle w:val="QuoteChar"/>
                                <w:iCs w:val="0"/>
                                <w:color w:val="7030A0"/>
                                <w:sz w:val="18"/>
                              </w:rPr>
                              <w:t>/ARCP</w:t>
                            </w:r>
                            <w:r w:rsidRPr="00C86D60">
                              <w:rPr>
                                <w:rStyle w:val="QuoteChar"/>
                                <w:iCs w:val="0"/>
                                <w:color w:val="7030A0"/>
                                <w:sz w:val="18"/>
                              </w:rPr>
                              <w:t>’ Link.</w:t>
                            </w:r>
                          </w:p>
                          <w:p w:rsidR="00DB7A08" w:rsidRPr="00C86D60" w:rsidRDefault="00DB7A08" w:rsidP="006D1F4F">
                            <w:pPr>
                              <w:spacing w:after="0"/>
                              <w:jc w:val="both"/>
                              <w:rPr>
                                <w:rStyle w:val="QuoteChar"/>
                                <w:iCs w:val="0"/>
                                <w:color w:val="7030A0"/>
                                <w:sz w:val="18"/>
                              </w:rPr>
                            </w:pPr>
                          </w:p>
                          <w:p w:rsidR="00DB7A08" w:rsidRPr="00C86D60" w:rsidRDefault="00DB7A08" w:rsidP="006D1F4F">
                            <w:pPr>
                              <w:spacing w:after="0"/>
                              <w:jc w:val="both"/>
                              <w:rPr>
                                <w:color w:val="7030A0"/>
                                <w:sz w:val="8"/>
                              </w:rPr>
                            </w:pPr>
                          </w:p>
                          <w:p w:rsidR="00DB7A08" w:rsidRPr="00900309" w:rsidRDefault="00DB7A08" w:rsidP="006D1F4F">
                            <w:pPr>
                              <w:jc w:val="both"/>
                              <w:rPr>
                                <w:sz w:val="36"/>
                              </w:rPr>
                            </w:pPr>
                          </w:p>
                          <w:p w:rsidR="00DB7A08" w:rsidRPr="00702407" w:rsidRDefault="00DB7A08" w:rsidP="006D1F4F">
                            <w:pPr>
                              <w:pStyle w:val="Quote"/>
                              <w:spacing w:before="0" w:after="0"/>
                              <w:jc w:val="both"/>
                              <w:rPr>
                                <w:rStyle w:val="QuoteChar"/>
                                <w:i/>
                                <w:iCs/>
                                <w:color w:val="7030A0"/>
                                <w:sz w:val="8"/>
                              </w:rPr>
                            </w:pPr>
                          </w:p>
                          <w:p w:rsidR="00DB7A08" w:rsidRPr="00702407" w:rsidRDefault="00DB7A08" w:rsidP="006D1F4F">
                            <w:pPr>
                              <w:jc w:val="both"/>
                              <w:rPr>
                                <w:rFonts w:ascii="Arial" w:hAnsi="Arial" w:cs="Arial"/>
                                <w:i/>
                                <w:color w:val="7030A0"/>
                                <w:sz w:val="18"/>
                              </w:rPr>
                            </w:pPr>
                            <w:r w:rsidRPr="00702407">
                              <w:rPr>
                                <w:rFonts w:ascii="Arial" w:hAnsi="Arial" w:cs="Arial"/>
                                <w:i/>
                                <w:color w:val="7030A0"/>
                                <w:sz w:val="18"/>
                              </w:rPr>
                              <w:t xml:space="preserve">If you have any concerns or feel confused about any aspect of ARCP assessment, please get in touch with your ARCP panel chair.  The scheme administrator will tell you which panel you are on and who will be the panel chair.  </w:t>
                            </w: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25000</wp14:pctWidth>
                </wp14:sizeRelH>
                <wp14:sizeRelV relativeFrom="margin">
                  <wp14:pctHeight>0</wp14:pctHeight>
                </wp14:sizeRelV>
              </wp:anchor>
            </w:drawing>
          </mc:Choice>
          <mc:Fallback>
            <w:pict>
              <v:shapetype w14:anchorId="1E0D4711" id="_x0000_t202" coordsize="21600,21600" o:spt="202" path="m,l,21600r21600,l21600,xe">
                <v:stroke joinstyle="miter"/>
                <v:path gradientshapeok="t" o:connecttype="rect"/>
              </v:shapetype>
              <v:shape id="Text Box 1" o:spid="_x0000_s1026" type="#_x0000_t202" alt="Sidebar" style="position:absolute;margin-left:33pt;margin-top:0;width:98.25pt;height:685.8pt;z-index:251674624;visibility:visible;mso-wrap-style:square;mso-width-percent:250;mso-height-percent:0;mso-wrap-distance-left:14.4pt;mso-wrap-distance-top:0;mso-wrap-distance-right:14.4pt;mso-wrap-distance-bottom:3in;mso-position-horizontal:absolute;mso-position-horizontal-relative:page;mso-position-vertical:bottom;mso-position-vertical-relative:page;mso-width-percent:25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" filled="f" stroked="f" strokeweight=".5pt">
                <v:textbox inset="3.6pt,0,3.6pt,0">
                  <w:txbxContent>
                    <w:p w:rsidR="00DB7A08" w:rsidRDefault="00DB7A08" w:rsidP="00BF34B5">
                      <w:pPr>
                        <w:pStyle w:val="Quote"/>
                        <w:jc w:val="center"/>
                        <w:rPr>
                          <w:rStyle w:val="QuoteChar"/>
                          <w:i/>
                          <w:iCs/>
                          <w:color w:val="5F9127"/>
                          <w:sz w:val="18"/>
                        </w:rPr>
                      </w:pPr>
                    </w:p>
                    <w:p w:rsidR="00DB7A08" w:rsidRPr="00E665D2" w:rsidRDefault="00DB7A08" w:rsidP="00E665D2">
                      <w:pPr>
                        <w:rPr>
                          <w:sz w:val="2"/>
                        </w:rPr>
                      </w:pPr>
                    </w:p>
                    <w:p w:rsidR="00DB7A08" w:rsidRPr="00C86D60" w:rsidRDefault="00DB7A08" w:rsidP="006D1F4F">
                      <w:pPr>
                        <w:pStyle w:val="Quote"/>
                        <w:jc w:val="both"/>
                        <w:rPr>
                          <w:color w:val="7030A0"/>
                          <w:sz w:val="22"/>
                        </w:rPr>
                      </w:pPr>
                      <w:r>
                        <w:rPr>
                          <w:noProof/>
                          <w:color w:val="7030A0"/>
                          <w:sz w:val="18"/>
                          <w:lang w:val="en-GB" w:eastAsia="en-GB"/>
                        </w:rPr>
                        <w:drawing>
                          <wp:inline distT="0" distB="0" distL="0" distR="0" wp14:anchorId="1A77E606" wp14:editId="04C03765">
                            <wp:extent cx="1238644" cy="1238644"/>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helpme.png"/>
                                    <pic:cNvPicPr/>
                                  </pic:nvPicPr>
                                  <pic:blipFill>
                                    <a:blip r:embed="rId12">
                                      <a:extLst>
                                        <a:ext uri="{28A0092B-C50C-407E-A947-70E740481C1C}">
                                          <a14:useLocalDpi xmlns:a14="http://schemas.microsoft.com/office/drawing/2010/main" val="0"/>
                                        </a:ext>
                                      </a:extLst>
                                    </a:blip>
                                    <a:stretch>
                                      <a:fillRect/>
                                    </a:stretch>
                                  </pic:blipFill>
                                  <pic:spPr>
                                    <a:xfrm>
                                      <a:off x="0" y="0"/>
                                      <a:ext cx="1238644" cy="1238644"/>
                                    </a:xfrm>
                                    <a:prstGeom prst="rect">
                                      <a:avLst/>
                                    </a:prstGeom>
                                  </pic:spPr>
                                </pic:pic>
                              </a:graphicData>
                            </a:graphic>
                          </wp:inline>
                        </w:drawing>
                      </w:r>
                      <w:r w:rsidRPr="00C86D60">
                        <w:rPr>
                          <w:rStyle w:val="QuoteChar"/>
                          <w:i/>
                          <w:iCs/>
                          <w:color w:val="7030A0"/>
                          <w:sz w:val="18"/>
                        </w:rPr>
                        <w:t>We offer this help file “in your best interests”.  We leave it for you to choose and use and we hope it makes your training life a lot easier</w:t>
                      </w:r>
                    </w:p>
                    <w:p w:rsidR="00DB7A08" w:rsidRDefault="00DB7A08" w:rsidP="006D1F4F">
                      <w:pPr>
                        <w:pStyle w:val="Quote"/>
                        <w:spacing w:before="0" w:after="0"/>
                        <w:jc w:val="both"/>
                        <w:rPr>
                          <w:rStyle w:val="QuoteChar"/>
                          <w:i/>
                          <w:iCs/>
                          <w:color w:val="7030A0"/>
                          <w:sz w:val="18"/>
                        </w:rPr>
                      </w:pPr>
                    </w:p>
                    <w:p w:rsidR="00DB7A08" w:rsidRDefault="00DB7A08" w:rsidP="006D1F4F">
                      <w:pPr>
                        <w:jc w:val="both"/>
                      </w:pPr>
                    </w:p>
                    <w:p w:rsidR="00DB7A08" w:rsidRPr="00E665D2" w:rsidRDefault="00DB7A08" w:rsidP="006D1F4F">
                      <w:pPr>
                        <w:jc w:val="both"/>
                        <w:rPr>
                          <w:sz w:val="8"/>
                        </w:rPr>
                      </w:pPr>
                    </w:p>
                    <w:p w:rsidR="00DB7A08" w:rsidRPr="00900309" w:rsidRDefault="00DB7A08" w:rsidP="006D1F4F">
                      <w:pPr>
                        <w:pStyle w:val="Quote"/>
                        <w:spacing w:before="120" w:after="120"/>
                        <w:jc w:val="both"/>
                        <w:rPr>
                          <w:rStyle w:val="QuoteChar"/>
                          <w:i/>
                          <w:iCs/>
                          <w:color w:val="7030A0"/>
                          <w:sz w:val="18"/>
                        </w:rPr>
                      </w:pPr>
                      <w:r w:rsidRPr="00C86D60">
                        <w:rPr>
                          <w:rStyle w:val="QuoteChar"/>
                          <w:i/>
                          <w:iCs/>
                          <w:color w:val="7030A0"/>
                          <w:sz w:val="18"/>
                        </w:rPr>
                        <w:t>More AR</w:t>
                      </w:r>
                      <w:r>
                        <w:rPr>
                          <w:rStyle w:val="QuoteChar"/>
                          <w:i/>
                          <w:iCs/>
                          <w:color w:val="7030A0"/>
                          <w:sz w:val="18"/>
                        </w:rPr>
                        <w:t xml:space="preserve">CP resources are available at: </w:t>
                      </w:r>
                      <w:hyperlink r:id="rId13" w:history="1">
                        <w:r w:rsidRPr="0070606F">
                          <w:rPr>
                            <w:rStyle w:val="Hyperlink"/>
                            <w:rFonts w:ascii="Calibri Light" w:hAnsi="Calibri Light" w:cs="Arial"/>
                            <w:i w:val="0"/>
                            <w:color w:val="7030A0"/>
                            <w:sz w:val="15"/>
                            <w:szCs w:val="15"/>
                          </w:rPr>
                          <w:t>www.bradfordvts.co.uk</w:t>
                        </w:r>
                      </w:hyperlink>
                    </w:p>
                    <w:p w:rsidR="00DB7A08" w:rsidRPr="00C86D60" w:rsidRDefault="00DB7A08" w:rsidP="006D1F4F">
                      <w:pPr>
                        <w:spacing w:before="120" w:after="120" w:line="288" w:lineRule="auto"/>
                        <w:jc w:val="both"/>
                        <w:rPr>
                          <w:rStyle w:val="QuoteChar"/>
                          <w:iCs w:val="0"/>
                          <w:color w:val="7030A0"/>
                          <w:sz w:val="18"/>
                        </w:rPr>
                      </w:pPr>
                      <w:r w:rsidRPr="00C86D60">
                        <w:rPr>
                          <w:rStyle w:val="QuoteChar"/>
                          <w:iCs w:val="0"/>
                          <w:color w:val="7030A0"/>
                          <w:sz w:val="18"/>
                        </w:rPr>
                        <w:t>Just click on the ‘Ed Sup</w:t>
                      </w:r>
                      <w:r>
                        <w:rPr>
                          <w:rStyle w:val="QuoteChar"/>
                          <w:iCs w:val="0"/>
                          <w:color w:val="7030A0"/>
                          <w:sz w:val="18"/>
                        </w:rPr>
                        <w:t>/ARCP</w:t>
                      </w:r>
                      <w:r w:rsidRPr="00C86D60">
                        <w:rPr>
                          <w:rStyle w:val="QuoteChar"/>
                          <w:iCs w:val="0"/>
                          <w:color w:val="7030A0"/>
                          <w:sz w:val="18"/>
                        </w:rPr>
                        <w:t>’ Link.</w:t>
                      </w:r>
                    </w:p>
                    <w:p w:rsidR="00DB7A08" w:rsidRPr="00C86D60" w:rsidRDefault="00DB7A08" w:rsidP="006D1F4F">
                      <w:pPr>
                        <w:spacing w:after="0"/>
                        <w:jc w:val="both"/>
                        <w:rPr>
                          <w:rStyle w:val="QuoteChar"/>
                          <w:iCs w:val="0"/>
                          <w:color w:val="7030A0"/>
                          <w:sz w:val="18"/>
                        </w:rPr>
                      </w:pPr>
                    </w:p>
                    <w:p w:rsidR="00DB7A08" w:rsidRPr="00C86D60" w:rsidRDefault="00DB7A08" w:rsidP="006D1F4F">
                      <w:pPr>
                        <w:spacing w:after="0"/>
                        <w:jc w:val="both"/>
                        <w:rPr>
                          <w:color w:val="7030A0"/>
                          <w:sz w:val="8"/>
                        </w:rPr>
                      </w:pPr>
                    </w:p>
                    <w:p w:rsidR="00DB7A08" w:rsidRPr="00900309" w:rsidRDefault="00DB7A08" w:rsidP="006D1F4F">
                      <w:pPr>
                        <w:jc w:val="both"/>
                        <w:rPr>
                          <w:sz w:val="36"/>
                        </w:rPr>
                      </w:pPr>
                    </w:p>
                    <w:p w:rsidR="00DB7A08" w:rsidRPr="00702407" w:rsidRDefault="00DB7A08" w:rsidP="006D1F4F">
                      <w:pPr>
                        <w:pStyle w:val="Quote"/>
                        <w:spacing w:before="0" w:after="0"/>
                        <w:jc w:val="both"/>
                        <w:rPr>
                          <w:rStyle w:val="QuoteChar"/>
                          <w:i/>
                          <w:iCs/>
                          <w:color w:val="7030A0"/>
                          <w:sz w:val="8"/>
                        </w:rPr>
                      </w:pPr>
                    </w:p>
                    <w:p w:rsidR="00DB7A08" w:rsidRPr="00702407" w:rsidRDefault="00DB7A08" w:rsidP="006D1F4F">
                      <w:pPr>
                        <w:jc w:val="both"/>
                        <w:rPr>
                          <w:rFonts w:ascii="Arial" w:hAnsi="Arial" w:cs="Arial"/>
                          <w:i/>
                          <w:color w:val="7030A0"/>
                          <w:sz w:val="18"/>
                        </w:rPr>
                      </w:pPr>
                      <w:r w:rsidRPr="00702407">
                        <w:rPr>
                          <w:rFonts w:ascii="Arial" w:hAnsi="Arial" w:cs="Arial"/>
                          <w:i/>
                          <w:color w:val="7030A0"/>
                          <w:sz w:val="18"/>
                        </w:rPr>
                        <w:t xml:space="preserve">If you have any concerns or feel confused about any aspect of ARCP assessment, please get in touch with your ARCP panel chair.  The scheme administrator will tell you which panel you are on and who will be the panel chair.  </w:t>
                      </w:r>
                    </w:p>
                  </w:txbxContent>
                </v:textbox>
                <w10:wrap type="square" side="largest" anchorx="page" anchory="page"/>
              </v:shape>
            </w:pict>
          </mc:Fallback>
        </mc:AlternateContent>
      </w:r>
      <w:r w:rsidR="008C73DE">
        <w:rPr>
          <w:rFonts w:ascii="Century Gothic" w:hAnsi="Century Gothic"/>
          <w:b w:val="0"/>
          <w:color w:val="EF4623" w:themeColor="accent1"/>
          <w:sz w:val="36"/>
          <w:szCs w:val="36"/>
        </w:rPr>
        <w:t>Intro &amp; Help</w:t>
      </w:r>
    </w:p>
    <w:tbl>
      <w:tblPr>
        <w:tblStyle w:val="FinancialTable"/>
        <w:tblpPr w:leftFromText="180" w:rightFromText="180" w:vertAnchor="text" w:tblpY="-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5F0FA"/>
        <w:tblLook w:val="04A0" w:firstRow="1" w:lastRow="0" w:firstColumn="1" w:lastColumn="0" w:noHBand="0" w:noVBand="1"/>
      </w:tblPr>
      <w:tblGrid>
        <w:gridCol w:w="8404"/>
      </w:tblGrid>
      <w:tr w:rsidR="00965061" w:rsidTr="00C86D6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04" w:type="dxa"/>
            <w:shd w:val="clear" w:color="auto" w:fill="F5F0FA"/>
          </w:tcPr>
          <w:p w:rsidR="008C73DE" w:rsidRDefault="008C73DE" w:rsidP="00551A06">
            <w:pPr>
              <w:jc w:val="both"/>
              <w:rPr>
                <w:rFonts w:ascii="Palatino Linotype" w:hAnsi="Palatino Linotype" w:cs="Calibri"/>
                <w:b w:val="0"/>
                <w:sz w:val="20"/>
                <w:szCs w:val="21"/>
              </w:rPr>
            </w:pPr>
            <w:r>
              <w:rPr>
                <w:rFonts w:ascii="Palatino Linotype" w:hAnsi="Palatino Linotype" w:cs="Calibri"/>
                <w:b w:val="0"/>
                <w:sz w:val="20"/>
                <w:szCs w:val="21"/>
              </w:rPr>
              <w:t>ARCP stands for Annual Review of Competency Pr</w:t>
            </w:r>
            <w:r w:rsidR="00702407">
              <w:rPr>
                <w:rFonts w:ascii="Palatino Linotype" w:hAnsi="Palatino Linotype" w:cs="Calibri"/>
                <w:b w:val="0"/>
                <w:sz w:val="20"/>
                <w:szCs w:val="21"/>
              </w:rPr>
              <w:t xml:space="preserve">ogression (an annual review to see </w:t>
            </w:r>
            <w:r w:rsidRPr="008C73DE">
              <w:rPr>
                <w:rFonts w:ascii="Palatino Linotype" w:hAnsi="Palatino Linotype" w:cs="Calibri"/>
                <w:b w:val="0"/>
                <w:sz w:val="20"/>
                <w:szCs w:val="21"/>
              </w:rPr>
              <w:t>whether trainees are progressing well towards competence</w:t>
            </w:r>
            <w:r w:rsidR="00702407">
              <w:rPr>
                <w:rFonts w:ascii="Palatino Linotype" w:hAnsi="Palatino Linotype" w:cs="Calibri"/>
                <w:b w:val="0"/>
                <w:sz w:val="20"/>
                <w:szCs w:val="21"/>
              </w:rPr>
              <w:t>)</w:t>
            </w:r>
            <w:r w:rsidRPr="008C73DE">
              <w:rPr>
                <w:rFonts w:ascii="Palatino Linotype" w:hAnsi="Palatino Linotype" w:cs="Calibri"/>
                <w:b w:val="0"/>
                <w:sz w:val="20"/>
                <w:szCs w:val="21"/>
              </w:rPr>
              <w:t xml:space="preserve">. </w:t>
            </w:r>
            <w:r>
              <w:rPr>
                <w:rFonts w:ascii="Palatino Linotype" w:hAnsi="Palatino Linotype" w:cs="Calibri"/>
                <w:b w:val="0"/>
                <w:sz w:val="20"/>
                <w:szCs w:val="21"/>
              </w:rPr>
              <w:t xml:space="preserve">  This formal review has to happen EVERY year </w:t>
            </w:r>
            <w:r w:rsidR="00702407">
              <w:rPr>
                <w:rFonts w:ascii="Palatino Linotype" w:hAnsi="Palatino Linotype" w:cs="Calibri"/>
                <w:b w:val="0"/>
                <w:sz w:val="20"/>
                <w:szCs w:val="21"/>
              </w:rPr>
              <w:t>AND</w:t>
            </w:r>
            <w:r>
              <w:rPr>
                <w:rFonts w:ascii="Palatino Linotype" w:hAnsi="Palatino Linotype" w:cs="Calibri"/>
                <w:b w:val="0"/>
                <w:sz w:val="20"/>
                <w:szCs w:val="21"/>
              </w:rPr>
              <w:t xml:space="preserve"> before they move up an ST year.  For most full-time trainees who have not taken any extra time out of training than is allowed – their ARCP can be orchestrated to </w:t>
            </w:r>
            <w:r w:rsidR="00702407">
              <w:rPr>
                <w:rFonts w:ascii="Palatino Linotype" w:hAnsi="Palatino Linotype" w:cs="Calibri"/>
                <w:b w:val="0"/>
                <w:sz w:val="20"/>
                <w:szCs w:val="21"/>
              </w:rPr>
              <w:t xml:space="preserve">happen </w:t>
            </w:r>
            <w:r>
              <w:rPr>
                <w:rFonts w:ascii="Palatino Linotype" w:hAnsi="Palatino Linotype" w:cs="Calibri"/>
                <w:b w:val="0"/>
                <w:sz w:val="20"/>
                <w:szCs w:val="21"/>
              </w:rPr>
              <w:t>just once a year to cover both things – an annual review and prior to an ST change.</w:t>
            </w:r>
            <w:r w:rsidR="00702407">
              <w:rPr>
                <w:rFonts w:ascii="Palatino Linotype" w:hAnsi="Palatino Linotype" w:cs="Calibri"/>
                <w:b w:val="0"/>
                <w:sz w:val="20"/>
                <w:szCs w:val="21"/>
              </w:rPr>
              <w:t xml:space="preserve">   It gets more complicated when a trainee become part-time or has taken extended additional leave (like sick leave).</w:t>
            </w:r>
          </w:p>
          <w:p w:rsidR="008C73DE" w:rsidRPr="00702407" w:rsidRDefault="008C73DE" w:rsidP="00551A06">
            <w:pPr>
              <w:jc w:val="both"/>
              <w:rPr>
                <w:rFonts w:ascii="Palatino Linotype" w:hAnsi="Palatino Linotype" w:cs="Calibri"/>
                <w:b w:val="0"/>
                <w:sz w:val="10"/>
                <w:szCs w:val="21"/>
              </w:rPr>
            </w:pPr>
          </w:p>
          <w:p w:rsidR="008C73DE" w:rsidRDefault="008C73DE" w:rsidP="00551A06">
            <w:pPr>
              <w:jc w:val="both"/>
              <w:rPr>
                <w:rFonts w:ascii="Palatino Linotype" w:hAnsi="Palatino Linotype" w:cs="Calibri"/>
                <w:b w:val="0"/>
                <w:sz w:val="20"/>
                <w:szCs w:val="21"/>
              </w:rPr>
            </w:pPr>
            <w:r>
              <w:rPr>
                <w:rFonts w:ascii="Palatino Linotype" w:hAnsi="Palatino Linotype" w:cs="Calibri"/>
                <w:b w:val="0"/>
                <w:sz w:val="20"/>
                <w:szCs w:val="21"/>
              </w:rPr>
              <w:t xml:space="preserve">This document gives advice on what to look for in the review.  </w:t>
            </w:r>
            <w:r w:rsidRPr="008C73DE">
              <w:rPr>
                <w:rFonts w:ascii="Palatino Linotype" w:hAnsi="Palatino Linotype" w:cs="Calibri"/>
                <w:b w:val="0"/>
                <w:sz w:val="20"/>
                <w:szCs w:val="21"/>
              </w:rPr>
              <w:t xml:space="preserve"> Reviewing a trainee’s e-portfolio (for ARCP or ES) involves making qualitative judgments more than quantitative ones.  </w:t>
            </w:r>
            <w:r>
              <w:rPr>
                <w:rFonts w:ascii="Palatino Linotype" w:hAnsi="Palatino Linotype" w:cs="Calibri"/>
                <w:b w:val="0"/>
                <w:sz w:val="20"/>
                <w:szCs w:val="21"/>
              </w:rPr>
              <w:t>We a</w:t>
            </w:r>
            <w:r w:rsidRPr="008C73DE">
              <w:rPr>
                <w:rFonts w:ascii="Palatino Linotype" w:hAnsi="Palatino Linotype" w:cs="Calibri"/>
                <w:b w:val="0"/>
                <w:sz w:val="20"/>
                <w:szCs w:val="21"/>
              </w:rPr>
              <w:t xml:space="preserve">re not asking you to look for excellence. </w:t>
            </w:r>
            <w:r w:rsidRPr="00702407">
              <w:rPr>
                <w:rFonts w:ascii="Palatino Linotype" w:hAnsi="Palatino Linotype" w:cs="Calibri"/>
                <w:sz w:val="20"/>
                <w:szCs w:val="21"/>
              </w:rPr>
              <w:t>All we’re asking you is to determine whether there is ‘good enough’ evidence of satisfactory progression.</w:t>
            </w:r>
            <w:r w:rsidRPr="008C73DE">
              <w:rPr>
                <w:rFonts w:ascii="Palatino Linotype" w:hAnsi="Palatino Linotype" w:cs="Calibri"/>
                <w:b w:val="0"/>
                <w:sz w:val="20"/>
                <w:szCs w:val="21"/>
              </w:rPr>
              <w:t xml:space="preserve"> Don’t lose sight of this.</w:t>
            </w:r>
            <w:r>
              <w:rPr>
                <w:rFonts w:ascii="Palatino Linotype" w:hAnsi="Palatino Linotype" w:cs="Calibri"/>
                <w:b w:val="0"/>
                <w:sz w:val="20"/>
                <w:szCs w:val="21"/>
              </w:rPr>
              <w:t xml:space="preserve">   </w:t>
            </w:r>
          </w:p>
          <w:p w:rsidR="008C73DE" w:rsidRPr="00702407" w:rsidRDefault="008C73DE" w:rsidP="00551A06">
            <w:pPr>
              <w:jc w:val="both"/>
              <w:rPr>
                <w:rFonts w:ascii="Palatino Linotype" w:hAnsi="Palatino Linotype" w:cs="Calibri"/>
                <w:b w:val="0"/>
                <w:sz w:val="10"/>
                <w:szCs w:val="21"/>
              </w:rPr>
            </w:pPr>
          </w:p>
          <w:p w:rsidR="008C73DE" w:rsidRDefault="00702407" w:rsidP="00551A06">
            <w:pPr>
              <w:jc w:val="both"/>
              <w:rPr>
                <w:rFonts w:ascii="Palatino Linotype" w:hAnsi="Palatino Linotype" w:cs="Calibri"/>
                <w:b w:val="0"/>
                <w:sz w:val="20"/>
                <w:szCs w:val="21"/>
              </w:rPr>
            </w:pPr>
            <w:r>
              <w:rPr>
                <w:rFonts w:ascii="Palatino Linotype" w:hAnsi="Palatino Linotype" w:cs="Calibri"/>
                <w:b w:val="0"/>
                <w:sz w:val="20"/>
                <w:szCs w:val="21"/>
              </w:rPr>
              <w:t>The</w:t>
            </w:r>
            <w:r w:rsidR="008C73DE" w:rsidRPr="008C73DE">
              <w:rPr>
                <w:rFonts w:ascii="Palatino Linotype" w:hAnsi="Palatino Linotype" w:cs="Calibri"/>
                <w:b w:val="0"/>
                <w:sz w:val="20"/>
                <w:szCs w:val="21"/>
              </w:rPr>
              <w:t xml:space="preserve">se judgments </w:t>
            </w:r>
            <w:r w:rsidR="008C73DE">
              <w:rPr>
                <w:rFonts w:ascii="Palatino Linotype" w:hAnsi="Palatino Linotype" w:cs="Calibri"/>
                <w:b w:val="0"/>
                <w:sz w:val="20"/>
                <w:szCs w:val="21"/>
              </w:rPr>
              <w:t>need to</w:t>
            </w:r>
            <w:r w:rsidR="008C73DE" w:rsidRPr="008C73DE">
              <w:rPr>
                <w:rFonts w:ascii="Palatino Linotype" w:hAnsi="Palatino Linotype" w:cs="Calibri"/>
                <w:b w:val="0"/>
                <w:sz w:val="20"/>
                <w:szCs w:val="21"/>
              </w:rPr>
              <w:t xml:space="preserve"> be holistic too – so, if evidence for a particular competency is lacking in one part of the e-portfolio, check</w:t>
            </w:r>
            <w:r>
              <w:rPr>
                <w:rFonts w:ascii="Palatino Linotype" w:hAnsi="Palatino Linotype" w:cs="Calibri"/>
                <w:b w:val="0"/>
                <w:sz w:val="20"/>
                <w:szCs w:val="21"/>
              </w:rPr>
              <w:t xml:space="preserve"> if it is lacking elsewhere; o</w:t>
            </w:r>
            <w:r w:rsidR="008C73DE" w:rsidRPr="008C73DE">
              <w:rPr>
                <w:rFonts w:ascii="Palatino Linotype" w:hAnsi="Palatino Linotype" w:cs="Calibri"/>
                <w:b w:val="0"/>
                <w:sz w:val="20"/>
                <w:szCs w:val="21"/>
              </w:rPr>
              <w:t xml:space="preserve">r perhaps it is demonstrated elsewhere!  The WPBA is designed so that each professional competency is tested in a number of different places.  </w:t>
            </w:r>
          </w:p>
          <w:p w:rsidR="008C73DE" w:rsidRPr="00702407" w:rsidRDefault="008C73DE" w:rsidP="00551A06">
            <w:pPr>
              <w:jc w:val="both"/>
              <w:rPr>
                <w:rFonts w:ascii="Palatino Linotype" w:hAnsi="Palatino Linotype" w:cs="Calibri"/>
                <w:b w:val="0"/>
                <w:sz w:val="10"/>
                <w:szCs w:val="21"/>
              </w:rPr>
            </w:pPr>
          </w:p>
          <w:p w:rsidR="00965061" w:rsidRPr="003C28CA" w:rsidRDefault="008C73DE" w:rsidP="00551A06">
            <w:pPr>
              <w:jc w:val="both"/>
              <w:rPr>
                <w:rFonts w:ascii="Palatino Linotype" w:hAnsi="Palatino Linotype" w:cs="Calibri"/>
                <w:b w:val="0"/>
                <w:sz w:val="20"/>
                <w:szCs w:val="21"/>
              </w:rPr>
            </w:pPr>
            <w:r w:rsidRPr="008C73DE">
              <w:rPr>
                <w:rFonts w:ascii="Palatino Linotype" w:hAnsi="Palatino Linotype" w:cs="Calibri"/>
                <w:b w:val="0"/>
                <w:sz w:val="20"/>
                <w:szCs w:val="21"/>
              </w:rPr>
              <w:t>The ultimate question for the final ST3 is whether they are ready for independent practice.  As the trainee progresses through training, the evidence of competence demonstrated and degree of readiness should gradually accumulate.   The picture becomes clearer as more evidence is gathered – look at that big picture, determine whether the evidence is there and remember that ‘good enough is good enough’.</w:t>
            </w:r>
          </w:p>
        </w:tc>
      </w:tr>
    </w:tbl>
    <w:p w:rsidR="00827239" w:rsidRPr="00E665D2" w:rsidRDefault="00827239" w:rsidP="000D087E">
      <w:pPr>
        <w:jc w:val="both"/>
        <w:rPr>
          <w:rFonts w:ascii="Palatino Linotype" w:hAnsi="Palatino Linotype" w:cs="Calibri"/>
          <w:sz w:val="18"/>
          <w:szCs w:val="21"/>
        </w:rPr>
      </w:pPr>
    </w:p>
    <w:p w:rsidR="00D52582" w:rsidRPr="000D087E" w:rsidRDefault="00D52582" w:rsidP="00D52582">
      <w:pPr>
        <w:pBdr>
          <w:bottom w:val="single" w:sz="6" w:space="1" w:color="auto"/>
        </w:pBdr>
        <w:spacing w:after="0" w:line="240" w:lineRule="auto"/>
        <w:jc w:val="both"/>
        <w:rPr>
          <w:rFonts w:ascii="Century Gothic" w:hAnsi="Century Gothic" w:cstheme="minorHAnsi"/>
          <w:color w:val="EF4623" w:themeColor="accent1"/>
          <w:sz w:val="36"/>
          <w:szCs w:val="36"/>
        </w:rPr>
      </w:pPr>
      <w:r>
        <w:rPr>
          <w:rFonts w:ascii="Century Gothic" w:hAnsi="Century Gothic" w:cstheme="minorHAnsi"/>
          <w:color w:val="EF4623" w:themeColor="accent1"/>
          <w:sz w:val="36"/>
          <w:szCs w:val="36"/>
        </w:rPr>
        <w:t>Preparation at Home</w:t>
      </w:r>
    </w:p>
    <w:p w:rsidR="00D52582" w:rsidRPr="000D087E" w:rsidRDefault="00D52582" w:rsidP="00D52582">
      <w:pPr>
        <w:spacing w:after="0" w:line="240" w:lineRule="auto"/>
        <w:jc w:val="both"/>
        <w:rPr>
          <w:rFonts w:ascii="Palatino Linotype" w:hAnsi="Palatino Linotype" w:cs="Calibri"/>
          <w:szCs w:val="21"/>
        </w:rPr>
      </w:pPr>
    </w:p>
    <w:p w:rsidR="00D52582" w:rsidRPr="00C86D60" w:rsidRDefault="00D52582" w:rsidP="00C86D60">
      <w:pPr>
        <w:pStyle w:val="ListParagraph"/>
        <w:numPr>
          <w:ilvl w:val="0"/>
          <w:numId w:val="6"/>
        </w:numPr>
        <w:spacing w:after="0" w:line="288" w:lineRule="auto"/>
        <w:jc w:val="both"/>
        <w:rPr>
          <w:rFonts w:ascii="Palatino Linotype" w:hAnsi="Palatino Linotype" w:cs="Calibri"/>
          <w:color w:val="000000" w:themeColor="text1"/>
          <w:sz w:val="20"/>
          <w:szCs w:val="20"/>
        </w:rPr>
      </w:pPr>
      <w:r w:rsidRPr="00AE70B7">
        <w:rPr>
          <w:rFonts w:ascii="Palatino Linotype" w:hAnsi="Palatino Linotype" w:cs="Calibri"/>
          <w:color w:val="000000" w:themeColor="text1"/>
          <w:sz w:val="20"/>
          <w:szCs w:val="20"/>
        </w:rPr>
        <w:t xml:space="preserve">There will be preparation for each ARCP assessor </w:t>
      </w:r>
      <w:r w:rsidRPr="00C86D60">
        <w:rPr>
          <w:rFonts w:ascii="Palatino Linotype" w:hAnsi="Palatino Linotype" w:cs="Calibri"/>
          <w:color w:val="000000" w:themeColor="text1"/>
          <w:sz w:val="20"/>
          <w:szCs w:val="20"/>
          <w:u w:val="single"/>
        </w:rPr>
        <w:t>before</w:t>
      </w:r>
      <w:r w:rsidRPr="00AE70B7">
        <w:rPr>
          <w:rFonts w:ascii="Palatino Linotype" w:hAnsi="Palatino Linotype" w:cs="Calibri"/>
          <w:color w:val="000000" w:themeColor="text1"/>
          <w:sz w:val="20"/>
          <w:szCs w:val="20"/>
        </w:rPr>
        <w:t xml:space="preserve"> the meeting.</w:t>
      </w:r>
      <w:r w:rsidR="00C86D60">
        <w:rPr>
          <w:rFonts w:ascii="Palatino Linotype" w:hAnsi="Palatino Linotype" w:cs="Calibri"/>
          <w:color w:val="000000" w:themeColor="text1"/>
          <w:sz w:val="20"/>
          <w:szCs w:val="20"/>
        </w:rPr>
        <w:t xml:space="preserve">   </w:t>
      </w:r>
      <w:r w:rsidR="00702407">
        <w:rPr>
          <w:rFonts w:ascii="Palatino Linotype" w:hAnsi="Palatino Linotype" w:cs="Calibri"/>
          <w:color w:val="000000" w:themeColor="text1"/>
          <w:sz w:val="20"/>
          <w:szCs w:val="20"/>
        </w:rPr>
        <w:t>You will basically be given 4</w:t>
      </w:r>
      <w:r w:rsidRPr="00C86D60">
        <w:rPr>
          <w:rFonts w:ascii="Palatino Linotype" w:hAnsi="Palatino Linotype" w:cs="Calibri"/>
          <w:color w:val="000000" w:themeColor="text1"/>
          <w:sz w:val="20"/>
          <w:szCs w:val="20"/>
        </w:rPr>
        <w:t>-5 trainees to assess at home.  This means logging into their ePortfolios and determining whether they are making progress.</w:t>
      </w:r>
      <w:r w:rsidR="00B0101A">
        <w:rPr>
          <w:rFonts w:ascii="Palatino Linotype" w:hAnsi="Palatino Linotype" w:cs="Calibri"/>
          <w:color w:val="000000" w:themeColor="text1"/>
          <w:sz w:val="20"/>
          <w:szCs w:val="20"/>
        </w:rPr>
        <w:t xml:space="preserve">  </w:t>
      </w:r>
    </w:p>
    <w:p w:rsidR="00D52582" w:rsidRPr="00AE70B7" w:rsidRDefault="00B0101A" w:rsidP="00D52582">
      <w:pPr>
        <w:pStyle w:val="ListParagraph"/>
        <w:numPr>
          <w:ilvl w:val="0"/>
          <w:numId w:val="6"/>
        </w:numPr>
        <w:spacing w:after="0" w:line="288" w:lineRule="auto"/>
        <w:jc w:val="both"/>
        <w:rPr>
          <w:rFonts w:ascii="Palatino Linotype" w:hAnsi="Palatino Linotype" w:cs="Calibri"/>
          <w:color w:val="000000" w:themeColor="text1"/>
          <w:sz w:val="20"/>
          <w:szCs w:val="20"/>
        </w:rPr>
      </w:pPr>
      <w:r>
        <w:rPr>
          <w:rFonts w:ascii="Palatino Linotype" w:hAnsi="Palatino Linotype" w:cs="Calibri"/>
          <w:color w:val="000000" w:themeColor="text1"/>
          <w:sz w:val="20"/>
          <w:szCs w:val="20"/>
        </w:rPr>
        <w:t>This document provides detailed guidance for a form called</w:t>
      </w:r>
      <w:r w:rsidR="00D52582" w:rsidRPr="00AE70B7">
        <w:rPr>
          <w:rFonts w:ascii="Palatino Linotype" w:hAnsi="Palatino Linotype" w:cs="Calibri"/>
          <w:color w:val="000000" w:themeColor="text1"/>
          <w:sz w:val="20"/>
          <w:szCs w:val="20"/>
        </w:rPr>
        <w:t xml:space="preserve"> </w:t>
      </w:r>
      <w:r w:rsidR="00D52582" w:rsidRPr="00B0101A">
        <w:rPr>
          <w:rFonts w:ascii="Palatino Linotype" w:hAnsi="Palatino Linotype" w:cs="Calibri"/>
          <w:i/>
          <w:color w:val="000000" w:themeColor="text1"/>
          <w:sz w:val="20"/>
          <w:szCs w:val="20"/>
        </w:rPr>
        <w:t>‘</w:t>
      </w:r>
      <w:hyperlink r:id="rId14" w:history="1">
        <w:r w:rsidR="005D6062">
          <w:rPr>
            <w:rStyle w:val="Hyperlink"/>
            <w:rFonts w:ascii="Palatino Linotype" w:hAnsi="Palatino Linotype" w:cs="Calibri"/>
            <w:i/>
            <w:sz w:val="20"/>
            <w:szCs w:val="20"/>
          </w:rPr>
          <w:t xml:space="preserve">ARCP checklist in 5 </w:t>
        </w:r>
        <w:r w:rsidR="00D52582" w:rsidRPr="00B0101A">
          <w:rPr>
            <w:rStyle w:val="Hyperlink"/>
            <w:rFonts w:ascii="Palatino Linotype" w:hAnsi="Palatino Linotype" w:cs="Calibri"/>
            <w:i/>
            <w:sz w:val="20"/>
            <w:szCs w:val="20"/>
          </w:rPr>
          <w:t>steps</w:t>
        </w:r>
      </w:hyperlink>
      <w:r w:rsidR="00D52582" w:rsidRPr="00B0101A">
        <w:rPr>
          <w:rFonts w:ascii="Palatino Linotype" w:hAnsi="Palatino Linotype" w:cs="Calibri"/>
          <w:i/>
          <w:color w:val="000000" w:themeColor="text1"/>
          <w:sz w:val="20"/>
          <w:szCs w:val="20"/>
        </w:rPr>
        <w:t xml:space="preserve">’ </w:t>
      </w:r>
      <w:r>
        <w:rPr>
          <w:rFonts w:ascii="Palatino Linotype" w:hAnsi="Palatino Linotype" w:cs="Calibri"/>
          <w:i/>
          <w:color w:val="000000" w:themeColor="text1"/>
          <w:sz w:val="20"/>
          <w:szCs w:val="20"/>
        </w:rPr>
        <w:t xml:space="preserve">- </w:t>
      </w:r>
      <w:r w:rsidR="00D52582" w:rsidRPr="00AE70B7">
        <w:rPr>
          <w:rFonts w:ascii="Palatino Linotype" w:hAnsi="Palatino Linotype" w:cs="Calibri"/>
          <w:color w:val="000000" w:themeColor="text1"/>
          <w:sz w:val="20"/>
          <w:szCs w:val="20"/>
        </w:rPr>
        <w:t>which tells you exactly what to l</w:t>
      </w:r>
      <w:r>
        <w:rPr>
          <w:rFonts w:ascii="Palatino Linotype" w:hAnsi="Palatino Linotype" w:cs="Calibri"/>
          <w:color w:val="000000" w:themeColor="text1"/>
          <w:sz w:val="20"/>
          <w:szCs w:val="20"/>
        </w:rPr>
        <w:t>ook for in the ARCP review.</w:t>
      </w:r>
    </w:p>
    <w:p w:rsidR="005D6062" w:rsidRDefault="005D6062" w:rsidP="005D6062">
      <w:pPr>
        <w:pStyle w:val="ListParagraph"/>
        <w:numPr>
          <w:ilvl w:val="0"/>
          <w:numId w:val="6"/>
        </w:numPr>
        <w:spacing w:after="0" w:line="288" w:lineRule="auto"/>
        <w:jc w:val="both"/>
        <w:rPr>
          <w:rFonts w:ascii="Palatino Linotype" w:hAnsi="Palatino Linotype" w:cs="Calibri"/>
          <w:color w:val="000000" w:themeColor="text1"/>
          <w:sz w:val="20"/>
          <w:szCs w:val="20"/>
        </w:rPr>
      </w:pPr>
      <w:r>
        <w:rPr>
          <w:rFonts w:ascii="Palatino Linotype" w:hAnsi="Palatino Linotype" w:cs="Calibri"/>
          <w:color w:val="000000" w:themeColor="text1"/>
          <w:sz w:val="20"/>
          <w:szCs w:val="20"/>
        </w:rPr>
        <w:t>Your ARCP</w:t>
      </w:r>
      <w:r w:rsidRPr="005D6062">
        <w:rPr>
          <w:rFonts w:ascii="Palatino Linotype" w:hAnsi="Palatino Linotype" w:cs="Calibri"/>
          <w:color w:val="000000" w:themeColor="text1"/>
          <w:sz w:val="20"/>
          <w:szCs w:val="20"/>
        </w:rPr>
        <w:t xml:space="preserve"> review of each </w:t>
      </w:r>
      <w:proofErr w:type="spellStart"/>
      <w:r w:rsidRPr="005D6062">
        <w:rPr>
          <w:rFonts w:ascii="Palatino Linotype" w:hAnsi="Palatino Linotype" w:cs="Calibri"/>
          <w:color w:val="000000" w:themeColor="text1"/>
          <w:sz w:val="20"/>
          <w:szCs w:val="20"/>
        </w:rPr>
        <w:t>eP</w:t>
      </w:r>
      <w:proofErr w:type="spellEnd"/>
      <w:r w:rsidRPr="005D6062">
        <w:rPr>
          <w:rFonts w:ascii="Palatino Linotype" w:hAnsi="Palatino Linotype" w:cs="Calibri"/>
          <w:color w:val="000000" w:themeColor="text1"/>
          <w:sz w:val="20"/>
          <w:szCs w:val="20"/>
        </w:rPr>
        <w:t xml:space="preserve"> should only take 30</w:t>
      </w:r>
      <w:r>
        <w:rPr>
          <w:rFonts w:ascii="Palatino Linotype" w:hAnsi="Palatino Linotype" w:cs="Calibri"/>
          <w:color w:val="000000" w:themeColor="text1"/>
          <w:sz w:val="20"/>
          <w:szCs w:val="20"/>
        </w:rPr>
        <w:t xml:space="preserve"> </w:t>
      </w:r>
      <w:r w:rsidRPr="005D6062">
        <w:rPr>
          <w:rFonts w:ascii="Palatino Linotype" w:hAnsi="Palatino Linotype" w:cs="Calibri"/>
          <w:color w:val="000000" w:themeColor="text1"/>
          <w:sz w:val="20"/>
          <w:szCs w:val="20"/>
        </w:rPr>
        <w:t xml:space="preserve">minutes – 1 hour.  Probably 1 hour if you’re a newbie, but you will speed up as you become more familiar.  Remember to slow down if you start sensing areas for concern.  </w:t>
      </w:r>
    </w:p>
    <w:p w:rsidR="00D52582" w:rsidRPr="00AE70B7" w:rsidRDefault="00D52582" w:rsidP="005D6062">
      <w:pPr>
        <w:pStyle w:val="ListParagraph"/>
        <w:numPr>
          <w:ilvl w:val="0"/>
          <w:numId w:val="6"/>
        </w:numPr>
        <w:spacing w:after="0" w:line="288" w:lineRule="auto"/>
        <w:jc w:val="both"/>
        <w:rPr>
          <w:rFonts w:ascii="Palatino Linotype" w:hAnsi="Palatino Linotype" w:cs="Calibri"/>
          <w:color w:val="000000" w:themeColor="text1"/>
          <w:sz w:val="20"/>
          <w:szCs w:val="20"/>
        </w:rPr>
      </w:pPr>
      <w:r w:rsidRPr="00AE70B7">
        <w:rPr>
          <w:rFonts w:ascii="Palatino Linotype" w:hAnsi="Palatino Linotype" w:cs="Calibri"/>
          <w:color w:val="000000" w:themeColor="text1"/>
          <w:sz w:val="20"/>
          <w:szCs w:val="20"/>
        </w:rPr>
        <w:t xml:space="preserve">Please note down any areas which are unsatisfactory or for which there is missing evidence.   </w:t>
      </w:r>
      <w:r w:rsidR="00C86D60">
        <w:rPr>
          <w:rFonts w:ascii="Palatino Linotype" w:hAnsi="Palatino Linotype" w:cs="Calibri"/>
          <w:color w:val="000000" w:themeColor="text1"/>
          <w:sz w:val="20"/>
          <w:szCs w:val="20"/>
        </w:rPr>
        <w:t xml:space="preserve">Use the </w:t>
      </w:r>
      <w:hyperlink r:id="rId15" w:history="1">
        <w:r w:rsidR="005D6062" w:rsidRPr="005D6062">
          <w:rPr>
            <w:rStyle w:val="Hyperlink"/>
            <w:rFonts w:ascii="Palatino Linotype" w:hAnsi="Palatino Linotype" w:cs="Calibri"/>
            <w:i/>
            <w:sz w:val="20"/>
            <w:szCs w:val="20"/>
          </w:rPr>
          <w:t>ARCP Checklist in 5</w:t>
        </w:r>
        <w:r w:rsidR="00C86D60" w:rsidRPr="005D6062">
          <w:rPr>
            <w:rStyle w:val="Hyperlink"/>
            <w:rFonts w:ascii="Palatino Linotype" w:hAnsi="Palatino Linotype" w:cs="Calibri"/>
            <w:i/>
            <w:sz w:val="20"/>
            <w:szCs w:val="20"/>
          </w:rPr>
          <w:t xml:space="preserve"> Steps</w:t>
        </w:r>
      </w:hyperlink>
      <w:r w:rsidR="00C86D60">
        <w:rPr>
          <w:rFonts w:ascii="Palatino Linotype" w:hAnsi="Palatino Linotype" w:cs="Calibri"/>
          <w:color w:val="000000" w:themeColor="text1"/>
          <w:sz w:val="20"/>
          <w:szCs w:val="20"/>
        </w:rPr>
        <w:t xml:space="preserve"> form to record this information.  </w:t>
      </w:r>
      <w:r w:rsidRPr="00AE70B7">
        <w:rPr>
          <w:rFonts w:ascii="Palatino Linotype" w:hAnsi="Palatino Linotype" w:cs="Calibri"/>
          <w:color w:val="000000" w:themeColor="text1"/>
          <w:sz w:val="20"/>
          <w:szCs w:val="20"/>
        </w:rPr>
        <w:t xml:space="preserve">The panel </w:t>
      </w:r>
      <w:r w:rsidR="00C86D60">
        <w:rPr>
          <w:rFonts w:ascii="Palatino Linotype" w:hAnsi="Palatino Linotype" w:cs="Calibri"/>
          <w:color w:val="000000" w:themeColor="text1"/>
          <w:sz w:val="20"/>
          <w:szCs w:val="20"/>
        </w:rPr>
        <w:t>chair</w:t>
      </w:r>
      <w:r w:rsidRPr="00AE70B7">
        <w:rPr>
          <w:rFonts w:ascii="Palatino Linotype" w:hAnsi="Palatino Linotype" w:cs="Calibri"/>
          <w:color w:val="000000" w:themeColor="text1"/>
          <w:sz w:val="20"/>
          <w:szCs w:val="20"/>
        </w:rPr>
        <w:t xml:space="preserve"> will ask you for specifics </w:t>
      </w:r>
      <w:r w:rsidR="00C86D60">
        <w:rPr>
          <w:rFonts w:ascii="Palatino Linotype" w:hAnsi="Palatino Linotype" w:cs="Calibri"/>
          <w:color w:val="000000" w:themeColor="text1"/>
          <w:sz w:val="20"/>
          <w:szCs w:val="20"/>
        </w:rPr>
        <w:t xml:space="preserve">on the day and this information will be fed back </w:t>
      </w:r>
      <w:r w:rsidRPr="00AE70B7">
        <w:rPr>
          <w:rFonts w:ascii="Palatino Linotype" w:hAnsi="Palatino Linotype" w:cs="Calibri"/>
          <w:color w:val="000000" w:themeColor="text1"/>
          <w:sz w:val="20"/>
          <w:szCs w:val="20"/>
        </w:rPr>
        <w:t>to the trainee and their GP educator</w:t>
      </w:r>
      <w:r w:rsidR="00C86D60">
        <w:rPr>
          <w:rFonts w:ascii="Palatino Linotype" w:hAnsi="Palatino Linotype" w:cs="Calibri"/>
          <w:color w:val="000000" w:themeColor="text1"/>
          <w:sz w:val="20"/>
          <w:szCs w:val="20"/>
        </w:rPr>
        <w:t>(</w:t>
      </w:r>
      <w:r w:rsidRPr="00AE70B7">
        <w:rPr>
          <w:rFonts w:ascii="Palatino Linotype" w:hAnsi="Palatino Linotype" w:cs="Calibri"/>
          <w:color w:val="000000" w:themeColor="text1"/>
          <w:sz w:val="20"/>
          <w:szCs w:val="20"/>
        </w:rPr>
        <w:t>s</w:t>
      </w:r>
      <w:r w:rsidR="00C86D60">
        <w:rPr>
          <w:rFonts w:ascii="Palatino Linotype" w:hAnsi="Palatino Linotype" w:cs="Calibri"/>
          <w:color w:val="000000" w:themeColor="text1"/>
          <w:sz w:val="20"/>
          <w:szCs w:val="20"/>
        </w:rPr>
        <w:t>)</w:t>
      </w:r>
      <w:r w:rsidRPr="00AE70B7">
        <w:rPr>
          <w:rFonts w:ascii="Palatino Linotype" w:hAnsi="Palatino Linotype" w:cs="Calibri"/>
          <w:color w:val="000000" w:themeColor="text1"/>
          <w:sz w:val="20"/>
          <w:szCs w:val="20"/>
        </w:rPr>
        <w:t>.</w:t>
      </w:r>
    </w:p>
    <w:p w:rsidR="00E665D2" w:rsidRDefault="00E665D2">
      <w:pPr>
        <w:rPr>
          <w:rFonts w:ascii="Century Gothic" w:hAnsi="Century Gothic" w:cstheme="minorHAnsi"/>
          <w:color w:val="EF4623" w:themeColor="accent1"/>
          <w:sz w:val="36"/>
          <w:szCs w:val="36"/>
        </w:rPr>
      </w:pPr>
      <w:r>
        <w:rPr>
          <w:rFonts w:ascii="Century Gothic" w:hAnsi="Century Gothic" w:cstheme="minorHAnsi"/>
          <w:color w:val="EF4623" w:themeColor="accent1"/>
          <w:sz w:val="36"/>
          <w:szCs w:val="36"/>
        </w:rPr>
        <w:br w:type="page"/>
      </w:r>
    </w:p>
    <w:p w:rsidR="00D52582" w:rsidRPr="000D087E" w:rsidRDefault="00AE70B7" w:rsidP="00D52582">
      <w:pPr>
        <w:pBdr>
          <w:bottom w:val="single" w:sz="6" w:space="1" w:color="auto"/>
        </w:pBdr>
        <w:spacing w:after="0" w:line="240" w:lineRule="auto"/>
        <w:jc w:val="both"/>
        <w:rPr>
          <w:rFonts w:ascii="Century Gothic" w:hAnsi="Century Gothic" w:cstheme="minorHAnsi"/>
          <w:color w:val="EF4623" w:themeColor="accent1"/>
          <w:sz w:val="36"/>
          <w:szCs w:val="36"/>
        </w:rPr>
      </w:pPr>
      <w:r>
        <w:rPr>
          <w:rFonts w:ascii="Century Gothic" w:hAnsi="Century Gothic" w:cstheme="minorHAnsi"/>
          <w:color w:val="EF4623" w:themeColor="accent1"/>
          <w:sz w:val="36"/>
          <w:szCs w:val="36"/>
        </w:rPr>
        <w:lastRenderedPageBreak/>
        <w:t>ARCP panel member</w:t>
      </w:r>
      <w:r w:rsidR="00D52582">
        <w:rPr>
          <w:rFonts w:ascii="Century Gothic" w:hAnsi="Century Gothic" w:cstheme="minorHAnsi"/>
          <w:color w:val="EF4623" w:themeColor="accent1"/>
          <w:sz w:val="36"/>
          <w:szCs w:val="36"/>
        </w:rPr>
        <w:t xml:space="preserve"> </w:t>
      </w:r>
      <w:r w:rsidR="00C23A4D">
        <w:rPr>
          <w:rFonts w:ascii="Century Gothic" w:hAnsi="Century Gothic" w:cstheme="minorHAnsi"/>
          <w:color w:val="EF4623" w:themeColor="accent1"/>
          <w:sz w:val="36"/>
          <w:szCs w:val="36"/>
        </w:rPr>
        <w:t>training</w:t>
      </w:r>
    </w:p>
    <w:p w:rsidR="00D52582" w:rsidRPr="000D087E" w:rsidRDefault="00D52582" w:rsidP="00D52582">
      <w:pPr>
        <w:spacing w:after="0" w:line="240" w:lineRule="auto"/>
        <w:jc w:val="both"/>
        <w:rPr>
          <w:rFonts w:ascii="Palatino Linotype" w:hAnsi="Palatino Linotype" w:cs="Calibri"/>
          <w:szCs w:val="21"/>
        </w:rPr>
      </w:pPr>
    </w:p>
    <w:p w:rsidR="00D52582" w:rsidRPr="0070606F" w:rsidRDefault="00AE70B7" w:rsidP="0070606F">
      <w:pPr>
        <w:spacing w:after="0" w:line="288" w:lineRule="auto"/>
        <w:jc w:val="both"/>
        <w:rPr>
          <w:rFonts w:ascii="Palatino Linotype" w:hAnsi="Palatino Linotype" w:cs="Calibri"/>
          <w:color w:val="000000" w:themeColor="text1"/>
        </w:rPr>
      </w:pPr>
      <w:r w:rsidRPr="0070606F">
        <w:rPr>
          <w:rFonts w:ascii="Palatino Linotype" w:hAnsi="Palatino Linotype" w:cs="Calibri"/>
          <w:color w:val="000000" w:themeColor="text1"/>
        </w:rPr>
        <w:t>If this is the first time you are an ARCP panel member, there are some prerequisites</w:t>
      </w:r>
      <w:proofErr w:type="gramStart"/>
      <w:r w:rsidRPr="0070606F">
        <w:rPr>
          <w:rFonts w:ascii="Palatino Linotype" w:hAnsi="Palatino Linotype" w:cs="Calibri"/>
          <w:color w:val="000000" w:themeColor="text1"/>
        </w:rPr>
        <w:t>..</w:t>
      </w:r>
      <w:proofErr w:type="gramEnd"/>
      <w:r w:rsidRPr="0070606F">
        <w:rPr>
          <w:rFonts w:ascii="Palatino Linotype" w:hAnsi="Palatino Linotype" w:cs="Calibri"/>
          <w:color w:val="000000" w:themeColor="text1"/>
        </w:rPr>
        <w:t xml:space="preserve"> </w:t>
      </w:r>
    </w:p>
    <w:p w:rsidR="00AE70B7" w:rsidRDefault="00C22C46" w:rsidP="0070606F">
      <w:pPr>
        <w:pStyle w:val="ListParagraph"/>
        <w:numPr>
          <w:ilvl w:val="0"/>
          <w:numId w:val="6"/>
        </w:numPr>
        <w:spacing w:after="0" w:line="288" w:lineRule="auto"/>
        <w:jc w:val="both"/>
        <w:rPr>
          <w:rFonts w:ascii="Palatino Linotype" w:hAnsi="Palatino Linotype" w:cs="Calibri"/>
          <w:color w:val="000000" w:themeColor="text1"/>
          <w:sz w:val="20"/>
          <w:szCs w:val="20"/>
        </w:rPr>
      </w:pPr>
      <w:r>
        <w:rPr>
          <w:rFonts w:ascii="Palatino Linotype" w:hAnsi="Palatino Linotype" w:cs="Calibri"/>
          <w:noProof/>
          <w:color w:val="000000" w:themeColor="text1"/>
          <w:lang w:eastAsia="en-GB"/>
        </w:rPr>
        <w:drawing>
          <wp:anchor distT="0" distB="0" distL="114300" distR="114300" simplePos="0" relativeHeight="251729920" behindDoc="0" locked="0" layoutInCell="1" allowOverlap="1" wp14:anchorId="3E5C6CEE" wp14:editId="7ACBB894">
            <wp:simplePos x="0" y="0"/>
            <wp:positionH relativeFrom="leftMargin">
              <wp:posOffset>270510</wp:posOffset>
            </wp:positionH>
            <wp:positionV relativeFrom="paragraph">
              <wp:posOffset>244475</wp:posOffset>
            </wp:positionV>
            <wp:extent cx="1695450" cy="1478280"/>
            <wp:effectExtent l="0" t="0" r="0" b="762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anxious.png"/>
                    <pic:cNvPicPr/>
                  </pic:nvPicPr>
                  <pic:blipFill>
                    <a:blip r:embed="rId16">
                      <a:extLst>
                        <a:ext uri="{28A0092B-C50C-407E-A947-70E740481C1C}">
                          <a14:useLocalDpi xmlns:a14="http://schemas.microsoft.com/office/drawing/2010/main" val="0"/>
                        </a:ext>
                      </a:extLst>
                    </a:blip>
                    <a:stretch>
                      <a:fillRect/>
                    </a:stretch>
                  </pic:blipFill>
                  <pic:spPr>
                    <a:xfrm>
                      <a:off x="0" y="0"/>
                      <a:ext cx="1695450" cy="1478280"/>
                    </a:xfrm>
                    <a:prstGeom prst="rect">
                      <a:avLst/>
                    </a:prstGeom>
                  </pic:spPr>
                </pic:pic>
              </a:graphicData>
            </a:graphic>
            <wp14:sizeRelH relativeFrom="page">
              <wp14:pctWidth>0</wp14:pctWidth>
            </wp14:sizeRelH>
            <wp14:sizeRelV relativeFrom="page">
              <wp14:pctHeight>0</wp14:pctHeight>
            </wp14:sizeRelV>
          </wp:anchor>
        </w:drawing>
      </w:r>
      <w:r w:rsidR="00AE70B7" w:rsidRPr="00AE70B7">
        <w:rPr>
          <w:rFonts w:ascii="Palatino Linotype" w:hAnsi="Palatino Linotype" w:cs="Calibri"/>
          <w:color w:val="000000" w:themeColor="text1"/>
          <w:sz w:val="20"/>
          <w:szCs w:val="20"/>
        </w:rPr>
        <w:t xml:space="preserve">You should have been on an </w:t>
      </w:r>
      <w:r w:rsidR="00AE70B7" w:rsidRPr="002D1645">
        <w:rPr>
          <w:rFonts w:ascii="Palatino Linotype" w:hAnsi="Palatino Linotype" w:cs="Calibri"/>
          <w:b/>
          <w:color w:val="000000" w:themeColor="text1"/>
          <w:sz w:val="20"/>
          <w:szCs w:val="20"/>
        </w:rPr>
        <w:t>ARCP training workshop</w:t>
      </w:r>
      <w:r w:rsidR="00AE70B7" w:rsidRPr="00AE70B7">
        <w:rPr>
          <w:rFonts w:ascii="Palatino Linotype" w:hAnsi="Palatino Linotype" w:cs="Calibri"/>
          <w:color w:val="000000" w:themeColor="text1"/>
          <w:sz w:val="20"/>
          <w:szCs w:val="20"/>
        </w:rPr>
        <w:t xml:space="preserve"> – contact your scheme administrator if you have not.  These are usually Deanery-led and only happen a few times a year</w:t>
      </w:r>
      <w:r w:rsidR="00E665D2">
        <w:rPr>
          <w:rFonts w:ascii="Palatino Linotype" w:hAnsi="Palatino Linotype" w:cs="Calibri"/>
          <w:color w:val="000000" w:themeColor="text1"/>
          <w:sz w:val="20"/>
          <w:szCs w:val="20"/>
        </w:rPr>
        <w:t xml:space="preserve"> (at Autumn/Spring schools)</w:t>
      </w:r>
      <w:r w:rsidR="00AE70B7" w:rsidRPr="00AE70B7">
        <w:rPr>
          <w:rFonts w:ascii="Palatino Linotype" w:hAnsi="Palatino Linotype" w:cs="Calibri"/>
          <w:color w:val="000000" w:themeColor="text1"/>
          <w:sz w:val="20"/>
          <w:szCs w:val="20"/>
        </w:rPr>
        <w:t>.  All panel members (lay people &amp; doctors) s</w:t>
      </w:r>
      <w:r w:rsidR="00E665D2">
        <w:rPr>
          <w:rFonts w:ascii="Palatino Linotype" w:hAnsi="Palatino Linotype" w:cs="Calibri"/>
          <w:color w:val="000000" w:themeColor="text1"/>
          <w:sz w:val="20"/>
          <w:szCs w:val="20"/>
        </w:rPr>
        <w:t>hould do ARCP training every 3</w:t>
      </w:r>
      <w:r w:rsidR="00AE70B7" w:rsidRPr="00AE70B7">
        <w:rPr>
          <w:rFonts w:ascii="Palatino Linotype" w:hAnsi="Palatino Linotype" w:cs="Calibri"/>
          <w:color w:val="000000" w:themeColor="text1"/>
          <w:sz w:val="20"/>
          <w:szCs w:val="20"/>
        </w:rPr>
        <w:t xml:space="preserve"> years – unless you have ‘inherited rights’ through your wealth of experience </w:t>
      </w:r>
      <w:r w:rsidR="00AE70B7" w:rsidRPr="00AE70B7">
        <w:rPr>
          <w:rFonts w:ascii="Palatino Linotype" w:hAnsi="Palatino Linotype" w:cs="Calibri"/>
          <w:i/>
          <w:color w:val="000000" w:themeColor="text1"/>
          <w:sz w:val="20"/>
          <w:szCs w:val="20"/>
        </w:rPr>
        <w:t>in ARCP</w:t>
      </w:r>
      <w:r w:rsidR="00AE70B7" w:rsidRPr="00AE70B7">
        <w:rPr>
          <w:rFonts w:ascii="Palatino Linotype" w:hAnsi="Palatino Linotype" w:cs="Calibri"/>
          <w:color w:val="000000" w:themeColor="text1"/>
          <w:sz w:val="20"/>
          <w:szCs w:val="20"/>
        </w:rPr>
        <w:t xml:space="preserve"> panelling. </w:t>
      </w:r>
    </w:p>
    <w:p w:rsidR="00C86D60" w:rsidRPr="00AE70B7" w:rsidRDefault="00AC7A5A" w:rsidP="0070606F">
      <w:pPr>
        <w:pStyle w:val="ListParagraph"/>
        <w:numPr>
          <w:ilvl w:val="0"/>
          <w:numId w:val="6"/>
        </w:numPr>
        <w:spacing w:after="0" w:line="288" w:lineRule="auto"/>
        <w:jc w:val="both"/>
        <w:rPr>
          <w:rFonts w:ascii="Palatino Linotype" w:hAnsi="Palatino Linotype" w:cs="Calibri"/>
          <w:color w:val="000000" w:themeColor="text1"/>
          <w:sz w:val="20"/>
          <w:szCs w:val="20"/>
        </w:rPr>
      </w:pPr>
      <w:r w:rsidRPr="00CB6C33">
        <w:rPr>
          <w:rFonts w:ascii="Century Gothic" w:hAnsi="Century Gothic"/>
          <w:b/>
          <w:noProof/>
          <w:color w:val="EF4623" w:themeColor="accent1"/>
          <w:sz w:val="36"/>
          <w:szCs w:val="36"/>
          <w:lang w:eastAsia="en-GB"/>
        </w:rPr>
        <mc:AlternateContent>
          <mc:Choice Requires="wps">
            <w:drawing>
              <wp:anchor distT="0" distB="2743200" distL="182880" distR="182880" simplePos="0" relativeHeight="251703296" behindDoc="0" locked="0" layoutInCell="1" allowOverlap="1" wp14:anchorId="747508F6" wp14:editId="48E5C7AB">
                <wp:simplePos x="0" y="0"/>
                <wp:positionH relativeFrom="page">
                  <wp:posOffset>400050</wp:posOffset>
                </wp:positionH>
                <wp:positionV relativeFrom="margin">
                  <wp:posOffset>1912620</wp:posOffset>
                </wp:positionV>
                <wp:extent cx="1247775" cy="5838825"/>
                <wp:effectExtent l="0" t="0" r="0" b="9525"/>
                <wp:wrapSquare wrapText="largest"/>
                <wp:docPr id="3" name="Text Box 3" descr="Sidebar"/>
                <wp:cNvGraphicFramePr/>
                <a:graphic xmlns:a="http://schemas.openxmlformats.org/drawingml/2006/main">
                  <a:graphicData uri="http://schemas.microsoft.com/office/word/2010/wordprocessingShape">
                    <wps:wsp>
                      <wps:cNvSpPr txBox="1"/>
                      <wps:spPr>
                        <a:xfrm>
                          <a:off x="0" y="0"/>
                          <a:ext cx="1247775" cy="58388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A08" w:rsidRPr="00B070DA" w:rsidRDefault="00DB7A08" w:rsidP="007C3B84">
                            <w:pPr>
                              <w:pStyle w:val="Quote"/>
                              <w:spacing w:before="0" w:after="0" w:line="240" w:lineRule="auto"/>
                              <w:rPr>
                                <w:rStyle w:val="QuoteChar"/>
                                <w:i/>
                                <w:iCs/>
                                <w:color w:val="5F9127"/>
                                <w:sz w:val="10"/>
                              </w:rPr>
                            </w:pPr>
                          </w:p>
                          <w:p w:rsidR="00DB7A08" w:rsidRPr="00471629" w:rsidRDefault="00DB7A08" w:rsidP="007C3B84">
                            <w:pPr>
                              <w:pStyle w:val="Quote"/>
                              <w:spacing w:before="0" w:after="0"/>
                              <w:rPr>
                                <w:rStyle w:val="QuoteChar"/>
                                <w:i/>
                                <w:iCs/>
                                <w:color w:val="5F9127"/>
                                <w:sz w:val="12"/>
                              </w:rPr>
                            </w:pPr>
                          </w:p>
                          <w:p w:rsidR="00DB7A08" w:rsidRDefault="00DB7A08" w:rsidP="007C3B84">
                            <w:pPr>
                              <w:pStyle w:val="Quote"/>
                              <w:spacing w:before="0" w:after="0"/>
                              <w:rPr>
                                <w:rStyle w:val="QuoteChar"/>
                                <w:i/>
                                <w:iCs/>
                                <w:color w:val="5F9127"/>
                                <w:sz w:val="18"/>
                              </w:rPr>
                            </w:pPr>
                          </w:p>
                          <w:p w:rsidR="00DB7A08" w:rsidRDefault="00DB7A08" w:rsidP="006344A1"/>
                          <w:p w:rsidR="00DB7A08" w:rsidRDefault="00DB7A08" w:rsidP="006344A1"/>
                          <w:p w:rsidR="00DB7A08" w:rsidRPr="006344A1" w:rsidRDefault="00DB7A08" w:rsidP="006344A1"/>
                          <w:p w:rsidR="00DB7A08" w:rsidRPr="008A0084" w:rsidRDefault="00DB7A08" w:rsidP="002F7F0B">
                            <w:pPr>
                              <w:rPr>
                                <w:rStyle w:val="QuoteChar"/>
                                <w:color w:val="5F9127"/>
                                <w:sz w:val="12"/>
                              </w:rPr>
                            </w:pPr>
                          </w:p>
                          <w:p w:rsidR="00DB7A08" w:rsidRDefault="00DB7A08" w:rsidP="006D1F4F">
                            <w:pPr>
                              <w:spacing w:after="0" w:line="288" w:lineRule="auto"/>
                              <w:jc w:val="both"/>
                              <w:rPr>
                                <w:i/>
                                <w:color w:val="7030A0"/>
                                <w:sz w:val="18"/>
                              </w:rPr>
                            </w:pPr>
                            <w:r w:rsidRPr="008A0084">
                              <w:rPr>
                                <w:i/>
                                <w:color w:val="7030A0"/>
                                <w:sz w:val="18"/>
                              </w:rPr>
                              <w:t>We will use your assessment notes as a starting point to formulate the feedback we give to the trainee and their supervisors.  The final ‘polished’ version will be done at or after the ARCP panel meeting.</w:t>
                            </w:r>
                          </w:p>
                          <w:p w:rsidR="00DB7A08" w:rsidRDefault="00DB7A08" w:rsidP="006D1F4F">
                            <w:pPr>
                              <w:spacing w:after="0" w:line="288" w:lineRule="auto"/>
                              <w:jc w:val="both"/>
                              <w:rPr>
                                <w:i/>
                                <w:color w:val="7030A0"/>
                                <w:sz w:val="18"/>
                              </w:rPr>
                            </w:pPr>
                          </w:p>
                          <w:p w:rsidR="00DB7A08" w:rsidRDefault="00DB7A08" w:rsidP="006D1F4F">
                            <w:pPr>
                              <w:spacing w:after="0" w:line="288" w:lineRule="auto"/>
                              <w:jc w:val="both"/>
                              <w:rPr>
                                <w:i/>
                                <w:color w:val="7030A0"/>
                                <w:sz w:val="18"/>
                              </w:rPr>
                            </w:pPr>
                          </w:p>
                          <w:p w:rsidR="00DB7A08" w:rsidRDefault="00DB7A08" w:rsidP="006D1F4F">
                            <w:pPr>
                              <w:spacing w:after="0" w:line="288" w:lineRule="auto"/>
                              <w:jc w:val="both"/>
                              <w:rPr>
                                <w:i/>
                                <w:color w:val="7030A0"/>
                                <w:sz w:val="18"/>
                              </w:rPr>
                            </w:pPr>
                          </w:p>
                          <w:p w:rsidR="00DB7A08" w:rsidRPr="008A0084" w:rsidRDefault="00DB7A08" w:rsidP="00624505">
                            <w:pPr>
                              <w:spacing w:after="0" w:line="288" w:lineRule="auto"/>
                              <w:jc w:val="center"/>
                              <w:rPr>
                                <w:i/>
                                <w:color w:val="7030A0"/>
                                <w:sz w:val="18"/>
                              </w:rPr>
                            </w:pPr>
                            <w:r>
                              <w:rPr>
                                <w:noProof/>
                                <w:lang w:val="en-GB" w:eastAsia="en-GB"/>
                              </w:rPr>
                              <w:drawing>
                                <wp:inline distT="0" distB="0" distL="0" distR="0" wp14:anchorId="025BAA5C" wp14:editId="11A34EB6">
                                  <wp:extent cx="966781" cy="2027555"/>
                                  <wp:effectExtent l="0" t="0" r="5080" b="0"/>
                                  <wp:docPr id="24" name="Picture 24" descr="http://school.discoveryeducation.com/clipart/images/questi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chool.discoveryeducation.com/clipart/images/question.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76579" cy="2048104"/>
                                          </a:xfrm>
                                          <a:prstGeom prst="rect">
                                            <a:avLst/>
                                          </a:prstGeom>
                                          <a:noFill/>
                                          <a:ln>
                                            <a:noFill/>
                                          </a:ln>
                                        </pic:spPr>
                                      </pic:pic>
                                    </a:graphicData>
                                  </a:graphic>
                                </wp:inline>
                              </w:drawing>
                            </w: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25000</wp14:pctWidth>
                </wp14:sizeRelH>
                <wp14:sizeRelV relativeFrom="margin">
                  <wp14:pctHeight>0</wp14:pctHeight>
                </wp14:sizeRelV>
              </wp:anchor>
            </w:drawing>
          </mc:Choice>
          <mc:Fallback>
            <w:pict>
              <v:shape w14:anchorId="7E391284" id="Text Box 3" o:spid="_x0000_s1027" type="#_x0000_t202" alt="Sidebar" style="position:absolute;left:0;text-align:left;margin-left:31.5pt;margin-top:150.6pt;width:98.25pt;height:459.75pt;z-index:251703296;visibility:visible;mso-wrap-style:square;mso-width-percent:250;mso-height-percent:0;mso-wrap-distance-left:14.4pt;mso-wrap-distance-top:0;mso-wrap-distance-right:14.4pt;mso-wrap-distance-bottom:3in;mso-position-horizontal:absolute;mso-position-horizontal-relative:page;mso-position-vertical:absolute;mso-position-vertical-relative:margin;mso-width-percent:25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" filled="f" stroked="f" strokeweight=".5pt">
                <v:textbox inset="3.6pt,0,3.6pt,0">
                  <w:txbxContent>
                    <w:p w:rsidR="00DB7A08" w:rsidRPr="00B070DA" w:rsidRDefault="00DB7A08" w:rsidP="007C3B84">
                      <w:pPr>
                        <w:pStyle w:val="Quote"/>
                        <w:spacing w:before="0" w:after="0" w:line="240" w:lineRule="auto"/>
                        <w:rPr>
                          <w:rStyle w:val="QuoteChar"/>
                          <w:i/>
                          <w:iCs/>
                          <w:color w:val="5F9127"/>
                          <w:sz w:val="10"/>
                        </w:rPr>
                      </w:pPr>
                    </w:p>
                    <w:p w:rsidR="00DB7A08" w:rsidRPr="00471629" w:rsidRDefault="00DB7A08" w:rsidP="007C3B84">
                      <w:pPr>
                        <w:pStyle w:val="Quote"/>
                        <w:spacing w:before="0" w:after="0"/>
                        <w:rPr>
                          <w:rStyle w:val="QuoteChar"/>
                          <w:i/>
                          <w:iCs/>
                          <w:color w:val="5F9127"/>
                          <w:sz w:val="12"/>
                        </w:rPr>
                      </w:pPr>
                    </w:p>
                    <w:p w:rsidR="00DB7A08" w:rsidRDefault="00DB7A08" w:rsidP="007C3B84">
                      <w:pPr>
                        <w:pStyle w:val="Quote"/>
                        <w:spacing w:before="0" w:after="0"/>
                        <w:rPr>
                          <w:rStyle w:val="QuoteChar"/>
                          <w:i/>
                          <w:iCs/>
                          <w:color w:val="5F9127"/>
                          <w:sz w:val="18"/>
                        </w:rPr>
                      </w:pPr>
                    </w:p>
                    <w:p w:rsidR="00DB7A08" w:rsidRDefault="00DB7A08" w:rsidP="006344A1"/>
                    <w:p w:rsidR="00DB7A08" w:rsidRDefault="00DB7A08" w:rsidP="006344A1"/>
                    <w:p w:rsidR="00DB7A08" w:rsidRPr="006344A1" w:rsidRDefault="00DB7A08" w:rsidP="006344A1"/>
                    <w:p w:rsidR="00DB7A08" w:rsidRPr="008A0084" w:rsidRDefault="00DB7A08" w:rsidP="002F7F0B">
                      <w:pPr>
                        <w:rPr>
                          <w:rStyle w:val="QuoteChar"/>
                          <w:color w:val="5F9127"/>
                          <w:sz w:val="12"/>
                        </w:rPr>
                      </w:pPr>
                    </w:p>
                    <w:p w:rsidR="00DB7A08" w:rsidRDefault="00DB7A08" w:rsidP="006D1F4F">
                      <w:pPr>
                        <w:spacing w:after="0" w:line="288" w:lineRule="auto"/>
                        <w:jc w:val="both"/>
                        <w:rPr>
                          <w:i/>
                          <w:color w:val="7030A0"/>
                          <w:sz w:val="18"/>
                        </w:rPr>
                      </w:pPr>
                      <w:r w:rsidRPr="008A0084">
                        <w:rPr>
                          <w:i/>
                          <w:color w:val="7030A0"/>
                          <w:sz w:val="18"/>
                        </w:rPr>
                        <w:t>We will use your assessment notes as a starting point to formulate the feedback we give to the trainee and their supervisors.  The final ‘polished’ version will be done at or after the ARCP panel meeting.</w:t>
                      </w:r>
                    </w:p>
                    <w:p w:rsidR="00DB7A08" w:rsidRDefault="00DB7A08" w:rsidP="006D1F4F">
                      <w:pPr>
                        <w:spacing w:after="0" w:line="288" w:lineRule="auto"/>
                        <w:jc w:val="both"/>
                        <w:rPr>
                          <w:i/>
                          <w:color w:val="7030A0"/>
                          <w:sz w:val="18"/>
                        </w:rPr>
                      </w:pPr>
                    </w:p>
                    <w:p w:rsidR="00DB7A08" w:rsidRDefault="00DB7A08" w:rsidP="006D1F4F">
                      <w:pPr>
                        <w:spacing w:after="0" w:line="288" w:lineRule="auto"/>
                        <w:jc w:val="both"/>
                        <w:rPr>
                          <w:i/>
                          <w:color w:val="7030A0"/>
                          <w:sz w:val="18"/>
                        </w:rPr>
                      </w:pPr>
                    </w:p>
                    <w:p w:rsidR="00DB7A08" w:rsidRDefault="00DB7A08" w:rsidP="006D1F4F">
                      <w:pPr>
                        <w:spacing w:after="0" w:line="288" w:lineRule="auto"/>
                        <w:jc w:val="both"/>
                        <w:rPr>
                          <w:i/>
                          <w:color w:val="7030A0"/>
                          <w:sz w:val="18"/>
                        </w:rPr>
                      </w:pPr>
                    </w:p>
                    <w:p w:rsidR="00DB7A08" w:rsidRPr="008A0084" w:rsidRDefault="00DB7A08" w:rsidP="00624505">
                      <w:pPr>
                        <w:spacing w:after="0" w:line="288" w:lineRule="auto"/>
                        <w:jc w:val="center"/>
                        <w:rPr>
                          <w:i/>
                          <w:color w:val="7030A0"/>
                          <w:sz w:val="18"/>
                        </w:rPr>
                      </w:pPr>
                      <w:r>
                        <w:rPr>
                          <w:noProof/>
                          <w:lang w:val="en-GB" w:eastAsia="en-GB"/>
                        </w:rPr>
                        <w:drawing>
                          <wp:inline distT="0" distB="0" distL="0" distR="0">
                            <wp:extent cx="966781" cy="2027555"/>
                            <wp:effectExtent l="0" t="0" r="5080" b="0"/>
                            <wp:docPr id="24" name="Picture 24" descr="http://school.discoveryeducation.com/clipart/images/questi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chool.discoveryeducation.com/clipart/images/question.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76579" cy="2048104"/>
                                    </a:xfrm>
                                    <a:prstGeom prst="rect">
                                      <a:avLst/>
                                    </a:prstGeom>
                                    <a:noFill/>
                                    <a:ln>
                                      <a:noFill/>
                                    </a:ln>
                                  </pic:spPr>
                                </pic:pic>
                              </a:graphicData>
                            </a:graphic>
                          </wp:inline>
                        </w:drawing>
                      </w:r>
                    </w:p>
                  </w:txbxContent>
                </v:textbox>
                <w10:wrap type="square" side="largest" anchorx="page" anchory="margin"/>
              </v:shape>
            </w:pict>
          </mc:Fallback>
        </mc:AlternateContent>
      </w:r>
      <w:r w:rsidR="00C86D60">
        <w:rPr>
          <w:rFonts w:ascii="Palatino Linotype" w:hAnsi="Palatino Linotype" w:cs="Calibri"/>
          <w:color w:val="000000" w:themeColor="text1"/>
          <w:sz w:val="20"/>
          <w:szCs w:val="20"/>
        </w:rPr>
        <w:t xml:space="preserve">You should also been on some </w:t>
      </w:r>
      <w:r w:rsidR="00C86D60" w:rsidRPr="002D1645">
        <w:rPr>
          <w:rFonts w:ascii="Palatino Linotype" w:hAnsi="Palatino Linotype" w:cs="Calibri"/>
          <w:b/>
          <w:color w:val="000000" w:themeColor="text1"/>
          <w:sz w:val="20"/>
          <w:szCs w:val="20"/>
        </w:rPr>
        <w:t>Equal Opportunities training</w:t>
      </w:r>
      <w:r w:rsidR="00C86D60">
        <w:rPr>
          <w:rFonts w:ascii="Palatino Linotype" w:hAnsi="Palatino Linotype" w:cs="Calibri"/>
          <w:color w:val="000000" w:themeColor="text1"/>
          <w:sz w:val="20"/>
          <w:szCs w:val="20"/>
        </w:rPr>
        <w:t xml:space="preserve"> in the last </w:t>
      </w:r>
      <w:r w:rsidR="00E665D2">
        <w:rPr>
          <w:rFonts w:ascii="Palatino Linotype" w:hAnsi="Palatino Linotype" w:cs="Calibri"/>
          <w:color w:val="000000" w:themeColor="text1"/>
          <w:sz w:val="20"/>
          <w:szCs w:val="20"/>
        </w:rPr>
        <w:t>3</w:t>
      </w:r>
      <w:r w:rsidR="00471629">
        <w:rPr>
          <w:rFonts w:ascii="Palatino Linotype" w:hAnsi="Palatino Linotype" w:cs="Calibri"/>
          <w:color w:val="000000" w:themeColor="text1"/>
          <w:sz w:val="20"/>
          <w:szCs w:val="20"/>
        </w:rPr>
        <w:t xml:space="preserve"> years – if not, do some online training: </w:t>
      </w:r>
      <w:hyperlink r:id="rId19" w:history="1">
        <w:r w:rsidR="00471629" w:rsidRPr="0070606F">
          <w:rPr>
            <w:rStyle w:val="Hyperlink"/>
            <w:rFonts w:ascii="Calibri Light" w:hAnsi="Calibri Light"/>
            <w:bCs/>
            <w:sz w:val="16"/>
            <w:szCs w:val="16"/>
            <w:shd w:val="clear" w:color="auto" w:fill="FFFFFF"/>
          </w:rPr>
          <w:t>http://tinyurl.com/equalops</w:t>
        </w:r>
      </w:hyperlink>
      <w:r w:rsidR="00471629" w:rsidRPr="00471629">
        <w:rPr>
          <w:rFonts w:ascii="Verdana" w:hAnsi="Verdana"/>
          <w:b/>
          <w:bCs/>
          <w:color w:val="000000"/>
          <w:sz w:val="16"/>
          <w:szCs w:val="20"/>
          <w:shd w:val="clear" w:color="auto" w:fill="FFFFFF"/>
        </w:rPr>
        <w:t xml:space="preserve"> </w:t>
      </w:r>
    </w:p>
    <w:p w:rsidR="00AE70B7" w:rsidRPr="00AE70B7" w:rsidRDefault="00AE70B7" w:rsidP="0070606F">
      <w:pPr>
        <w:pStyle w:val="ListParagraph"/>
        <w:numPr>
          <w:ilvl w:val="0"/>
          <w:numId w:val="6"/>
        </w:numPr>
        <w:spacing w:after="0" w:line="288" w:lineRule="auto"/>
        <w:jc w:val="both"/>
        <w:rPr>
          <w:rFonts w:ascii="Palatino Linotype" w:hAnsi="Palatino Linotype" w:cs="Calibri"/>
          <w:color w:val="000000" w:themeColor="text1"/>
          <w:sz w:val="20"/>
          <w:szCs w:val="20"/>
        </w:rPr>
      </w:pPr>
      <w:r w:rsidRPr="00AE70B7">
        <w:rPr>
          <w:rFonts w:ascii="Palatino Linotype" w:hAnsi="Palatino Linotype" w:cs="Calibri"/>
          <w:color w:val="000000" w:themeColor="text1"/>
          <w:sz w:val="20"/>
          <w:szCs w:val="20"/>
        </w:rPr>
        <w:t>Please rea</w:t>
      </w:r>
      <w:r w:rsidR="00C86D60">
        <w:rPr>
          <w:rFonts w:ascii="Palatino Linotype" w:hAnsi="Palatino Linotype" w:cs="Calibri"/>
          <w:color w:val="000000" w:themeColor="text1"/>
          <w:sz w:val="20"/>
          <w:szCs w:val="20"/>
        </w:rPr>
        <w:t xml:space="preserve">d this document in its entirety (and look at the </w:t>
      </w:r>
      <w:r w:rsidR="00C86D60" w:rsidRPr="002D1645">
        <w:rPr>
          <w:rFonts w:ascii="Palatino Linotype" w:hAnsi="Palatino Linotype" w:cs="Calibri"/>
          <w:b/>
          <w:i/>
          <w:color w:val="000000" w:themeColor="text1"/>
          <w:sz w:val="20"/>
          <w:szCs w:val="20"/>
        </w:rPr>
        <w:t>ARCP checklist in 10 Steps</w:t>
      </w:r>
      <w:r w:rsidR="00C86D60" w:rsidRPr="00C86D60">
        <w:rPr>
          <w:rFonts w:ascii="Palatino Linotype" w:hAnsi="Palatino Linotype" w:cs="Calibri"/>
          <w:i/>
          <w:color w:val="000000" w:themeColor="text1"/>
          <w:sz w:val="20"/>
          <w:szCs w:val="20"/>
        </w:rPr>
        <w:t xml:space="preserve"> </w:t>
      </w:r>
      <w:r w:rsidR="00C86D60">
        <w:rPr>
          <w:rFonts w:ascii="Palatino Linotype" w:hAnsi="Palatino Linotype" w:cs="Calibri"/>
          <w:color w:val="000000" w:themeColor="text1"/>
          <w:sz w:val="20"/>
          <w:szCs w:val="20"/>
        </w:rPr>
        <w:t>assessment form).</w:t>
      </w:r>
      <w:r w:rsidR="00AC7A5A" w:rsidRPr="00AC7A5A">
        <w:rPr>
          <w:rFonts w:ascii="Palatino Linotype" w:hAnsi="Palatino Linotype" w:cs="Calibri"/>
          <w:noProof/>
          <w:color w:val="000000" w:themeColor="text1"/>
          <w:sz w:val="20"/>
          <w:szCs w:val="20"/>
          <w:lang w:eastAsia="en-GB"/>
        </w:rPr>
        <w:t xml:space="preserve"> </w:t>
      </w:r>
      <w:r w:rsidR="0070606F">
        <w:rPr>
          <w:rFonts w:ascii="Palatino Linotype" w:hAnsi="Palatino Linotype" w:cs="Calibri"/>
          <w:noProof/>
          <w:color w:val="000000" w:themeColor="text1"/>
          <w:sz w:val="20"/>
          <w:szCs w:val="20"/>
          <w:lang w:eastAsia="en-GB"/>
        </w:rPr>
        <w:t xml:space="preserve">  </w:t>
      </w:r>
    </w:p>
    <w:p w:rsidR="00D52582" w:rsidRPr="00D32D43" w:rsidRDefault="00AE70B7" w:rsidP="0070606F">
      <w:pPr>
        <w:pStyle w:val="ListParagraph"/>
        <w:numPr>
          <w:ilvl w:val="0"/>
          <w:numId w:val="6"/>
        </w:numPr>
        <w:spacing w:after="0" w:line="288" w:lineRule="auto"/>
        <w:jc w:val="both"/>
        <w:rPr>
          <w:rFonts w:ascii="Palatino Linotype" w:hAnsi="Palatino Linotype" w:cs="Calibri"/>
          <w:color w:val="FF0000"/>
          <w:sz w:val="20"/>
          <w:szCs w:val="20"/>
        </w:rPr>
      </w:pPr>
      <w:r w:rsidRPr="002D1645">
        <w:rPr>
          <w:rFonts w:ascii="Palatino Linotype" w:hAnsi="Palatino Linotype" w:cs="Calibri"/>
          <w:color w:val="000000" w:themeColor="text1"/>
          <w:sz w:val="20"/>
          <w:szCs w:val="20"/>
        </w:rPr>
        <w:t xml:space="preserve">Consider taking this </w:t>
      </w:r>
      <w:r w:rsidRPr="002D1645">
        <w:rPr>
          <w:rFonts w:ascii="Palatino Linotype" w:hAnsi="Palatino Linotype" w:cs="Calibri"/>
          <w:b/>
          <w:color w:val="000000" w:themeColor="text1"/>
          <w:sz w:val="20"/>
          <w:szCs w:val="20"/>
        </w:rPr>
        <w:t>MCQ</w:t>
      </w:r>
      <w:r w:rsidRPr="002D1645">
        <w:rPr>
          <w:rFonts w:ascii="Palatino Linotype" w:hAnsi="Palatino Linotype" w:cs="Calibri"/>
          <w:color w:val="000000" w:themeColor="text1"/>
          <w:sz w:val="20"/>
          <w:szCs w:val="20"/>
        </w:rPr>
        <w:t xml:space="preserve"> to </w:t>
      </w:r>
      <w:r w:rsidR="002D1645" w:rsidRPr="002D1645">
        <w:rPr>
          <w:rFonts w:ascii="Palatino Linotype" w:hAnsi="Palatino Linotype" w:cs="Calibri"/>
          <w:color w:val="000000" w:themeColor="text1"/>
          <w:sz w:val="20"/>
          <w:szCs w:val="20"/>
        </w:rPr>
        <w:t>boost your confidence</w:t>
      </w:r>
      <w:r w:rsidRPr="002D1645">
        <w:rPr>
          <w:rFonts w:ascii="Palatino Linotype" w:hAnsi="Palatino Linotype" w:cs="Calibri"/>
          <w:color w:val="000000" w:themeColor="text1"/>
          <w:sz w:val="20"/>
          <w:szCs w:val="20"/>
        </w:rPr>
        <w:t xml:space="preserve">: </w:t>
      </w:r>
      <w:hyperlink r:id="rId20" w:history="1">
        <w:r w:rsidR="002D1645" w:rsidRPr="002E41B7">
          <w:rPr>
            <w:rStyle w:val="Hyperlink"/>
            <w:rFonts w:ascii="Calibri Light" w:hAnsi="Calibri Light"/>
            <w:bCs/>
            <w:sz w:val="16"/>
            <w:szCs w:val="20"/>
            <w:shd w:val="clear" w:color="auto" w:fill="FFFFFF"/>
          </w:rPr>
          <w:t>http://tinyurl.com/panelmcq</w:t>
        </w:r>
      </w:hyperlink>
      <w:r w:rsidR="002D1645">
        <w:rPr>
          <w:rFonts w:ascii="Calibri Light" w:hAnsi="Calibri Light"/>
          <w:bCs/>
          <w:color w:val="000000"/>
          <w:sz w:val="16"/>
          <w:szCs w:val="20"/>
          <w:shd w:val="clear" w:color="auto" w:fill="FFFFFF"/>
        </w:rPr>
        <w:t xml:space="preserve"> </w:t>
      </w:r>
    </w:p>
    <w:p w:rsidR="00D32D43" w:rsidRPr="00D32D43" w:rsidRDefault="00D32D43" w:rsidP="00D32D43">
      <w:pPr>
        <w:spacing w:after="0" w:line="288" w:lineRule="auto"/>
        <w:jc w:val="both"/>
        <w:rPr>
          <w:rFonts w:ascii="Palatino Linotype" w:hAnsi="Palatino Linotype" w:cs="Calibri"/>
          <w:color w:val="FF0000"/>
        </w:rPr>
      </w:pPr>
    </w:p>
    <w:p w:rsidR="000D087E" w:rsidRPr="000D087E" w:rsidRDefault="00AE70B7" w:rsidP="00D52582">
      <w:pPr>
        <w:pBdr>
          <w:bottom w:val="single" w:sz="6" w:space="1" w:color="auto"/>
        </w:pBdr>
        <w:spacing w:after="0" w:line="240" w:lineRule="auto"/>
        <w:jc w:val="both"/>
        <w:rPr>
          <w:rFonts w:ascii="Century Gothic" w:hAnsi="Century Gothic" w:cstheme="minorHAnsi"/>
          <w:color w:val="EF4623" w:themeColor="accent1"/>
          <w:sz w:val="36"/>
          <w:szCs w:val="36"/>
        </w:rPr>
      </w:pPr>
      <w:r>
        <w:rPr>
          <w:rFonts w:ascii="Century Gothic" w:hAnsi="Century Gothic" w:cstheme="minorHAnsi"/>
          <w:color w:val="EF4623" w:themeColor="accent1"/>
          <w:sz w:val="36"/>
          <w:szCs w:val="36"/>
        </w:rPr>
        <w:t>Making notes for the</w:t>
      </w:r>
      <w:r w:rsidR="00BD14A7">
        <w:rPr>
          <w:rFonts w:ascii="Century Gothic" w:hAnsi="Century Gothic" w:cstheme="minorHAnsi"/>
          <w:color w:val="EF4623" w:themeColor="accent1"/>
          <w:sz w:val="36"/>
          <w:szCs w:val="36"/>
        </w:rPr>
        <w:t xml:space="preserve"> ARCP </w:t>
      </w:r>
    </w:p>
    <w:p w:rsidR="000D087E" w:rsidRPr="000D087E" w:rsidRDefault="000D087E" w:rsidP="000D087E">
      <w:pPr>
        <w:spacing w:after="0" w:line="240" w:lineRule="auto"/>
        <w:jc w:val="both"/>
        <w:rPr>
          <w:rFonts w:ascii="Palatino Linotype" w:hAnsi="Palatino Linotype" w:cs="Calibri"/>
          <w:szCs w:val="21"/>
        </w:rPr>
      </w:pPr>
    </w:p>
    <w:p w:rsidR="0070606F" w:rsidRDefault="008C73DE" w:rsidP="00AE70B7">
      <w:pPr>
        <w:pStyle w:val="ListParagraph"/>
        <w:numPr>
          <w:ilvl w:val="0"/>
          <w:numId w:val="6"/>
        </w:numPr>
        <w:spacing w:after="0" w:line="288" w:lineRule="auto"/>
        <w:jc w:val="both"/>
        <w:rPr>
          <w:rFonts w:ascii="Palatino Linotype" w:hAnsi="Palatino Linotype" w:cs="Calibri"/>
          <w:color w:val="000000" w:themeColor="text1"/>
          <w:sz w:val="20"/>
          <w:szCs w:val="20"/>
        </w:rPr>
      </w:pPr>
      <w:r w:rsidRPr="00C86D60">
        <w:rPr>
          <w:rFonts w:ascii="Palatino Linotype" w:hAnsi="Palatino Linotype" w:cs="Calibri"/>
          <w:color w:val="000000" w:themeColor="text1"/>
          <w:sz w:val="20"/>
          <w:szCs w:val="20"/>
        </w:rPr>
        <w:t xml:space="preserve">Please use the </w:t>
      </w:r>
      <w:hyperlink r:id="rId21" w:history="1">
        <w:r w:rsidR="0070606F" w:rsidRPr="00B0101A">
          <w:rPr>
            <w:rStyle w:val="Hyperlink"/>
            <w:rFonts w:ascii="Palatino Linotype" w:hAnsi="Palatino Linotype" w:cs="Calibri"/>
            <w:i/>
            <w:sz w:val="20"/>
            <w:szCs w:val="20"/>
          </w:rPr>
          <w:t>ARCP Checklist in 10 Steps</w:t>
        </w:r>
      </w:hyperlink>
      <w:r w:rsidR="0070606F">
        <w:rPr>
          <w:rFonts w:ascii="Palatino Linotype" w:hAnsi="Palatino Linotype" w:cs="Calibri"/>
          <w:i/>
          <w:color w:val="000000" w:themeColor="text1"/>
          <w:sz w:val="20"/>
          <w:szCs w:val="20"/>
        </w:rPr>
        <w:t xml:space="preserve"> </w:t>
      </w:r>
      <w:r w:rsidR="00D52582" w:rsidRPr="00C86D60">
        <w:rPr>
          <w:rFonts w:ascii="Palatino Linotype" w:hAnsi="Palatino Linotype" w:cs="Calibri"/>
          <w:color w:val="000000" w:themeColor="text1"/>
          <w:sz w:val="20"/>
          <w:szCs w:val="20"/>
        </w:rPr>
        <w:t xml:space="preserve">and follow it through.  It can be found at </w:t>
      </w:r>
      <w:hyperlink r:id="rId22" w:history="1">
        <w:r w:rsidR="00D52582" w:rsidRPr="0070606F">
          <w:rPr>
            <w:rStyle w:val="Hyperlink"/>
            <w:rFonts w:ascii="Calibri Light" w:hAnsi="Calibri Light" w:cs="Calibri"/>
            <w:color w:val="000000" w:themeColor="text1"/>
            <w:sz w:val="16"/>
            <w:szCs w:val="15"/>
          </w:rPr>
          <w:t>www.bradfordvts.co.uk</w:t>
        </w:r>
      </w:hyperlink>
      <w:r w:rsidR="00D52582" w:rsidRPr="0070606F">
        <w:rPr>
          <w:rFonts w:ascii="Calibri Light" w:hAnsi="Calibri Light" w:cs="Calibri"/>
          <w:color w:val="000000" w:themeColor="text1"/>
          <w:sz w:val="16"/>
          <w:szCs w:val="15"/>
        </w:rPr>
        <w:t xml:space="preserve"> </w:t>
      </w:r>
      <w:r w:rsidR="0070606F">
        <w:rPr>
          <w:rFonts w:ascii="Palatino Linotype" w:hAnsi="Palatino Linotype" w:cs="Calibri"/>
          <w:color w:val="000000" w:themeColor="text1"/>
          <w:sz w:val="20"/>
          <w:szCs w:val="20"/>
        </w:rPr>
        <w:t xml:space="preserve">(click ES/ARCP tab in </w:t>
      </w:r>
      <w:r w:rsidR="00D52582" w:rsidRPr="00C86D60">
        <w:rPr>
          <w:rFonts w:ascii="Palatino Linotype" w:hAnsi="Palatino Linotype" w:cs="Calibri"/>
          <w:color w:val="000000" w:themeColor="text1"/>
          <w:sz w:val="20"/>
          <w:szCs w:val="20"/>
        </w:rPr>
        <w:t>top navigation menu</w:t>
      </w:r>
      <w:r w:rsidR="0070606F">
        <w:rPr>
          <w:rFonts w:ascii="Palatino Linotype" w:hAnsi="Palatino Linotype" w:cs="Calibri"/>
          <w:color w:val="000000" w:themeColor="text1"/>
          <w:sz w:val="20"/>
          <w:szCs w:val="20"/>
        </w:rPr>
        <w:t>)</w:t>
      </w:r>
      <w:r w:rsidR="00D52582" w:rsidRPr="00C86D60">
        <w:rPr>
          <w:rFonts w:ascii="Palatino Linotype" w:hAnsi="Palatino Linotype" w:cs="Calibri"/>
          <w:color w:val="000000" w:themeColor="text1"/>
          <w:sz w:val="20"/>
          <w:szCs w:val="20"/>
        </w:rPr>
        <w:t xml:space="preserve">.   </w:t>
      </w:r>
    </w:p>
    <w:p w:rsidR="00881FFC" w:rsidRPr="00C86D60" w:rsidRDefault="00D52582" w:rsidP="00AE70B7">
      <w:pPr>
        <w:pStyle w:val="ListParagraph"/>
        <w:numPr>
          <w:ilvl w:val="0"/>
          <w:numId w:val="6"/>
        </w:numPr>
        <w:spacing w:after="0" w:line="288" w:lineRule="auto"/>
        <w:jc w:val="both"/>
        <w:rPr>
          <w:rFonts w:ascii="Palatino Linotype" w:hAnsi="Palatino Linotype" w:cs="Calibri"/>
          <w:color w:val="000000" w:themeColor="text1"/>
          <w:sz w:val="20"/>
          <w:szCs w:val="20"/>
        </w:rPr>
      </w:pPr>
      <w:r w:rsidRPr="00C86D60">
        <w:rPr>
          <w:rFonts w:ascii="Palatino Linotype" w:hAnsi="Palatino Linotype" w:cs="Calibri"/>
          <w:color w:val="000000" w:themeColor="text1"/>
          <w:sz w:val="20"/>
          <w:szCs w:val="20"/>
        </w:rPr>
        <w:t xml:space="preserve">Fill this form in electronically and bring a copy on the day.  Please send a copy to the scheme’s administrator so that they can start collating feedback for the trainee.  </w:t>
      </w:r>
    </w:p>
    <w:p w:rsidR="003C28CA" w:rsidRPr="003C28CA" w:rsidRDefault="00AE70B7" w:rsidP="001F072C">
      <w:pPr>
        <w:pStyle w:val="ListParagraph"/>
        <w:numPr>
          <w:ilvl w:val="0"/>
          <w:numId w:val="6"/>
        </w:numPr>
        <w:spacing w:after="0" w:line="288" w:lineRule="auto"/>
        <w:jc w:val="both"/>
        <w:rPr>
          <w:rFonts w:ascii="Palatino Linotype" w:hAnsi="Palatino Linotype" w:cs="Calibri"/>
          <w:sz w:val="20"/>
          <w:szCs w:val="20"/>
        </w:rPr>
      </w:pPr>
      <w:r>
        <w:rPr>
          <w:rFonts w:ascii="Palatino Linotype" w:hAnsi="Palatino Linotype" w:cs="Calibri"/>
          <w:sz w:val="20"/>
          <w:szCs w:val="20"/>
        </w:rPr>
        <w:t>If you make notes, remember to think about your wording.  Your wording is important because</w:t>
      </w:r>
    </w:p>
    <w:p w:rsidR="003C28CA" w:rsidRPr="003C28CA" w:rsidRDefault="00AE70B7" w:rsidP="001F072C">
      <w:pPr>
        <w:pStyle w:val="ListParagraph"/>
        <w:numPr>
          <w:ilvl w:val="1"/>
          <w:numId w:val="19"/>
        </w:numPr>
        <w:spacing w:after="0" w:line="288" w:lineRule="auto"/>
        <w:jc w:val="both"/>
        <w:rPr>
          <w:rFonts w:ascii="Palatino Linotype" w:hAnsi="Palatino Linotype" w:cs="Calibri"/>
          <w:sz w:val="20"/>
          <w:szCs w:val="20"/>
        </w:rPr>
      </w:pPr>
      <w:r>
        <w:rPr>
          <w:rFonts w:ascii="Palatino Linotype" w:hAnsi="Palatino Linotype" w:cs="Calibri"/>
          <w:sz w:val="20"/>
          <w:szCs w:val="20"/>
        </w:rPr>
        <w:t xml:space="preserve">It </w:t>
      </w:r>
      <w:r w:rsidR="00C86D60">
        <w:rPr>
          <w:rFonts w:ascii="Palatino Linotype" w:hAnsi="Palatino Linotype" w:cs="Calibri"/>
          <w:sz w:val="20"/>
          <w:szCs w:val="20"/>
        </w:rPr>
        <w:t>helps the panel to create</w:t>
      </w:r>
      <w:r w:rsidR="003C28CA" w:rsidRPr="003C28CA">
        <w:rPr>
          <w:rFonts w:ascii="Palatino Linotype" w:hAnsi="Palatino Linotype" w:cs="Calibri"/>
          <w:sz w:val="20"/>
          <w:szCs w:val="20"/>
        </w:rPr>
        <w:t xml:space="preserve"> SMART objectives against which progress will be measured and </w:t>
      </w:r>
    </w:p>
    <w:p w:rsidR="00AC7A5A" w:rsidRPr="005523F5" w:rsidRDefault="00C86D60" w:rsidP="00AC7A5A">
      <w:pPr>
        <w:pStyle w:val="ListParagraph"/>
        <w:numPr>
          <w:ilvl w:val="1"/>
          <w:numId w:val="19"/>
        </w:numPr>
        <w:spacing w:after="0" w:line="288" w:lineRule="auto"/>
        <w:jc w:val="both"/>
        <w:rPr>
          <w:rFonts w:ascii="Palatino Linotype" w:hAnsi="Palatino Linotype" w:cs="Calibri"/>
          <w:sz w:val="20"/>
          <w:szCs w:val="20"/>
        </w:rPr>
      </w:pPr>
      <w:r>
        <w:rPr>
          <w:rFonts w:ascii="Palatino Linotype" w:hAnsi="Palatino Linotype" w:cs="Calibri"/>
          <w:sz w:val="20"/>
          <w:szCs w:val="20"/>
        </w:rPr>
        <w:t>The final ARCP feedback</w:t>
      </w:r>
      <w:r w:rsidR="00AE70B7">
        <w:rPr>
          <w:rFonts w:ascii="Palatino Linotype" w:hAnsi="Palatino Linotype" w:cs="Calibri"/>
          <w:sz w:val="20"/>
          <w:szCs w:val="20"/>
        </w:rPr>
        <w:t xml:space="preserve"> </w:t>
      </w:r>
      <w:r>
        <w:rPr>
          <w:rFonts w:ascii="Palatino Linotype" w:hAnsi="Palatino Linotype" w:cs="Calibri"/>
          <w:sz w:val="20"/>
          <w:szCs w:val="20"/>
        </w:rPr>
        <w:t xml:space="preserve">is the thing that </w:t>
      </w:r>
      <w:r w:rsidR="003C28CA" w:rsidRPr="003C28CA">
        <w:rPr>
          <w:rFonts w:ascii="Palatino Linotype" w:hAnsi="Palatino Linotype" w:cs="Calibri"/>
          <w:sz w:val="20"/>
          <w:szCs w:val="20"/>
        </w:rPr>
        <w:t xml:space="preserve">will be examined for clarity and reasonableness at appeal or in legal challenge. </w:t>
      </w:r>
    </w:p>
    <w:p w:rsidR="00AC7A5A" w:rsidRPr="00AC7A5A" w:rsidRDefault="00AC7A5A" w:rsidP="00AC7A5A">
      <w:pPr>
        <w:spacing w:after="0" w:line="288" w:lineRule="auto"/>
        <w:jc w:val="both"/>
        <w:rPr>
          <w:rFonts w:ascii="Palatino Linotype" w:hAnsi="Palatino Linotype" w:cs="Calibri"/>
        </w:rPr>
      </w:pPr>
    </w:p>
    <w:p w:rsidR="001461A6" w:rsidRPr="00CB6C33" w:rsidRDefault="00624505" w:rsidP="001461A6">
      <w:pPr>
        <w:pBdr>
          <w:bottom w:val="single" w:sz="6" w:space="1" w:color="auto"/>
        </w:pBdr>
        <w:spacing w:after="0" w:line="240" w:lineRule="auto"/>
        <w:jc w:val="both"/>
        <w:rPr>
          <w:rFonts w:ascii="Century Gothic" w:hAnsi="Century Gothic" w:cstheme="minorHAnsi"/>
          <w:color w:val="EF4623" w:themeColor="accent1"/>
          <w:sz w:val="36"/>
          <w:szCs w:val="36"/>
        </w:rPr>
      </w:pPr>
      <w:r>
        <w:rPr>
          <w:rFonts w:ascii="Century Gothic" w:hAnsi="Century Gothic" w:cstheme="minorHAnsi"/>
          <w:color w:val="EF4623" w:themeColor="accent1"/>
          <w:sz w:val="36"/>
          <w:szCs w:val="36"/>
        </w:rPr>
        <w:t xml:space="preserve">2 main questions </w:t>
      </w:r>
      <w:r w:rsidR="006344A1">
        <w:rPr>
          <w:rFonts w:ascii="Century Gothic" w:hAnsi="Century Gothic" w:cstheme="minorHAnsi"/>
          <w:color w:val="EF4623" w:themeColor="accent1"/>
          <w:sz w:val="36"/>
          <w:szCs w:val="36"/>
        </w:rPr>
        <w:t xml:space="preserve">your </w:t>
      </w:r>
      <w:r>
        <w:rPr>
          <w:rFonts w:ascii="Century Gothic" w:hAnsi="Century Gothic" w:cstheme="minorHAnsi"/>
          <w:color w:val="EF4623" w:themeColor="accent1"/>
          <w:sz w:val="36"/>
          <w:szCs w:val="36"/>
        </w:rPr>
        <w:t>review needs to answer</w:t>
      </w:r>
    </w:p>
    <w:p w:rsidR="00624505" w:rsidRDefault="00624505" w:rsidP="005D6062">
      <w:pPr>
        <w:spacing w:after="0" w:line="288" w:lineRule="auto"/>
        <w:jc w:val="both"/>
        <w:rPr>
          <w:rFonts w:ascii="Palatino Linotype" w:hAnsi="Palatino Linotype" w:cstheme="minorHAnsi"/>
          <w:color w:val="262626" w:themeColor="text1" w:themeTint="D9"/>
          <w:szCs w:val="40"/>
        </w:rPr>
      </w:pPr>
    </w:p>
    <w:p w:rsidR="005D6062" w:rsidRPr="005D6062" w:rsidRDefault="005D6062" w:rsidP="005D6062">
      <w:pPr>
        <w:spacing w:after="0" w:line="288" w:lineRule="auto"/>
        <w:jc w:val="both"/>
        <w:rPr>
          <w:rFonts w:ascii="Palatino Linotype" w:hAnsi="Palatino Linotype" w:cstheme="minorHAnsi"/>
          <w:color w:val="262626" w:themeColor="text1" w:themeTint="D9"/>
          <w:szCs w:val="40"/>
        </w:rPr>
      </w:pPr>
      <w:r>
        <w:rPr>
          <w:rFonts w:ascii="Palatino Linotype" w:hAnsi="Palatino Linotype" w:cstheme="minorHAnsi"/>
          <w:color w:val="262626" w:themeColor="text1" w:themeTint="D9"/>
          <w:szCs w:val="40"/>
        </w:rPr>
        <w:t>T</w:t>
      </w:r>
      <w:r w:rsidRPr="005D6062">
        <w:rPr>
          <w:rFonts w:ascii="Palatino Linotype" w:hAnsi="Palatino Linotype" w:cstheme="minorHAnsi"/>
          <w:color w:val="262626" w:themeColor="text1" w:themeTint="D9"/>
          <w:szCs w:val="40"/>
        </w:rPr>
        <w:t>he role of the panel member is not to do ‘another’ ES type review – that would simply be too time consuming</w:t>
      </w:r>
      <w:r>
        <w:rPr>
          <w:rFonts w:ascii="Palatino Linotype" w:hAnsi="Palatino Linotype" w:cstheme="minorHAnsi"/>
          <w:color w:val="262626" w:themeColor="text1" w:themeTint="D9"/>
          <w:szCs w:val="40"/>
        </w:rPr>
        <w:t>, unnecessary</w:t>
      </w:r>
      <w:r w:rsidRPr="005D6062">
        <w:rPr>
          <w:rFonts w:ascii="Palatino Linotype" w:hAnsi="Palatino Linotype" w:cstheme="minorHAnsi"/>
          <w:color w:val="262626" w:themeColor="text1" w:themeTint="D9"/>
          <w:szCs w:val="40"/>
        </w:rPr>
        <w:t xml:space="preserve"> and it is not good duplicating work already done.   Yes, you are quality assuring the </w:t>
      </w:r>
      <w:r w:rsidR="00AA049B">
        <w:rPr>
          <w:rFonts w:ascii="Palatino Linotype" w:hAnsi="Palatino Linotype" w:cstheme="minorHAnsi"/>
          <w:color w:val="262626" w:themeColor="text1" w:themeTint="D9"/>
          <w:szCs w:val="40"/>
        </w:rPr>
        <w:t>ES</w:t>
      </w:r>
      <w:r w:rsidRPr="005D6062">
        <w:rPr>
          <w:rFonts w:ascii="Palatino Linotype" w:hAnsi="Palatino Linotype" w:cstheme="minorHAnsi"/>
          <w:color w:val="262626" w:themeColor="text1" w:themeTint="D9"/>
          <w:szCs w:val="40"/>
        </w:rPr>
        <w:t xml:space="preserve"> report to some extent but the </w:t>
      </w:r>
      <w:r w:rsidR="00AA049B">
        <w:rPr>
          <w:rFonts w:ascii="Palatino Linotype" w:hAnsi="Palatino Linotype" w:cstheme="minorHAnsi"/>
          <w:color w:val="262626" w:themeColor="text1" w:themeTint="D9"/>
          <w:szCs w:val="40"/>
        </w:rPr>
        <w:t>2</w:t>
      </w:r>
      <w:r w:rsidRPr="005D6062">
        <w:rPr>
          <w:rFonts w:ascii="Palatino Linotype" w:hAnsi="Palatino Linotype" w:cstheme="minorHAnsi"/>
          <w:color w:val="262626" w:themeColor="text1" w:themeTint="D9"/>
          <w:szCs w:val="40"/>
        </w:rPr>
        <w:t xml:space="preserve"> main questions that need answering are:</w:t>
      </w:r>
    </w:p>
    <w:p w:rsidR="005D6062" w:rsidRPr="00AA049B" w:rsidRDefault="005D6062" w:rsidP="00AA049B">
      <w:pPr>
        <w:spacing w:after="0" w:line="288" w:lineRule="auto"/>
        <w:ind w:left="720"/>
        <w:jc w:val="both"/>
        <w:rPr>
          <w:rFonts w:ascii="Palatino Linotype" w:hAnsi="Palatino Linotype" w:cstheme="minorHAnsi"/>
          <w:i/>
          <w:color w:val="262626" w:themeColor="text1" w:themeTint="D9"/>
          <w:szCs w:val="40"/>
        </w:rPr>
      </w:pPr>
      <w:r w:rsidRPr="00AA049B">
        <w:rPr>
          <w:rFonts w:ascii="Palatino Linotype" w:hAnsi="Palatino Linotype" w:cstheme="minorHAnsi"/>
          <w:i/>
          <w:color w:val="262626" w:themeColor="text1" w:themeTint="D9"/>
          <w:szCs w:val="40"/>
        </w:rPr>
        <w:t>1.       Has this trainee met all the stipulated requirements AND</w:t>
      </w:r>
    </w:p>
    <w:p w:rsidR="005D6062" w:rsidRPr="00AA049B" w:rsidRDefault="005D6062" w:rsidP="00AA049B">
      <w:pPr>
        <w:spacing w:after="0" w:line="288" w:lineRule="auto"/>
        <w:ind w:left="720"/>
        <w:jc w:val="both"/>
        <w:rPr>
          <w:rFonts w:ascii="Palatino Linotype" w:hAnsi="Palatino Linotype" w:cstheme="minorHAnsi"/>
          <w:i/>
          <w:color w:val="262626" w:themeColor="text1" w:themeTint="D9"/>
          <w:szCs w:val="40"/>
        </w:rPr>
      </w:pPr>
      <w:r w:rsidRPr="00AA049B">
        <w:rPr>
          <w:rFonts w:ascii="Palatino Linotype" w:hAnsi="Palatino Linotype" w:cstheme="minorHAnsi"/>
          <w:i/>
          <w:color w:val="262626" w:themeColor="text1" w:themeTint="D9"/>
          <w:szCs w:val="40"/>
        </w:rPr>
        <w:t xml:space="preserve">2.       Are they doing </w:t>
      </w:r>
      <w:r w:rsidR="004E42D3">
        <w:rPr>
          <w:rFonts w:ascii="Palatino Linotype" w:hAnsi="Palatino Linotype" w:cstheme="minorHAnsi"/>
          <w:i/>
          <w:color w:val="262626" w:themeColor="text1" w:themeTint="D9"/>
          <w:szCs w:val="40"/>
        </w:rPr>
        <w:t>okay?  (</w:t>
      </w:r>
      <w:proofErr w:type="gramStart"/>
      <w:r w:rsidR="004E42D3">
        <w:rPr>
          <w:rFonts w:ascii="Palatino Linotype" w:hAnsi="Palatino Linotype" w:cstheme="minorHAnsi"/>
          <w:i/>
          <w:color w:val="262626" w:themeColor="text1" w:themeTint="D9"/>
          <w:szCs w:val="40"/>
        </w:rPr>
        <w:t>i.e</w:t>
      </w:r>
      <w:proofErr w:type="gramEnd"/>
      <w:r w:rsidR="004E42D3">
        <w:rPr>
          <w:rFonts w:ascii="Palatino Linotype" w:hAnsi="Palatino Linotype" w:cstheme="minorHAnsi"/>
          <w:i/>
          <w:color w:val="262626" w:themeColor="text1" w:themeTint="D9"/>
          <w:szCs w:val="40"/>
        </w:rPr>
        <w:t>. no major concerns)</w:t>
      </w:r>
    </w:p>
    <w:p w:rsidR="00C23A4D" w:rsidRDefault="005D6062" w:rsidP="00C23A4D">
      <w:pPr>
        <w:spacing w:after="0" w:line="288" w:lineRule="auto"/>
        <w:jc w:val="both"/>
        <w:rPr>
          <w:rFonts w:ascii="Palatino Linotype" w:hAnsi="Palatino Linotype" w:cstheme="minorHAnsi"/>
          <w:color w:val="262626" w:themeColor="text1" w:themeTint="D9"/>
          <w:szCs w:val="40"/>
        </w:rPr>
      </w:pPr>
      <w:r w:rsidRPr="005D6062">
        <w:rPr>
          <w:rFonts w:ascii="Palatino Linotype" w:hAnsi="Palatino Linotype" w:cstheme="minorHAnsi"/>
          <w:color w:val="262626" w:themeColor="text1" w:themeTint="D9"/>
          <w:szCs w:val="40"/>
        </w:rPr>
        <w:t xml:space="preserve">And that’s really it.   </w:t>
      </w:r>
    </w:p>
    <w:p w:rsidR="00624505" w:rsidRPr="00C23A4D" w:rsidRDefault="00624505" w:rsidP="006344A1">
      <w:pPr>
        <w:rPr>
          <w:rFonts w:ascii="Palatino Linotype" w:hAnsi="Palatino Linotype" w:cstheme="minorHAnsi"/>
          <w:color w:val="262626" w:themeColor="text1" w:themeTint="D9"/>
          <w:szCs w:val="40"/>
        </w:rPr>
      </w:pPr>
      <w:r>
        <w:rPr>
          <w:rFonts w:ascii="Palatino Linotype" w:hAnsi="Palatino Linotype" w:cstheme="minorHAnsi"/>
          <w:color w:val="262626" w:themeColor="text1" w:themeTint="D9"/>
          <w:szCs w:val="40"/>
        </w:rPr>
        <w:br w:type="page"/>
      </w:r>
    </w:p>
    <w:p w:rsidR="00E44158" w:rsidRPr="00624505" w:rsidRDefault="00624505" w:rsidP="00624505">
      <w:pPr>
        <w:pBdr>
          <w:bottom w:val="single" w:sz="6" w:space="1" w:color="auto"/>
        </w:pBdr>
        <w:spacing w:after="0" w:line="240" w:lineRule="auto"/>
        <w:jc w:val="both"/>
        <w:rPr>
          <w:rFonts w:ascii="Century Gothic" w:hAnsi="Century Gothic" w:cstheme="minorHAnsi"/>
          <w:color w:val="EF4623" w:themeColor="accent1"/>
          <w:sz w:val="36"/>
          <w:szCs w:val="36"/>
        </w:rPr>
      </w:pPr>
      <w:r>
        <w:rPr>
          <w:rFonts w:ascii="Century Gothic" w:hAnsi="Century Gothic" w:cstheme="minorHAnsi"/>
          <w:color w:val="EF4623" w:themeColor="accent1"/>
          <w:sz w:val="36"/>
          <w:szCs w:val="36"/>
        </w:rPr>
        <w:lastRenderedPageBreak/>
        <w:t>Most of the info for your ARCP review will be in the ES report.</w:t>
      </w:r>
      <w:r w:rsidR="00A56B9A" w:rsidRPr="00CB6C33">
        <w:rPr>
          <w:rFonts w:ascii="Century Gothic" w:hAnsi="Century Gothic"/>
          <w:b/>
          <w:noProof/>
          <w:color w:val="EF4623" w:themeColor="accent1"/>
          <w:sz w:val="36"/>
          <w:szCs w:val="36"/>
          <w:lang w:val="en-GB" w:eastAsia="en-GB"/>
        </w:rPr>
        <mc:AlternateContent>
          <mc:Choice Requires="wps">
            <w:drawing>
              <wp:anchor distT="0" distB="2743200" distL="182880" distR="182880" simplePos="0" relativeHeight="251734016" behindDoc="0" locked="0" layoutInCell="1" allowOverlap="1" wp14:anchorId="3229C02A" wp14:editId="06BDEB52">
                <wp:simplePos x="0" y="0"/>
                <wp:positionH relativeFrom="page">
                  <wp:posOffset>451485</wp:posOffset>
                </wp:positionH>
                <wp:positionV relativeFrom="margin">
                  <wp:posOffset>-302260</wp:posOffset>
                </wp:positionV>
                <wp:extent cx="1247775" cy="8267700"/>
                <wp:effectExtent l="0" t="0" r="0" b="0"/>
                <wp:wrapSquare wrapText="largest"/>
                <wp:docPr id="2" name="Text Box 2" descr="Sidebar"/>
                <wp:cNvGraphicFramePr/>
                <a:graphic xmlns:a="http://schemas.openxmlformats.org/drawingml/2006/main">
                  <a:graphicData uri="http://schemas.microsoft.com/office/word/2010/wordprocessingShape">
                    <wps:wsp>
                      <wps:cNvSpPr txBox="1"/>
                      <wps:spPr>
                        <a:xfrm>
                          <a:off x="0" y="0"/>
                          <a:ext cx="1247775" cy="8267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A08" w:rsidRPr="00B070DA" w:rsidRDefault="00DB7A08" w:rsidP="00A56B9A">
                            <w:pPr>
                              <w:pStyle w:val="Quote"/>
                              <w:spacing w:before="0" w:after="0" w:line="240" w:lineRule="auto"/>
                              <w:rPr>
                                <w:rStyle w:val="QuoteChar"/>
                                <w:i/>
                                <w:iCs/>
                                <w:color w:val="5F9127"/>
                                <w:sz w:val="10"/>
                              </w:rPr>
                            </w:pPr>
                          </w:p>
                          <w:p w:rsidR="00DB7A08" w:rsidRDefault="00DB7A08" w:rsidP="00A56B9A">
                            <w:pPr>
                              <w:pStyle w:val="Quote"/>
                              <w:spacing w:before="0" w:after="0"/>
                              <w:rPr>
                                <w:rStyle w:val="QuoteChar"/>
                                <w:i/>
                                <w:iCs/>
                                <w:color w:val="5F9127"/>
                                <w:sz w:val="12"/>
                              </w:rPr>
                            </w:pPr>
                          </w:p>
                          <w:p w:rsidR="00DB7A08" w:rsidRDefault="00DB7A08" w:rsidP="00A56B9A"/>
                          <w:p w:rsidR="00DB7A08" w:rsidRDefault="00DB7A08" w:rsidP="00A56B9A"/>
                          <w:p w:rsidR="00DB7A08" w:rsidRPr="00A56B9A" w:rsidRDefault="00DB7A08" w:rsidP="00A56B9A"/>
                          <w:p w:rsidR="00DB7A08" w:rsidRDefault="00DB7A08" w:rsidP="00A56B9A">
                            <w:pPr>
                              <w:pStyle w:val="Quote"/>
                              <w:spacing w:before="0" w:after="0"/>
                              <w:rPr>
                                <w:rStyle w:val="QuoteChar"/>
                                <w:i/>
                                <w:iCs/>
                                <w:color w:val="5F9127"/>
                                <w:sz w:val="18"/>
                              </w:rPr>
                            </w:pPr>
                          </w:p>
                          <w:p w:rsidR="00DB7A08" w:rsidRDefault="00DB7A08" w:rsidP="00A56B9A">
                            <w:pPr>
                              <w:pStyle w:val="Quote"/>
                              <w:spacing w:before="0" w:after="0"/>
                              <w:rPr>
                                <w:rStyle w:val="QuoteChar"/>
                                <w:i/>
                                <w:iCs/>
                                <w:color w:val="5F9127"/>
                                <w:sz w:val="18"/>
                              </w:rPr>
                            </w:pPr>
                            <w:r>
                              <w:rPr>
                                <w:noProof/>
                                <w:lang w:val="en-GB" w:eastAsia="en-GB"/>
                              </w:rPr>
                              <w:drawing>
                                <wp:inline distT="0" distB="0" distL="0" distR="0" wp14:anchorId="410F53F1" wp14:editId="04141B66">
                                  <wp:extent cx="1239520" cy="996817"/>
                                  <wp:effectExtent l="0" t="0" r="0" b="0"/>
                                  <wp:docPr id="10" name="Picture 10" descr="http://www.newamerica.net/files/pictures/16/special_rep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ewamerica.net/files/pictures/16/special_report.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39520" cy="996817"/>
                                          </a:xfrm>
                                          <a:prstGeom prst="rect">
                                            <a:avLst/>
                                          </a:prstGeom>
                                          <a:noFill/>
                                          <a:ln>
                                            <a:noFill/>
                                          </a:ln>
                                        </pic:spPr>
                                      </pic:pic>
                                    </a:graphicData>
                                  </a:graphic>
                                </wp:inline>
                              </w:drawing>
                            </w:r>
                          </w:p>
                          <w:p w:rsidR="00DB7A08" w:rsidRDefault="00DB7A08" w:rsidP="00A56B9A">
                            <w:pPr>
                              <w:pStyle w:val="Quote"/>
                              <w:spacing w:before="0" w:after="0"/>
                              <w:rPr>
                                <w:rStyle w:val="QuoteChar"/>
                                <w:i/>
                                <w:iCs/>
                                <w:color w:val="5F9127"/>
                                <w:sz w:val="18"/>
                              </w:rPr>
                            </w:pPr>
                          </w:p>
                          <w:p w:rsidR="00DB7A08" w:rsidRDefault="00DB7A08" w:rsidP="00A56B9A">
                            <w:pPr>
                              <w:pStyle w:val="Quote"/>
                              <w:spacing w:before="0" w:after="0"/>
                              <w:rPr>
                                <w:rStyle w:val="QuoteChar"/>
                                <w:i/>
                                <w:iCs/>
                                <w:color w:val="5F9127"/>
                                <w:sz w:val="18"/>
                              </w:rPr>
                            </w:pPr>
                          </w:p>
                          <w:p w:rsidR="00DB7A08" w:rsidRPr="00B070DA" w:rsidRDefault="00DB7A08" w:rsidP="00A56B9A">
                            <w:pPr>
                              <w:rPr>
                                <w:color w:val="5F9127"/>
                                <w:sz w:val="2"/>
                              </w:rPr>
                            </w:pPr>
                          </w:p>
                          <w:p w:rsidR="00DB7A08" w:rsidRPr="002636FB" w:rsidRDefault="00DB7A08" w:rsidP="00A56B9A">
                            <w:pPr>
                              <w:rPr>
                                <w:rStyle w:val="QuoteChar"/>
                                <w:color w:val="5F9127"/>
                                <w:sz w:val="40"/>
                              </w:rPr>
                            </w:pPr>
                          </w:p>
                          <w:p w:rsidR="00DB7A08" w:rsidRDefault="00DB7A08" w:rsidP="00A56B9A">
                            <w:pPr>
                              <w:spacing w:after="0" w:line="288" w:lineRule="auto"/>
                              <w:rPr>
                                <w:i/>
                                <w:color w:val="7030A0"/>
                                <w:sz w:val="18"/>
                              </w:rPr>
                            </w:pPr>
                          </w:p>
                          <w:p w:rsidR="00DB7A08" w:rsidRDefault="00DB7A08" w:rsidP="00A56B9A">
                            <w:pPr>
                              <w:spacing w:after="0" w:line="288" w:lineRule="auto"/>
                              <w:rPr>
                                <w:i/>
                                <w:color w:val="7030A0"/>
                                <w:sz w:val="18"/>
                              </w:rPr>
                            </w:pPr>
                          </w:p>
                          <w:p w:rsidR="00DB7A08" w:rsidRDefault="00DB7A08" w:rsidP="00A56B9A">
                            <w:pPr>
                              <w:spacing w:after="0" w:line="288" w:lineRule="auto"/>
                              <w:rPr>
                                <w:i/>
                                <w:color w:val="7030A0"/>
                                <w:sz w:val="18"/>
                              </w:rPr>
                            </w:pPr>
                          </w:p>
                          <w:p w:rsidR="00DB7A08" w:rsidRDefault="00DB7A08" w:rsidP="00A56B9A">
                            <w:pPr>
                              <w:spacing w:after="0" w:line="288" w:lineRule="auto"/>
                              <w:rPr>
                                <w:i/>
                                <w:color w:val="7030A0"/>
                                <w:sz w:val="18"/>
                              </w:rPr>
                            </w:pPr>
                          </w:p>
                          <w:p w:rsidR="00DB7A08" w:rsidRDefault="00DB7A08" w:rsidP="00A56B9A">
                            <w:pPr>
                              <w:spacing w:after="0" w:line="288" w:lineRule="auto"/>
                              <w:rPr>
                                <w:i/>
                                <w:color w:val="7030A0"/>
                                <w:sz w:val="18"/>
                              </w:rPr>
                            </w:pPr>
                          </w:p>
                          <w:p w:rsidR="00DB7A08" w:rsidRDefault="00DB7A08" w:rsidP="00A56B9A">
                            <w:pPr>
                              <w:spacing w:after="0" w:line="288" w:lineRule="auto"/>
                              <w:rPr>
                                <w:i/>
                                <w:color w:val="7030A0"/>
                                <w:sz w:val="18"/>
                              </w:rPr>
                            </w:pPr>
                            <w:r>
                              <w:rPr>
                                <w:noProof/>
                                <w:color w:val="0000FF"/>
                                <w:lang w:val="en-GB" w:eastAsia="en-GB"/>
                              </w:rPr>
                              <w:drawing>
                                <wp:inline distT="0" distB="0" distL="0" distR="0" wp14:anchorId="126BB92D" wp14:editId="49ABB1C3">
                                  <wp:extent cx="1239520" cy="1090295"/>
                                  <wp:effectExtent l="0" t="0" r="0" b="0"/>
                                  <wp:docPr id="28" name="Picture 28" descr="http://gripewaterforbabies.org/wp-content/uploads/2010/08/reviews.png">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gripewaterforbabies.org/wp-content/uploads/2010/08/reviews.png">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39520" cy="1090295"/>
                                          </a:xfrm>
                                          <a:prstGeom prst="rect">
                                            <a:avLst/>
                                          </a:prstGeom>
                                          <a:noFill/>
                                          <a:ln>
                                            <a:noFill/>
                                          </a:ln>
                                        </pic:spPr>
                                      </pic:pic>
                                    </a:graphicData>
                                  </a:graphic>
                                </wp:inline>
                              </w:drawing>
                            </w:r>
                          </w:p>
                          <w:p w:rsidR="00DB7A08" w:rsidRDefault="00DB7A08" w:rsidP="00A56B9A">
                            <w:pPr>
                              <w:spacing w:after="0" w:line="288" w:lineRule="auto"/>
                              <w:rPr>
                                <w:i/>
                                <w:color w:val="7030A0"/>
                                <w:sz w:val="18"/>
                              </w:rPr>
                            </w:pPr>
                          </w:p>
                          <w:p w:rsidR="00DB7A08" w:rsidRPr="006344A1" w:rsidRDefault="00DB7A08" w:rsidP="006344A1">
                            <w:pPr>
                              <w:spacing w:after="0" w:line="288" w:lineRule="auto"/>
                              <w:jc w:val="both"/>
                              <w:rPr>
                                <w:rFonts w:cstheme="minorHAnsi"/>
                                <w:i/>
                                <w:color w:val="7030A0"/>
                                <w:sz w:val="16"/>
                              </w:rPr>
                            </w:pPr>
                            <w:r w:rsidRPr="006344A1">
                              <w:rPr>
                                <w:rFonts w:cstheme="minorHAnsi"/>
                                <w:i/>
                                <w:color w:val="7030A0"/>
                                <w:sz w:val="18"/>
                                <w:szCs w:val="40"/>
                              </w:rPr>
                              <w:t xml:space="preserve">You </w:t>
                            </w:r>
                            <w:r w:rsidRPr="006344A1">
                              <w:rPr>
                                <w:rFonts w:cstheme="minorHAnsi"/>
                                <w:i/>
                                <w:color w:val="7030A0"/>
                                <w:sz w:val="18"/>
                                <w:szCs w:val="40"/>
                                <w:u w:val="single"/>
                              </w:rPr>
                              <w:t>don’t</w:t>
                            </w:r>
                            <w:r w:rsidRPr="006344A1">
                              <w:rPr>
                                <w:rFonts w:cstheme="minorHAnsi"/>
                                <w:i/>
                                <w:color w:val="7030A0"/>
                                <w:sz w:val="18"/>
                                <w:szCs w:val="40"/>
                              </w:rPr>
                              <w:t xml:space="preserve"> have to double check everything the ES has written and you </w:t>
                            </w:r>
                            <w:r w:rsidRPr="006344A1">
                              <w:rPr>
                                <w:rFonts w:cstheme="minorHAnsi"/>
                                <w:i/>
                                <w:color w:val="7030A0"/>
                                <w:sz w:val="18"/>
                                <w:szCs w:val="40"/>
                                <w:u w:val="single"/>
                              </w:rPr>
                              <w:t>don’t</w:t>
                            </w:r>
                            <w:r w:rsidRPr="006344A1">
                              <w:rPr>
                                <w:rFonts w:cstheme="minorHAnsi"/>
                                <w:i/>
                                <w:color w:val="7030A0"/>
                                <w:sz w:val="18"/>
                                <w:szCs w:val="40"/>
                              </w:rPr>
                              <w:t xml:space="preserve"> need to dig deep into the ePortfolio - but you may just want to dip in to double check some areas.  </w:t>
                            </w: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25000</wp14:pctWidth>
                </wp14:sizeRelH>
                <wp14:sizeRelV relativeFrom="margin">
                  <wp14:pctHeight>0</wp14:pctHeight>
                </wp14:sizeRelV>
              </wp:anchor>
            </w:drawing>
          </mc:Choice>
          <mc:Fallback>
            <w:pict>
              <v:shape w14:anchorId="79EF1E7D" id="Text Box 2" o:spid="_x0000_s1028" type="#_x0000_t202" alt="Sidebar" style="position:absolute;left:0;text-align:left;margin-left:35.55pt;margin-top:-23.8pt;width:98.25pt;height:651pt;z-index:251734016;visibility:visible;mso-wrap-style:square;mso-width-percent:250;mso-height-percent:0;mso-wrap-distance-left:14.4pt;mso-wrap-distance-top:0;mso-wrap-distance-right:14.4pt;mso-wrap-distance-bottom:3in;mso-position-horizontal:absolute;mso-position-horizontal-relative:page;mso-position-vertical:absolute;mso-position-vertical-relative:margin;mso-width-percent:25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" filled="f" stroked="f" strokeweight=".5pt">
                <v:textbox inset="3.6pt,0,3.6pt,0">
                  <w:txbxContent>
                    <w:p w:rsidR="00DB7A08" w:rsidRPr="00B070DA" w:rsidRDefault="00DB7A08" w:rsidP="00A56B9A">
                      <w:pPr>
                        <w:pStyle w:val="Quote"/>
                        <w:spacing w:before="0" w:after="0" w:line="240" w:lineRule="auto"/>
                        <w:rPr>
                          <w:rStyle w:val="QuoteChar"/>
                          <w:i/>
                          <w:iCs/>
                          <w:color w:val="5F9127"/>
                          <w:sz w:val="10"/>
                        </w:rPr>
                      </w:pPr>
                    </w:p>
                    <w:p w:rsidR="00DB7A08" w:rsidRDefault="00DB7A08" w:rsidP="00A56B9A">
                      <w:pPr>
                        <w:pStyle w:val="Quote"/>
                        <w:spacing w:before="0" w:after="0"/>
                        <w:rPr>
                          <w:rStyle w:val="QuoteChar"/>
                          <w:i/>
                          <w:iCs/>
                          <w:color w:val="5F9127"/>
                          <w:sz w:val="12"/>
                        </w:rPr>
                      </w:pPr>
                    </w:p>
                    <w:p w:rsidR="00DB7A08" w:rsidRDefault="00DB7A08" w:rsidP="00A56B9A"/>
                    <w:p w:rsidR="00DB7A08" w:rsidRDefault="00DB7A08" w:rsidP="00A56B9A"/>
                    <w:p w:rsidR="00DB7A08" w:rsidRPr="00A56B9A" w:rsidRDefault="00DB7A08" w:rsidP="00A56B9A"/>
                    <w:p w:rsidR="00DB7A08" w:rsidRDefault="00DB7A08" w:rsidP="00A56B9A">
                      <w:pPr>
                        <w:pStyle w:val="Quote"/>
                        <w:spacing w:before="0" w:after="0"/>
                        <w:rPr>
                          <w:rStyle w:val="QuoteChar"/>
                          <w:i/>
                          <w:iCs/>
                          <w:color w:val="5F9127"/>
                          <w:sz w:val="18"/>
                        </w:rPr>
                      </w:pPr>
                    </w:p>
                    <w:p w:rsidR="00DB7A08" w:rsidRDefault="00DB7A08" w:rsidP="00A56B9A">
                      <w:pPr>
                        <w:pStyle w:val="Quote"/>
                        <w:spacing w:before="0" w:after="0"/>
                        <w:rPr>
                          <w:rStyle w:val="QuoteChar"/>
                          <w:i/>
                          <w:iCs/>
                          <w:color w:val="5F9127"/>
                          <w:sz w:val="18"/>
                        </w:rPr>
                      </w:pPr>
                      <w:r>
                        <w:rPr>
                          <w:noProof/>
                          <w:lang w:val="en-GB" w:eastAsia="en-GB"/>
                        </w:rPr>
                        <w:drawing>
                          <wp:inline distT="0" distB="0" distL="0" distR="0" wp14:anchorId="35A4607A" wp14:editId="7E15FB7D">
                            <wp:extent cx="1239520" cy="996817"/>
                            <wp:effectExtent l="0" t="0" r="0" b="0"/>
                            <wp:docPr id="10" name="Picture 10" descr="http://www.newamerica.net/files/pictures/16/special_rep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ewamerica.net/files/pictures/16/special_report.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39520" cy="996817"/>
                                    </a:xfrm>
                                    <a:prstGeom prst="rect">
                                      <a:avLst/>
                                    </a:prstGeom>
                                    <a:noFill/>
                                    <a:ln>
                                      <a:noFill/>
                                    </a:ln>
                                  </pic:spPr>
                                </pic:pic>
                              </a:graphicData>
                            </a:graphic>
                          </wp:inline>
                        </w:drawing>
                      </w:r>
                    </w:p>
                    <w:p w:rsidR="00DB7A08" w:rsidRDefault="00DB7A08" w:rsidP="00A56B9A">
                      <w:pPr>
                        <w:pStyle w:val="Quote"/>
                        <w:spacing w:before="0" w:after="0"/>
                        <w:rPr>
                          <w:rStyle w:val="QuoteChar"/>
                          <w:i/>
                          <w:iCs/>
                          <w:color w:val="5F9127"/>
                          <w:sz w:val="18"/>
                        </w:rPr>
                      </w:pPr>
                    </w:p>
                    <w:p w:rsidR="00DB7A08" w:rsidRDefault="00DB7A08" w:rsidP="00A56B9A">
                      <w:pPr>
                        <w:pStyle w:val="Quote"/>
                        <w:spacing w:before="0" w:after="0"/>
                        <w:rPr>
                          <w:rStyle w:val="QuoteChar"/>
                          <w:i/>
                          <w:iCs/>
                          <w:color w:val="5F9127"/>
                          <w:sz w:val="18"/>
                        </w:rPr>
                      </w:pPr>
                    </w:p>
                    <w:p w:rsidR="00DB7A08" w:rsidRPr="00B070DA" w:rsidRDefault="00DB7A08" w:rsidP="00A56B9A">
                      <w:pPr>
                        <w:rPr>
                          <w:color w:val="5F9127"/>
                          <w:sz w:val="2"/>
                        </w:rPr>
                      </w:pPr>
                    </w:p>
                    <w:p w:rsidR="00DB7A08" w:rsidRPr="002636FB" w:rsidRDefault="00DB7A08" w:rsidP="00A56B9A">
                      <w:pPr>
                        <w:rPr>
                          <w:rStyle w:val="QuoteChar"/>
                          <w:color w:val="5F9127"/>
                          <w:sz w:val="40"/>
                        </w:rPr>
                      </w:pPr>
                    </w:p>
                    <w:p w:rsidR="00DB7A08" w:rsidRDefault="00DB7A08" w:rsidP="00A56B9A">
                      <w:pPr>
                        <w:spacing w:after="0" w:line="288" w:lineRule="auto"/>
                        <w:rPr>
                          <w:i/>
                          <w:color w:val="7030A0"/>
                          <w:sz w:val="18"/>
                        </w:rPr>
                      </w:pPr>
                    </w:p>
                    <w:p w:rsidR="00DB7A08" w:rsidRDefault="00DB7A08" w:rsidP="00A56B9A">
                      <w:pPr>
                        <w:spacing w:after="0" w:line="288" w:lineRule="auto"/>
                        <w:rPr>
                          <w:i/>
                          <w:color w:val="7030A0"/>
                          <w:sz w:val="18"/>
                        </w:rPr>
                      </w:pPr>
                    </w:p>
                    <w:p w:rsidR="00DB7A08" w:rsidRDefault="00DB7A08" w:rsidP="00A56B9A">
                      <w:pPr>
                        <w:spacing w:after="0" w:line="288" w:lineRule="auto"/>
                        <w:rPr>
                          <w:i/>
                          <w:color w:val="7030A0"/>
                          <w:sz w:val="18"/>
                        </w:rPr>
                      </w:pPr>
                    </w:p>
                    <w:p w:rsidR="00DB7A08" w:rsidRDefault="00DB7A08" w:rsidP="00A56B9A">
                      <w:pPr>
                        <w:spacing w:after="0" w:line="288" w:lineRule="auto"/>
                        <w:rPr>
                          <w:i/>
                          <w:color w:val="7030A0"/>
                          <w:sz w:val="18"/>
                        </w:rPr>
                      </w:pPr>
                    </w:p>
                    <w:p w:rsidR="00DB7A08" w:rsidRDefault="00DB7A08" w:rsidP="00A56B9A">
                      <w:pPr>
                        <w:spacing w:after="0" w:line="288" w:lineRule="auto"/>
                        <w:rPr>
                          <w:i/>
                          <w:color w:val="7030A0"/>
                          <w:sz w:val="18"/>
                        </w:rPr>
                      </w:pPr>
                    </w:p>
                    <w:p w:rsidR="00DB7A08" w:rsidRDefault="00DB7A08" w:rsidP="00A56B9A">
                      <w:pPr>
                        <w:spacing w:after="0" w:line="288" w:lineRule="auto"/>
                        <w:rPr>
                          <w:i/>
                          <w:color w:val="7030A0"/>
                          <w:sz w:val="18"/>
                        </w:rPr>
                      </w:pPr>
                      <w:r>
                        <w:rPr>
                          <w:noProof/>
                          <w:color w:val="0000FF"/>
                          <w:lang w:val="en-GB" w:eastAsia="en-GB"/>
                        </w:rPr>
                        <w:drawing>
                          <wp:inline distT="0" distB="0" distL="0" distR="0" wp14:anchorId="2C5DDC14" wp14:editId="27D0B3DF">
                            <wp:extent cx="1239520" cy="1090295"/>
                            <wp:effectExtent l="0" t="0" r="0" b="0"/>
                            <wp:docPr id="28" name="Picture 28" descr="http://gripewaterforbabies.org/wp-content/uploads/2010/08/reviews.png">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gripewaterforbabies.org/wp-content/uploads/2010/08/reviews.png">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39520" cy="1090295"/>
                                    </a:xfrm>
                                    <a:prstGeom prst="rect">
                                      <a:avLst/>
                                    </a:prstGeom>
                                    <a:noFill/>
                                    <a:ln>
                                      <a:noFill/>
                                    </a:ln>
                                  </pic:spPr>
                                </pic:pic>
                              </a:graphicData>
                            </a:graphic>
                          </wp:inline>
                        </w:drawing>
                      </w:r>
                    </w:p>
                    <w:p w:rsidR="00DB7A08" w:rsidRDefault="00DB7A08" w:rsidP="00A56B9A">
                      <w:pPr>
                        <w:spacing w:after="0" w:line="288" w:lineRule="auto"/>
                        <w:rPr>
                          <w:i/>
                          <w:color w:val="7030A0"/>
                          <w:sz w:val="18"/>
                        </w:rPr>
                      </w:pPr>
                    </w:p>
                    <w:p w:rsidR="00DB7A08" w:rsidRPr="006344A1" w:rsidRDefault="00DB7A08" w:rsidP="006344A1">
                      <w:pPr>
                        <w:spacing w:after="0" w:line="288" w:lineRule="auto"/>
                        <w:jc w:val="both"/>
                        <w:rPr>
                          <w:rFonts w:cstheme="minorHAnsi"/>
                          <w:i/>
                          <w:color w:val="7030A0"/>
                          <w:sz w:val="16"/>
                        </w:rPr>
                      </w:pPr>
                      <w:r w:rsidRPr="006344A1">
                        <w:rPr>
                          <w:rFonts w:cstheme="minorHAnsi"/>
                          <w:i/>
                          <w:color w:val="7030A0"/>
                          <w:sz w:val="18"/>
                          <w:szCs w:val="40"/>
                        </w:rPr>
                        <w:t xml:space="preserve">You </w:t>
                      </w:r>
                      <w:r w:rsidRPr="006344A1">
                        <w:rPr>
                          <w:rFonts w:cstheme="minorHAnsi"/>
                          <w:i/>
                          <w:color w:val="7030A0"/>
                          <w:sz w:val="18"/>
                          <w:szCs w:val="40"/>
                          <w:u w:val="single"/>
                        </w:rPr>
                        <w:t>don’t</w:t>
                      </w:r>
                      <w:r w:rsidRPr="006344A1">
                        <w:rPr>
                          <w:rFonts w:cstheme="minorHAnsi"/>
                          <w:i/>
                          <w:color w:val="7030A0"/>
                          <w:sz w:val="18"/>
                          <w:szCs w:val="40"/>
                        </w:rPr>
                        <w:t xml:space="preserve"> have to double check everything the ES has written and you </w:t>
                      </w:r>
                      <w:r w:rsidRPr="006344A1">
                        <w:rPr>
                          <w:rFonts w:cstheme="minorHAnsi"/>
                          <w:i/>
                          <w:color w:val="7030A0"/>
                          <w:sz w:val="18"/>
                          <w:szCs w:val="40"/>
                          <w:u w:val="single"/>
                        </w:rPr>
                        <w:t>don’t</w:t>
                      </w:r>
                      <w:r w:rsidRPr="006344A1">
                        <w:rPr>
                          <w:rFonts w:cstheme="minorHAnsi"/>
                          <w:i/>
                          <w:color w:val="7030A0"/>
                          <w:sz w:val="18"/>
                          <w:szCs w:val="40"/>
                        </w:rPr>
                        <w:t xml:space="preserve"> need to dig deep into the ePortfolio - but you may just want to dip in to double check some areas.  </w:t>
                      </w:r>
                    </w:p>
                  </w:txbxContent>
                </v:textbox>
                <w10:wrap type="square" side="largest" anchorx="page" anchory="margin"/>
              </v:shape>
            </w:pict>
          </mc:Fallback>
        </mc:AlternateContent>
      </w:r>
    </w:p>
    <w:p w:rsidR="00624505" w:rsidRDefault="00624505" w:rsidP="00E44158">
      <w:pPr>
        <w:spacing w:after="0" w:line="288" w:lineRule="auto"/>
        <w:jc w:val="both"/>
        <w:rPr>
          <w:rFonts w:ascii="Palatino Linotype" w:hAnsi="Palatino Linotype" w:cstheme="minorHAnsi"/>
          <w:color w:val="262626" w:themeColor="text1" w:themeTint="D9"/>
          <w:szCs w:val="40"/>
        </w:rPr>
      </w:pPr>
    </w:p>
    <w:p w:rsidR="00E44158" w:rsidRDefault="00E44158" w:rsidP="00E44158">
      <w:pPr>
        <w:spacing w:after="0" w:line="288" w:lineRule="auto"/>
        <w:jc w:val="both"/>
        <w:rPr>
          <w:rFonts w:ascii="Palatino Linotype" w:hAnsi="Palatino Linotype" w:cstheme="minorHAnsi"/>
          <w:color w:val="262626" w:themeColor="text1" w:themeTint="D9"/>
          <w:szCs w:val="40"/>
        </w:rPr>
      </w:pPr>
      <w:r>
        <w:rPr>
          <w:rFonts w:ascii="Palatino Linotype" w:hAnsi="Palatino Linotype" w:cstheme="minorHAnsi"/>
          <w:color w:val="262626" w:themeColor="text1" w:themeTint="D9"/>
          <w:szCs w:val="40"/>
        </w:rPr>
        <w:t>Most of</w:t>
      </w:r>
      <w:r w:rsidRPr="00E44158">
        <w:rPr>
          <w:rFonts w:ascii="Palatino Linotype" w:hAnsi="Palatino Linotype" w:cstheme="minorHAnsi"/>
          <w:color w:val="262626" w:themeColor="text1" w:themeTint="D9"/>
          <w:szCs w:val="40"/>
        </w:rPr>
        <w:t xml:space="preserve"> the information for the ARCP review can be gleaned from the ES report.   </w:t>
      </w:r>
      <w:r>
        <w:rPr>
          <w:rFonts w:ascii="Palatino Linotype" w:hAnsi="Palatino Linotype" w:cstheme="minorHAnsi"/>
          <w:color w:val="262626" w:themeColor="text1" w:themeTint="D9"/>
          <w:szCs w:val="40"/>
        </w:rPr>
        <w:t xml:space="preserve">And as it’s all in one place, the review really shouldn’t take too long.  You may have to dip into other areas of the ePortfolio to get a </w:t>
      </w:r>
      <w:r w:rsidR="00242004">
        <w:rPr>
          <w:rFonts w:ascii="Palatino Linotype" w:hAnsi="Palatino Linotype" w:cstheme="minorHAnsi"/>
          <w:color w:val="262626" w:themeColor="text1" w:themeTint="D9"/>
          <w:szCs w:val="40"/>
        </w:rPr>
        <w:t>more informed opinion about</w:t>
      </w:r>
      <w:r>
        <w:rPr>
          <w:rFonts w:ascii="Palatino Linotype" w:hAnsi="Palatino Linotype" w:cstheme="minorHAnsi"/>
          <w:color w:val="262626" w:themeColor="text1" w:themeTint="D9"/>
          <w:szCs w:val="40"/>
        </w:rPr>
        <w:t xml:space="preserve"> the trainee, but again, you’re only dipping in to get a </w:t>
      </w:r>
      <w:r w:rsidRPr="00E44158">
        <w:rPr>
          <w:rFonts w:ascii="Palatino Linotype" w:hAnsi="Palatino Linotype" w:cstheme="minorHAnsi"/>
          <w:i/>
          <w:color w:val="262626" w:themeColor="text1" w:themeTint="D9"/>
          <w:szCs w:val="40"/>
        </w:rPr>
        <w:t>good enough</w:t>
      </w:r>
      <w:r w:rsidR="00242004">
        <w:rPr>
          <w:rFonts w:ascii="Palatino Linotype" w:hAnsi="Palatino Linotype" w:cstheme="minorHAnsi"/>
          <w:color w:val="262626" w:themeColor="text1" w:themeTint="D9"/>
          <w:szCs w:val="40"/>
        </w:rPr>
        <w:t xml:space="preserve"> flavour rather than doing a</w:t>
      </w:r>
      <w:r>
        <w:rPr>
          <w:rFonts w:ascii="Palatino Linotype" w:hAnsi="Palatino Linotype" w:cstheme="minorHAnsi"/>
          <w:color w:val="262626" w:themeColor="text1" w:themeTint="D9"/>
          <w:szCs w:val="40"/>
        </w:rPr>
        <w:t xml:space="preserve"> detailed analysis and review.  Even if there are concerns </w:t>
      </w:r>
      <w:r w:rsidR="00242004">
        <w:rPr>
          <w:rFonts w:ascii="Palatino Linotype" w:hAnsi="Palatino Linotype" w:cstheme="minorHAnsi"/>
          <w:color w:val="262626" w:themeColor="text1" w:themeTint="D9"/>
          <w:szCs w:val="40"/>
        </w:rPr>
        <w:t>your</w:t>
      </w:r>
      <w:r>
        <w:rPr>
          <w:rFonts w:ascii="Palatino Linotype" w:hAnsi="Palatino Linotype" w:cstheme="minorHAnsi"/>
          <w:color w:val="262626" w:themeColor="text1" w:themeTint="D9"/>
          <w:szCs w:val="40"/>
        </w:rPr>
        <w:t xml:space="preserve"> review shouldn’t take too long – because the bottom line is answering the two questions above.  If the trainee has not met the stipulated requirements or is not progressing well – </w:t>
      </w:r>
      <w:r w:rsidRPr="00E44158">
        <w:rPr>
          <w:rFonts w:ascii="Palatino Linotype" w:hAnsi="Palatino Linotype" w:cstheme="minorHAnsi"/>
          <w:color w:val="262626" w:themeColor="text1" w:themeTint="D9"/>
          <w:szCs w:val="40"/>
          <w:u w:val="single"/>
        </w:rPr>
        <w:t>don’t</w:t>
      </w:r>
      <w:r>
        <w:rPr>
          <w:rFonts w:ascii="Palatino Linotype" w:hAnsi="Palatino Linotype" w:cstheme="minorHAnsi"/>
          <w:color w:val="262626" w:themeColor="text1" w:themeTint="D9"/>
          <w:szCs w:val="40"/>
        </w:rPr>
        <w:t xml:space="preserve"> give them the green light and instead refer them </w:t>
      </w:r>
      <w:r w:rsidR="004E42D3">
        <w:rPr>
          <w:rFonts w:ascii="Palatino Linotype" w:hAnsi="Palatino Linotype" w:cstheme="minorHAnsi"/>
          <w:color w:val="262626" w:themeColor="text1" w:themeTint="D9"/>
          <w:szCs w:val="40"/>
        </w:rPr>
        <w:t>to</w:t>
      </w:r>
      <w:r>
        <w:rPr>
          <w:rFonts w:ascii="Palatino Linotype" w:hAnsi="Palatino Linotype" w:cstheme="minorHAnsi"/>
          <w:color w:val="262626" w:themeColor="text1" w:themeTint="D9"/>
          <w:szCs w:val="40"/>
        </w:rPr>
        <w:t xml:space="preserve"> the panel to discuss.   </w:t>
      </w:r>
    </w:p>
    <w:p w:rsidR="00624505" w:rsidRDefault="00624505" w:rsidP="00E44158">
      <w:pPr>
        <w:spacing w:after="0" w:line="288" w:lineRule="auto"/>
        <w:jc w:val="both"/>
        <w:rPr>
          <w:rFonts w:ascii="Palatino Linotype" w:hAnsi="Palatino Linotype" w:cstheme="minorHAnsi"/>
          <w:color w:val="262626" w:themeColor="text1" w:themeTint="D9"/>
          <w:szCs w:val="40"/>
        </w:rPr>
      </w:pPr>
    </w:p>
    <w:p w:rsidR="00624505" w:rsidRPr="00CB6C33" w:rsidRDefault="00624505" w:rsidP="00624505">
      <w:pPr>
        <w:pBdr>
          <w:bottom w:val="single" w:sz="6" w:space="1" w:color="auto"/>
        </w:pBdr>
        <w:spacing w:after="0" w:line="240" w:lineRule="auto"/>
        <w:jc w:val="both"/>
        <w:rPr>
          <w:rFonts w:ascii="Century Gothic" w:hAnsi="Century Gothic" w:cstheme="minorHAnsi"/>
          <w:color w:val="EF4623" w:themeColor="accent1"/>
          <w:sz w:val="36"/>
          <w:szCs w:val="36"/>
        </w:rPr>
      </w:pPr>
      <w:r>
        <w:rPr>
          <w:rFonts w:ascii="Century Gothic" w:hAnsi="Century Gothic" w:cstheme="minorHAnsi"/>
          <w:color w:val="EF4623" w:themeColor="accent1"/>
          <w:sz w:val="36"/>
          <w:szCs w:val="36"/>
        </w:rPr>
        <w:t xml:space="preserve">Using the </w:t>
      </w:r>
      <w:r w:rsidRPr="00624505">
        <w:rPr>
          <w:rFonts w:ascii="Century Gothic" w:hAnsi="Century Gothic" w:cstheme="minorHAnsi"/>
          <w:i/>
          <w:color w:val="EF4623" w:themeColor="accent1"/>
          <w:sz w:val="36"/>
          <w:szCs w:val="36"/>
        </w:rPr>
        <w:t>ARCP Checklist in 5 Steps</w:t>
      </w:r>
      <w:r>
        <w:rPr>
          <w:rFonts w:ascii="Century Gothic" w:hAnsi="Century Gothic" w:cstheme="minorHAnsi"/>
          <w:color w:val="EF4623" w:themeColor="accent1"/>
          <w:sz w:val="36"/>
          <w:szCs w:val="36"/>
        </w:rPr>
        <w:t xml:space="preserve"> form</w:t>
      </w:r>
    </w:p>
    <w:p w:rsidR="00C23A4D" w:rsidRPr="00C23A4D" w:rsidRDefault="00C23A4D" w:rsidP="00C23A4D">
      <w:pPr>
        <w:pStyle w:val="Heading2"/>
        <w:rPr>
          <w:sz w:val="22"/>
        </w:rPr>
      </w:pPr>
      <w:r>
        <w:rPr>
          <w:sz w:val="22"/>
        </w:rPr>
        <w:t xml:space="preserve">Using the </w:t>
      </w:r>
      <w:r w:rsidRPr="00C23A4D">
        <w:rPr>
          <w:i/>
          <w:sz w:val="22"/>
        </w:rPr>
        <w:t xml:space="preserve">ARCP Checklist in 5 Steps </w:t>
      </w:r>
      <w:r>
        <w:rPr>
          <w:sz w:val="22"/>
        </w:rPr>
        <w:t>form</w:t>
      </w:r>
    </w:p>
    <w:p w:rsidR="00E44158" w:rsidRPr="00E44158" w:rsidRDefault="00E44158" w:rsidP="005D6062">
      <w:pPr>
        <w:spacing w:after="0" w:line="288" w:lineRule="auto"/>
        <w:jc w:val="both"/>
        <w:rPr>
          <w:rFonts w:ascii="Palatino Linotype" w:hAnsi="Palatino Linotype" w:cstheme="minorHAnsi"/>
          <w:color w:val="262626" w:themeColor="text1" w:themeTint="D9"/>
          <w:sz w:val="6"/>
          <w:szCs w:val="40"/>
        </w:rPr>
      </w:pPr>
    </w:p>
    <w:p w:rsidR="005D6062" w:rsidRDefault="005D6062" w:rsidP="005D6062">
      <w:pPr>
        <w:spacing w:after="0" w:line="288" w:lineRule="auto"/>
        <w:jc w:val="both"/>
        <w:rPr>
          <w:rFonts w:ascii="Palatino Linotype" w:hAnsi="Palatino Linotype" w:cstheme="minorHAnsi"/>
          <w:color w:val="262626" w:themeColor="text1" w:themeTint="D9"/>
          <w:szCs w:val="40"/>
        </w:rPr>
      </w:pPr>
      <w:r w:rsidRPr="005D6062">
        <w:rPr>
          <w:rFonts w:ascii="Palatino Linotype" w:hAnsi="Palatino Linotype" w:cstheme="minorHAnsi"/>
          <w:color w:val="262626" w:themeColor="text1" w:themeTint="D9"/>
          <w:szCs w:val="40"/>
        </w:rPr>
        <w:t xml:space="preserve">Using </w:t>
      </w:r>
      <w:r>
        <w:rPr>
          <w:rFonts w:ascii="Palatino Linotype" w:hAnsi="Palatino Linotype" w:cstheme="minorHAnsi"/>
          <w:color w:val="262626" w:themeColor="text1" w:themeTint="D9"/>
          <w:szCs w:val="40"/>
        </w:rPr>
        <w:t xml:space="preserve">the </w:t>
      </w:r>
      <w:hyperlink r:id="rId29" w:history="1">
        <w:r>
          <w:rPr>
            <w:rStyle w:val="Hyperlink"/>
            <w:rFonts w:ascii="Palatino Linotype" w:hAnsi="Palatino Linotype" w:cs="Calibri"/>
            <w:i/>
          </w:rPr>
          <w:t>ARCP Checklist in 5</w:t>
        </w:r>
        <w:r w:rsidRPr="00B0101A">
          <w:rPr>
            <w:rStyle w:val="Hyperlink"/>
            <w:rFonts w:ascii="Palatino Linotype" w:hAnsi="Palatino Linotype" w:cs="Calibri"/>
            <w:i/>
          </w:rPr>
          <w:t xml:space="preserve"> Steps</w:t>
        </w:r>
      </w:hyperlink>
      <w:r w:rsidRPr="005D6062">
        <w:rPr>
          <w:rFonts w:ascii="Palatino Linotype" w:hAnsi="Palatino Linotype" w:cstheme="minorHAnsi"/>
          <w:color w:val="262626" w:themeColor="text1" w:themeTint="D9"/>
          <w:szCs w:val="40"/>
        </w:rPr>
        <w:t xml:space="preserve"> form should help you do the </w:t>
      </w:r>
      <w:r>
        <w:rPr>
          <w:rFonts w:ascii="Palatino Linotype" w:hAnsi="Palatino Linotype" w:cstheme="minorHAnsi"/>
          <w:color w:val="262626" w:themeColor="text1" w:themeTint="D9"/>
          <w:szCs w:val="40"/>
        </w:rPr>
        <w:t xml:space="preserve">review in 30 minutes to 1 hour (unlike the ES reviews which take 3-4 hours).  </w:t>
      </w:r>
    </w:p>
    <w:p w:rsidR="005D6062" w:rsidRPr="00E44158" w:rsidRDefault="005D6062" w:rsidP="005D6062">
      <w:pPr>
        <w:spacing w:after="0" w:line="288" w:lineRule="auto"/>
        <w:jc w:val="both"/>
        <w:rPr>
          <w:rFonts w:ascii="Palatino Linotype" w:hAnsi="Palatino Linotype" w:cstheme="minorHAnsi"/>
          <w:color w:val="262626" w:themeColor="text1" w:themeTint="D9"/>
          <w:sz w:val="10"/>
          <w:szCs w:val="40"/>
        </w:rPr>
      </w:pPr>
    </w:p>
    <w:p w:rsidR="00E44158" w:rsidRDefault="00E44158" w:rsidP="005D6062">
      <w:pPr>
        <w:pStyle w:val="ListParagraph"/>
        <w:numPr>
          <w:ilvl w:val="0"/>
          <w:numId w:val="27"/>
        </w:numPr>
        <w:spacing w:after="0" w:line="288" w:lineRule="auto"/>
        <w:jc w:val="both"/>
        <w:rPr>
          <w:rFonts w:ascii="Palatino Linotype" w:hAnsi="Palatino Linotype" w:cstheme="minorHAnsi"/>
          <w:color w:val="262626" w:themeColor="text1" w:themeTint="D9"/>
          <w:sz w:val="20"/>
          <w:szCs w:val="40"/>
        </w:rPr>
      </w:pPr>
      <w:r>
        <w:rPr>
          <w:rFonts w:ascii="Palatino Linotype" w:hAnsi="Palatino Linotype" w:cstheme="minorHAnsi"/>
          <w:color w:val="262626" w:themeColor="text1" w:themeTint="D9"/>
          <w:sz w:val="20"/>
          <w:szCs w:val="40"/>
        </w:rPr>
        <w:t xml:space="preserve">The ES report is the main thing you will need to look at.  Remember, you are reviewing an ST year (and not just the last 6 months) – so there may be more than one </w:t>
      </w:r>
      <w:r w:rsidR="00A5509E">
        <w:rPr>
          <w:rFonts w:ascii="Palatino Linotype" w:hAnsi="Palatino Linotype" w:cstheme="minorHAnsi"/>
          <w:color w:val="262626" w:themeColor="text1" w:themeTint="D9"/>
          <w:sz w:val="20"/>
          <w:szCs w:val="40"/>
        </w:rPr>
        <w:t>ESR</w:t>
      </w:r>
      <w:r>
        <w:rPr>
          <w:rFonts w:ascii="Palatino Linotype" w:hAnsi="Palatino Linotype" w:cstheme="minorHAnsi"/>
          <w:color w:val="262626" w:themeColor="text1" w:themeTint="D9"/>
          <w:sz w:val="20"/>
          <w:szCs w:val="40"/>
        </w:rPr>
        <w:t xml:space="preserve"> to read.</w:t>
      </w:r>
    </w:p>
    <w:p w:rsidR="005D6062" w:rsidRPr="005D6062" w:rsidRDefault="005D6062" w:rsidP="005D6062">
      <w:pPr>
        <w:pStyle w:val="ListParagraph"/>
        <w:numPr>
          <w:ilvl w:val="0"/>
          <w:numId w:val="27"/>
        </w:numPr>
        <w:spacing w:after="0" w:line="288" w:lineRule="auto"/>
        <w:jc w:val="both"/>
        <w:rPr>
          <w:rFonts w:ascii="Palatino Linotype" w:hAnsi="Palatino Linotype" w:cstheme="minorHAnsi"/>
          <w:color w:val="262626" w:themeColor="text1" w:themeTint="D9"/>
          <w:sz w:val="20"/>
          <w:szCs w:val="40"/>
        </w:rPr>
      </w:pPr>
      <w:r w:rsidRPr="005D6062">
        <w:rPr>
          <w:rFonts w:ascii="Palatino Linotype" w:hAnsi="Palatino Linotype" w:cstheme="minorHAnsi"/>
          <w:color w:val="262626" w:themeColor="text1" w:themeTint="D9"/>
          <w:sz w:val="20"/>
          <w:szCs w:val="40"/>
        </w:rPr>
        <w:t xml:space="preserve">You shouldn’t have to spend very long on each section of the </w:t>
      </w:r>
      <w:r w:rsidR="00A5509E" w:rsidRPr="00A5509E">
        <w:rPr>
          <w:rFonts w:ascii="Palatino Linotype" w:hAnsi="Palatino Linotype" w:cstheme="minorHAnsi"/>
          <w:i/>
          <w:color w:val="262626" w:themeColor="text1" w:themeTint="D9"/>
          <w:sz w:val="20"/>
          <w:szCs w:val="40"/>
        </w:rPr>
        <w:t>ARCP Checklist in 5 Steps</w:t>
      </w:r>
      <w:r w:rsidR="00A5509E">
        <w:rPr>
          <w:rFonts w:ascii="Palatino Linotype" w:hAnsi="Palatino Linotype" w:cstheme="minorHAnsi"/>
          <w:color w:val="262626" w:themeColor="text1" w:themeTint="D9"/>
          <w:sz w:val="20"/>
          <w:szCs w:val="40"/>
        </w:rPr>
        <w:t xml:space="preserve"> form.  It all depends </w:t>
      </w:r>
      <w:r>
        <w:rPr>
          <w:rFonts w:ascii="Palatino Linotype" w:hAnsi="Palatino Linotype" w:cstheme="minorHAnsi"/>
          <w:color w:val="262626" w:themeColor="text1" w:themeTint="D9"/>
          <w:sz w:val="20"/>
          <w:szCs w:val="40"/>
        </w:rPr>
        <w:t>on the quality of the ES report.</w:t>
      </w:r>
      <w:r w:rsidR="00E44158">
        <w:rPr>
          <w:rFonts w:ascii="Palatino Linotype" w:hAnsi="Palatino Linotype" w:cstheme="minorHAnsi"/>
          <w:color w:val="262626" w:themeColor="text1" w:themeTint="D9"/>
          <w:sz w:val="20"/>
          <w:szCs w:val="40"/>
        </w:rPr>
        <w:t xml:space="preserve">  </w:t>
      </w:r>
    </w:p>
    <w:p w:rsidR="009F0549" w:rsidRDefault="005D6062" w:rsidP="001925B6">
      <w:pPr>
        <w:pStyle w:val="ListParagraph"/>
        <w:numPr>
          <w:ilvl w:val="0"/>
          <w:numId w:val="27"/>
        </w:numPr>
        <w:spacing w:after="0" w:line="288" w:lineRule="auto"/>
        <w:jc w:val="both"/>
        <w:rPr>
          <w:rFonts w:ascii="Palatino Linotype" w:hAnsi="Palatino Linotype" w:cstheme="minorHAnsi"/>
          <w:color w:val="262626" w:themeColor="text1" w:themeTint="D9"/>
          <w:sz w:val="20"/>
          <w:szCs w:val="40"/>
        </w:rPr>
      </w:pPr>
      <w:r w:rsidRPr="005D6062">
        <w:rPr>
          <w:rFonts w:ascii="Palatino Linotype" w:hAnsi="Palatino Linotype" w:cstheme="minorHAnsi"/>
          <w:color w:val="262626" w:themeColor="text1" w:themeTint="D9"/>
          <w:sz w:val="20"/>
          <w:szCs w:val="40"/>
        </w:rPr>
        <w:t xml:space="preserve">If it is </w:t>
      </w:r>
      <w:r>
        <w:rPr>
          <w:rFonts w:ascii="Palatino Linotype" w:hAnsi="Palatino Linotype" w:cstheme="minorHAnsi"/>
          <w:color w:val="262626" w:themeColor="text1" w:themeTint="D9"/>
          <w:sz w:val="20"/>
          <w:szCs w:val="40"/>
        </w:rPr>
        <w:t>well-written, you have faith in its reliability</w:t>
      </w:r>
      <w:r w:rsidRPr="005D6062">
        <w:rPr>
          <w:rFonts w:ascii="Palatino Linotype" w:hAnsi="Palatino Linotype" w:cstheme="minorHAnsi"/>
          <w:color w:val="262626" w:themeColor="text1" w:themeTint="D9"/>
          <w:sz w:val="20"/>
          <w:szCs w:val="40"/>
        </w:rPr>
        <w:t xml:space="preserve"> and the trainee is doing well, </w:t>
      </w:r>
      <w:r w:rsidRPr="009F0549">
        <w:rPr>
          <w:rFonts w:ascii="Palatino Linotype" w:hAnsi="Palatino Linotype" w:cstheme="minorHAnsi"/>
          <w:color w:val="262626" w:themeColor="text1" w:themeTint="D9"/>
          <w:sz w:val="20"/>
          <w:szCs w:val="40"/>
        </w:rPr>
        <w:t xml:space="preserve">we recommend a light touch approach </w:t>
      </w:r>
      <w:r w:rsidRPr="009F0549">
        <w:rPr>
          <w:rFonts w:ascii="Palatino Linotype" w:hAnsi="Palatino Linotype" w:cstheme="minorHAnsi"/>
          <w:color w:val="262626" w:themeColor="text1" w:themeTint="D9"/>
          <w:sz w:val="20"/>
          <w:szCs w:val="40"/>
        </w:rPr>
        <w:sym w:font="Wingdings" w:char="F0E0"/>
      </w:r>
      <w:r w:rsidRPr="009F0549">
        <w:rPr>
          <w:rFonts w:ascii="Palatino Linotype" w:hAnsi="Palatino Linotype" w:cstheme="minorHAnsi"/>
          <w:color w:val="262626" w:themeColor="text1" w:themeTint="D9"/>
          <w:sz w:val="20"/>
          <w:szCs w:val="40"/>
        </w:rPr>
        <w:t xml:space="preserve"> make the judgement and swiftly move onto the next trainee.  </w:t>
      </w:r>
      <w:r w:rsidR="009F0549">
        <w:rPr>
          <w:rFonts w:ascii="Palatino Linotype" w:hAnsi="Palatino Linotype" w:cstheme="minorHAnsi"/>
          <w:color w:val="262626" w:themeColor="text1" w:themeTint="D9"/>
          <w:sz w:val="20"/>
          <w:szCs w:val="40"/>
        </w:rPr>
        <w:t>Simply w</w:t>
      </w:r>
      <w:r w:rsidRPr="005D6062">
        <w:rPr>
          <w:rFonts w:ascii="Palatino Linotype" w:hAnsi="Palatino Linotype" w:cstheme="minorHAnsi"/>
          <w:color w:val="262626" w:themeColor="text1" w:themeTint="D9"/>
          <w:sz w:val="20"/>
          <w:szCs w:val="40"/>
        </w:rPr>
        <w:t xml:space="preserve">hizz through most things, perhaps dip into the ePortfolio here and there and get it done within 20-30 </w:t>
      </w:r>
      <w:proofErr w:type="spellStart"/>
      <w:r w:rsidRPr="005D6062">
        <w:rPr>
          <w:rFonts w:ascii="Palatino Linotype" w:hAnsi="Palatino Linotype" w:cstheme="minorHAnsi"/>
          <w:color w:val="262626" w:themeColor="text1" w:themeTint="D9"/>
          <w:sz w:val="20"/>
          <w:szCs w:val="40"/>
        </w:rPr>
        <w:t>mins</w:t>
      </w:r>
      <w:proofErr w:type="spellEnd"/>
      <w:r w:rsidRPr="005D6062">
        <w:rPr>
          <w:rFonts w:ascii="Palatino Linotype" w:hAnsi="Palatino Linotype" w:cstheme="minorHAnsi"/>
          <w:color w:val="262626" w:themeColor="text1" w:themeTint="D9"/>
          <w:sz w:val="20"/>
          <w:szCs w:val="40"/>
        </w:rPr>
        <w:t xml:space="preserve">.  </w:t>
      </w:r>
      <w:r w:rsidR="009F0549" w:rsidRPr="009F0549">
        <w:rPr>
          <w:rFonts w:ascii="Palatino Linotype" w:hAnsi="Palatino Linotype" w:cstheme="minorHAnsi"/>
          <w:color w:val="262626" w:themeColor="text1" w:themeTint="D9"/>
          <w:sz w:val="20"/>
          <w:szCs w:val="40"/>
        </w:rPr>
        <w:t>However</w:t>
      </w:r>
      <w:r w:rsidRPr="009F0549">
        <w:rPr>
          <w:rFonts w:ascii="Palatino Linotype" w:hAnsi="Palatino Linotype" w:cstheme="minorHAnsi"/>
          <w:color w:val="262626" w:themeColor="text1" w:themeTint="D9"/>
          <w:sz w:val="20"/>
          <w:szCs w:val="40"/>
        </w:rPr>
        <w:t xml:space="preserve">, slow down if </w:t>
      </w:r>
      <w:r w:rsidR="009F0549" w:rsidRPr="009F0549">
        <w:rPr>
          <w:rFonts w:ascii="Palatino Linotype" w:hAnsi="Palatino Linotype" w:cstheme="minorHAnsi"/>
          <w:color w:val="262626" w:themeColor="text1" w:themeTint="D9"/>
          <w:sz w:val="20"/>
          <w:szCs w:val="40"/>
        </w:rPr>
        <w:t>you come across</w:t>
      </w:r>
      <w:r w:rsidRPr="009F0549">
        <w:rPr>
          <w:rFonts w:ascii="Palatino Linotype" w:hAnsi="Palatino Linotype" w:cstheme="minorHAnsi"/>
          <w:color w:val="262626" w:themeColor="text1" w:themeTint="D9"/>
          <w:sz w:val="20"/>
          <w:szCs w:val="40"/>
        </w:rPr>
        <w:t xml:space="preserve"> are</w:t>
      </w:r>
      <w:r w:rsidR="009F0549" w:rsidRPr="009F0549">
        <w:rPr>
          <w:rFonts w:ascii="Palatino Linotype" w:hAnsi="Palatino Linotype" w:cstheme="minorHAnsi"/>
          <w:color w:val="262626" w:themeColor="text1" w:themeTint="D9"/>
          <w:sz w:val="20"/>
          <w:szCs w:val="40"/>
        </w:rPr>
        <w:t>as</w:t>
      </w:r>
      <w:r w:rsidRPr="009F0549">
        <w:rPr>
          <w:rFonts w:ascii="Palatino Linotype" w:hAnsi="Palatino Linotype" w:cstheme="minorHAnsi"/>
          <w:color w:val="262626" w:themeColor="text1" w:themeTint="D9"/>
          <w:sz w:val="20"/>
          <w:szCs w:val="40"/>
        </w:rPr>
        <w:t xml:space="preserve"> concerns.  </w:t>
      </w:r>
    </w:p>
    <w:p w:rsidR="009F0549" w:rsidRPr="009F0549" w:rsidRDefault="005D6062" w:rsidP="001925B6">
      <w:pPr>
        <w:pStyle w:val="ListParagraph"/>
        <w:numPr>
          <w:ilvl w:val="0"/>
          <w:numId w:val="27"/>
        </w:numPr>
        <w:spacing w:after="0" w:line="288" w:lineRule="auto"/>
        <w:jc w:val="both"/>
        <w:rPr>
          <w:rFonts w:ascii="Palatino Linotype" w:hAnsi="Palatino Linotype" w:cstheme="minorHAnsi"/>
          <w:color w:val="262626" w:themeColor="text1" w:themeTint="D9"/>
          <w:sz w:val="18"/>
          <w:szCs w:val="40"/>
        </w:rPr>
      </w:pPr>
      <w:r w:rsidRPr="009F0549">
        <w:rPr>
          <w:rFonts w:ascii="Palatino Linotype" w:hAnsi="Palatino Linotype" w:cstheme="minorHAnsi"/>
          <w:color w:val="262626" w:themeColor="text1" w:themeTint="D9"/>
          <w:sz w:val="20"/>
          <w:szCs w:val="40"/>
        </w:rPr>
        <w:t xml:space="preserve">But if the report is shabby, then you will have to dig deeper into the </w:t>
      </w:r>
      <w:proofErr w:type="spellStart"/>
      <w:r w:rsidRPr="009F0549">
        <w:rPr>
          <w:rFonts w:ascii="Palatino Linotype" w:hAnsi="Palatino Linotype" w:cstheme="minorHAnsi"/>
          <w:color w:val="262626" w:themeColor="text1" w:themeTint="D9"/>
          <w:sz w:val="20"/>
          <w:szCs w:val="40"/>
        </w:rPr>
        <w:t>eP</w:t>
      </w:r>
      <w:proofErr w:type="spellEnd"/>
      <w:r w:rsidRPr="009F0549">
        <w:rPr>
          <w:rFonts w:ascii="Palatino Linotype" w:hAnsi="Palatino Linotype" w:cstheme="minorHAnsi"/>
          <w:color w:val="262626" w:themeColor="text1" w:themeTint="D9"/>
          <w:sz w:val="20"/>
          <w:szCs w:val="40"/>
        </w:rPr>
        <w:t xml:space="preserve"> in order to get the information to help make your recommendation.  The review will take longer (and hence why fee</w:t>
      </w:r>
      <w:r w:rsidR="004E42D3">
        <w:rPr>
          <w:rFonts w:ascii="Palatino Linotype" w:hAnsi="Palatino Linotype" w:cstheme="minorHAnsi"/>
          <w:color w:val="262626" w:themeColor="text1" w:themeTint="D9"/>
          <w:sz w:val="20"/>
          <w:szCs w:val="40"/>
        </w:rPr>
        <w:t>dback to the ES is important) – but remember, you only have to dig to the level where you have enough reliable information to make your decision.</w:t>
      </w:r>
    </w:p>
    <w:p w:rsidR="009F0549" w:rsidRPr="009F0549" w:rsidRDefault="005D6062" w:rsidP="009F0549">
      <w:pPr>
        <w:pStyle w:val="ListParagraph"/>
        <w:numPr>
          <w:ilvl w:val="0"/>
          <w:numId w:val="27"/>
        </w:numPr>
        <w:spacing w:after="0" w:line="288" w:lineRule="auto"/>
        <w:jc w:val="both"/>
        <w:rPr>
          <w:rFonts w:ascii="Palatino Linotype" w:hAnsi="Palatino Linotype" w:cstheme="minorHAnsi"/>
          <w:color w:val="262626" w:themeColor="text1" w:themeTint="D9"/>
          <w:sz w:val="18"/>
          <w:szCs w:val="40"/>
        </w:rPr>
      </w:pPr>
      <w:r w:rsidRPr="009F0549">
        <w:rPr>
          <w:rFonts w:ascii="Palatino Linotype" w:hAnsi="Palatino Linotype" w:cstheme="minorHAnsi"/>
          <w:color w:val="262626" w:themeColor="text1" w:themeTint="D9"/>
          <w:sz w:val="20"/>
          <w:szCs w:val="40"/>
        </w:rPr>
        <w:t>To determine whether an ESR is r</w:t>
      </w:r>
      <w:r w:rsidR="009F0549" w:rsidRPr="009F0549">
        <w:rPr>
          <w:rFonts w:ascii="Palatino Linotype" w:hAnsi="Palatino Linotype" w:cstheme="minorHAnsi"/>
          <w:color w:val="262626" w:themeColor="text1" w:themeTint="D9"/>
          <w:sz w:val="20"/>
          <w:szCs w:val="40"/>
        </w:rPr>
        <w:t xml:space="preserve">eliable </w:t>
      </w:r>
      <w:r w:rsidR="009F0549">
        <w:rPr>
          <w:rFonts w:ascii="Palatino Linotype" w:hAnsi="Palatino Linotype" w:cstheme="minorHAnsi"/>
          <w:color w:val="262626" w:themeColor="text1" w:themeTint="D9"/>
          <w:sz w:val="20"/>
          <w:szCs w:val="40"/>
        </w:rPr>
        <w:t>–</w:t>
      </w:r>
      <w:r w:rsidR="009F0549" w:rsidRPr="009F0549">
        <w:rPr>
          <w:rFonts w:ascii="Palatino Linotype" w:hAnsi="Palatino Linotype" w:cstheme="minorHAnsi"/>
          <w:color w:val="262626" w:themeColor="text1" w:themeTint="D9"/>
          <w:sz w:val="20"/>
          <w:szCs w:val="40"/>
        </w:rPr>
        <w:t xml:space="preserve"> </w:t>
      </w:r>
    </w:p>
    <w:p w:rsidR="009F0549" w:rsidRPr="009F0549" w:rsidRDefault="009F0549" w:rsidP="00AA049B">
      <w:pPr>
        <w:pStyle w:val="ListParagraph"/>
        <w:numPr>
          <w:ilvl w:val="0"/>
          <w:numId w:val="32"/>
        </w:numPr>
        <w:spacing w:after="0" w:line="288" w:lineRule="auto"/>
        <w:jc w:val="both"/>
        <w:rPr>
          <w:rFonts w:ascii="Palatino Linotype" w:hAnsi="Palatino Linotype" w:cstheme="minorHAnsi"/>
          <w:color w:val="262626" w:themeColor="text1" w:themeTint="D9"/>
          <w:sz w:val="18"/>
          <w:szCs w:val="40"/>
        </w:rPr>
      </w:pPr>
      <w:r>
        <w:rPr>
          <w:rFonts w:ascii="Palatino Linotype" w:hAnsi="Palatino Linotype" w:cstheme="minorHAnsi"/>
          <w:color w:val="262626" w:themeColor="text1" w:themeTint="D9"/>
          <w:sz w:val="20"/>
          <w:szCs w:val="40"/>
        </w:rPr>
        <w:t>L</w:t>
      </w:r>
      <w:r w:rsidRPr="009F0549">
        <w:rPr>
          <w:rFonts w:ascii="Palatino Linotype" w:hAnsi="Palatino Linotype" w:cstheme="minorHAnsi"/>
          <w:color w:val="262626" w:themeColor="text1" w:themeTint="D9"/>
          <w:sz w:val="20"/>
          <w:szCs w:val="40"/>
        </w:rPr>
        <w:t xml:space="preserve">ook at the comments </w:t>
      </w:r>
      <w:r>
        <w:rPr>
          <w:rFonts w:ascii="Palatino Linotype" w:hAnsi="Palatino Linotype" w:cstheme="minorHAnsi"/>
          <w:color w:val="262626" w:themeColor="text1" w:themeTint="D9"/>
          <w:sz w:val="20"/>
          <w:szCs w:val="40"/>
        </w:rPr>
        <w:t>the ES has made…</w:t>
      </w:r>
    </w:p>
    <w:p w:rsidR="009F0549" w:rsidRPr="00AA049B" w:rsidRDefault="009F0549" w:rsidP="00AA049B">
      <w:pPr>
        <w:pStyle w:val="ListParagraph"/>
        <w:numPr>
          <w:ilvl w:val="0"/>
          <w:numId w:val="29"/>
        </w:numPr>
        <w:spacing w:after="0" w:line="288" w:lineRule="auto"/>
        <w:ind w:left="2160"/>
        <w:jc w:val="both"/>
        <w:rPr>
          <w:rFonts w:ascii="Palatino Linotype" w:hAnsi="Palatino Linotype" w:cstheme="minorHAnsi"/>
          <w:i/>
          <w:color w:val="262626" w:themeColor="text1" w:themeTint="D9"/>
          <w:sz w:val="18"/>
          <w:szCs w:val="40"/>
        </w:rPr>
      </w:pPr>
      <w:r w:rsidRPr="00AA049B">
        <w:rPr>
          <w:rFonts w:ascii="Palatino Linotype" w:hAnsi="Palatino Linotype" w:cstheme="minorHAnsi"/>
          <w:i/>
          <w:color w:val="262626" w:themeColor="text1" w:themeTint="D9"/>
          <w:sz w:val="20"/>
          <w:szCs w:val="40"/>
        </w:rPr>
        <w:t>Are they specific, measurable, achievable, relevant and timely or SMART?</w:t>
      </w:r>
    </w:p>
    <w:p w:rsidR="009F0549" w:rsidRPr="00AA049B" w:rsidRDefault="009F0549" w:rsidP="00AA049B">
      <w:pPr>
        <w:pStyle w:val="ListParagraph"/>
        <w:numPr>
          <w:ilvl w:val="0"/>
          <w:numId w:val="29"/>
        </w:numPr>
        <w:spacing w:after="0" w:line="288" w:lineRule="auto"/>
        <w:ind w:left="2160"/>
        <w:jc w:val="both"/>
        <w:rPr>
          <w:rFonts w:ascii="Palatino Linotype" w:hAnsi="Palatino Linotype" w:cstheme="minorHAnsi"/>
          <w:i/>
          <w:color w:val="262626" w:themeColor="text1" w:themeTint="D9"/>
          <w:sz w:val="18"/>
          <w:szCs w:val="40"/>
        </w:rPr>
      </w:pPr>
      <w:r w:rsidRPr="00AA049B">
        <w:rPr>
          <w:rFonts w:ascii="Palatino Linotype" w:hAnsi="Palatino Linotype" w:cstheme="minorHAnsi"/>
          <w:i/>
          <w:color w:val="262626" w:themeColor="text1" w:themeTint="D9"/>
          <w:sz w:val="20"/>
          <w:szCs w:val="40"/>
        </w:rPr>
        <w:t>Are they backed up with evidence?  (objective more than subjective)</w:t>
      </w:r>
    </w:p>
    <w:p w:rsidR="009F0549" w:rsidRPr="00AA049B" w:rsidRDefault="00AA049B" w:rsidP="00AA049B">
      <w:pPr>
        <w:pStyle w:val="ListParagraph"/>
        <w:numPr>
          <w:ilvl w:val="0"/>
          <w:numId w:val="33"/>
        </w:numPr>
        <w:spacing w:after="0" w:line="288" w:lineRule="auto"/>
        <w:jc w:val="both"/>
        <w:rPr>
          <w:rFonts w:ascii="Palatino Linotype" w:hAnsi="Palatino Linotype" w:cstheme="minorHAnsi"/>
          <w:color w:val="262626" w:themeColor="text1" w:themeTint="D9"/>
          <w:sz w:val="18"/>
          <w:szCs w:val="40"/>
        </w:rPr>
      </w:pPr>
      <w:r>
        <w:rPr>
          <w:rFonts w:ascii="Palatino Linotype" w:hAnsi="Palatino Linotype" w:cstheme="minorHAnsi"/>
          <w:color w:val="262626" w:themeColor="text1" w:themeTint="D9"/>
          <w:sz w:val="18"/>
          <w:szCs w:val="40"/>
        </w:rPr>
        <w:t>Two</w:t>
      </w:r>
      <w:r w:rsidR="009F0549" w:rsidRPr="00AA049B">
        <w:rPr>
          <w:rFonts w:ascii="Palatino Linotype" w:hAnsi="Palatino Linotype" w:cstheme="minorHAnsi"/>
          <w:color w:val="262626" w:themeColor="text1" w:themeTint="D9"/>
          <w:sz w:val="18"/>
          <w:szCs w:val="40"/>
        </w:rPr>
        <w:t xml:space="preserve"> areas of the ES report which</w:t>
      </w:r>
      <w:r w:rsidRPr="00AA049B">
        <w:rPr>
          <w:rFonts w:ascii="Palatino Linotype" w:hAnsi="Palatino Linotype" w:cstheme="minorHAnsi"/>
          <w:color w:val="262626" w:themeColor="text1" w:themeTint="D9"/>
          <w:sz w:val="18"/>
          <w:szCs w:val="40"/>
        </w:rPr>
        <w:t xml:space="preserve"> in particular will help you decide are</w:t>
      </w:r>
      <w:r w:rsidR="009F0549" w:rsidRPr="00AA049B">
        <w:rPr>
          <w:rFonts w:ascii="Palatino Linotype" w:hAnsi="Palatino Linotype" w:cstheme="minorHAnsi"/>
          <w:color w:val="262626" w:themeColor="text1" w:themeTint="D9"/>
          <w:sz w:val="18"/>
          <w:szCs w:val="40"/>
        </w:rPr>
        <w:t xml:space="preserve"> </w:t>
      </w:r>
    </w:p>
    <w:p w:rsidR="009F0549" w:rsidRPr="009F0549" w:rsidRDefault="005D6062" w:rsidP="00AA049B">
      <w:pPr>
        <w:pStyle w:val="ListParagraph"/>
        <w:numPr>
          <w:ilvl w:val="0"/>
          <w:numId w:val="28"/>
        </w:numPr>
        <w:spacing w:after="0" w:line="288" w:lineRule="auto"/>
        <w:ind w:left="2160"/>
        <w:jc w:val="both"/>
        <w:rPr>
          <w:rFonts w:ascii="Palatino Linotype" w:hAnsi="Palatino Linotype" w:cstheme="minorHAnsi"/>
          <w:color w:val="262626" w:themeColor="text1" w:themeTint="D9"/>
          <w:sz w:val="18"/>
          <w:szCs w:val="40"/>
        </w:rPr>
      </w:pPr>
      <w:r w:rsidRPr="009F0549">
        <w:rPr>
          <w:rFonts w:ascii="Palatino Linotype" w:hAnsi="Palatino Linotype" w:cstheme="minorHAnsi"/>
          <w:color w:val="262626" w:themeColor="text1" w:themeTint="D9"/>
          <w:sz w:val="20"/>
          <w:szCs w:val="40"/>
        </w:rPr>
        <w:t xml:space="preserve"> the </w:t>
      </w:r>
      <w:r w:rsidRPr="009F0549">
        <w:rPr>
          <w:rFonts w:ascii="Palatino Linotype" w:hAnsi="Palatino Linotype" w:cstheme="minorHAnsi"/>
          <w:i/>
          <w:color w:val="262626" w:themeColor="text1" w:themeTint="D9"/>
          <w:sz w:val="20"/>
          <w:szCs w:val="40"/>
        </w:rPr>
        <w:t>‘Actions’</w:t>
      </w:r>
      <w:r w:rsidRPr="009F0549">
        <w:rPr>
          <w:rFonts w:ascii="Palatino Linotype" w:hAnsi="Palatino Linotype" w:cstheme="minorHAnsi"/>
          <w:color w:val="262626" w:themeColor="text1" w:themeTint="D9"/>
          <w:sz w:val="20"/>
          <w:szCs w:val="40"/>
        </w:rPr>
        <w:t xml:space="preserve"> </w:t>
      </w:r>
      <w:r w:rsidR="00AA049B">
        <w:rPr>
          <w:rFonts w:ascii="Palatino Linotype" w:hAnsi="Palatino Linotype" w:cstheme="minorHAnsi"/>
          <w:color w:val="262626" w:themeColor="text1" w:themeTint="D9"/>
          <w:sz w:val="20"/>
          <w:szCs w:val="40"/>
        </w:rPr>
        <w:t xml:space="preserve">section </w:t>
      </w:r>
      <w:r w:rsidRPr="009F0549">
        <w:rPr>
          <w:rFonts w:ascii="Palatino Linotype" w:hAnsi="Palatino Linotype" w:cstheme="minorHAnsi"/>
          <w:color w:val="262626" w:themeColor="text1" w:themeTint="D9"/>
          <w:sz w:val="20"/>
          <w:szCs w:val="40"/>
        </w:rPr>
        <w:t xml:space="preserve">for the Competency Ratings on the </w:t>
      </w:r>
      <w:r w:rsidR="00AA049B">
        <w:rPr>
          <w:rFonts w:ascii="Palatino Linotype" w:hAnsi="Palatino Linotype" w:cstheme="minorHAnsi"/>
          <w:color w:val="262626" w:themeColor="text1" w:themeTint="D9"/>
          <w:sz w:val="20"/>
          <w:szCs w:val="40"/>
        </w:rPr>
        <w:t>1st</w:t>
      </w:r>
      <w:r w:rsidRPr="009F0549">
        <w:rPr>
          <w:rFonts w:ascii="Palatino Linotype" w:hAnsi="Palatino Linotype" w:cstheme="minorHAnsi"/>
          <w:color w:val="262626" w:themeColor="text1" w:themeTint="D9"/>
          <w:sz w:val="20"/>
          <w:szCs w:val="40"/>
        </w:rPr>
        <w:t xml:space="preserve"> page and </w:t>
      </w:r>
    </w:p>
    <w:p w:rsidR="009F0549" w:rsidRPr="009F0549" w:rsidRDefault="005D6062" w:rsidP="00AA049B">
      <w:pPr>
        <w:pStyle w:val="ListParagraph"/>
        <w:numPr>
          <w:ilvl w:val="0"/>
          <w:numId w:val="28"/>
        </w:numPr>
        <w:spacing w:after="0" w:line="288" w:lineRule="auto"/>
        <w:ind w:left="2160"/>
        <w:jc w:val="both"/>
        <w:rPr>
          <w:rFonts w:ascii="Palatino Linotype" w:hAnsi="Palatino Linotype" w:cstheme="minorHAnsi"/>
          <w:color w:val="262626" w:themeColor="text1" w:themeTint="D9"/>
          <w:sz w:val="18"/>
          <w:szCs w:val="40"/>
        </w:rPr>
      </w:pPr>
      <w:r w:rsidRPr="009F0549">
        <w:rPr>
          <w:rFonts w:ascii="Palatino Linotype" w:hAnsi="Palatino Linotype" w:cstheme="minorHAnsi"/>
          <w:color w:val="262626" w:themeColor="text1" w:themeTint="D9"/>
          <w:sz w:val="20"/>
          <w:szCs w:val="40"/>
        </w:rPr>
        <w:t xml:space="preserve">the </w:t>
      </w:r>
      <w:r w:rsidRPr="009F0549">
        <w:rPr>
          <w:rFonts w:ascii="Palatino Linotype" w:hAnsi="Palatino Linotype" w:cstheme="minorHAnsi"/>
          <w:i/>
          <w:color w:val="262626" w:themeColor="text1" w:themeTint="D9"/>
          <w:sz w:val="20"/>
          <w:szCs w:val="40"/>
        </w:rPr>
        <w:t>‘Ag</w:t>
      </w:r>
      <w:r w:rsidR="009F0549" w:rsidRPr="009F0549">
        <w:rPr>
          <w:rFonts w:ascii="Palatino Linotype" w:hAnsi="Palatino Linotype" w:cstheme="minorHAnsi"/>
          <w:i/>
          <w:color w:val="262626" w:themeColor="text1" w:themeTint="D9"/>
          <w:sz w:val="20"/>
          <w:szCs w:val="40"/>
        </w:rPr>
        <w:t xml:space="preserve">reed Learning Plan’ </w:t>
      </w:r>
      <w:r w:rsidR="00AA049B" w:rsidRPr="00AA049B">
        <w:rPr>
          <w:rFonts w:ascii="Palatino Linotype" w:hAnsi="Palatino Linotype" w:cstheme="minorHAnsi"/>
          <w:color w:val="262626" w:themeColor="text1" w:themeTint="D9"/>
          <w:sz w:val="20"/>
          <w:szCs w:val="40"/>
        </w:rPr>
        <w:t>section</w:t>
      </w:r>
      <w:r w:rsidR="00AA049B">
        <w:rPr>
          <w:rFonts w:ascii="Palatino Linotype" w:hAnsi="Palatino Linotype" w:cstheme="minorHAnsi"/>
          <w:i/>
          <w:color w:val="262626" w:themeColor="text1" w:themeTint="D9"/>
          <w:sz w:val="20"/>
          <w:szCs w:val="40"/>
        </w:rPr>
        <w:t xml:space="preserve"> </w:t>
      </w:r>
      <w:r w:rsidR="009F0549">
        <w:rPr>
          <w:rFonts w:ascii="Palatino Linotype" w:hAnsi="Palatino Linotype" w:cstheme="minorHAnsi"/>
          <w:color w:val="262626" w:themeColor="text1" w:themeTint="D9"/>
          <w:sz w:val="20"/>
          <w:szCs w:val="40"/>
        </w:rPr>
        <w:t>on the last page</w:t>
      </w:r>
    </w:p>
    <w:p w:rsidR="00D32D43" w:rsidRDefault="00D32D43">
      <w:pPr>
        <w:rPr>
          <w:rFonts w:ascii="Palatino Linotype" w:hAnsi="Palatino Linotype" w:cstheme="minorHAnsi"/>
          <w:color w:val="262626" w:themeColor="text1" w:themeTint="D9"/>
          <w:szCs w:val="40"/>
        </w:rPr>
      </w:pPr>
      <w:r>
        <w:rPr>
          <w:rFonts w:ascii="Palatino Linotype" w:hAnsi="Palatino Linotype" w:cstheme="minorHAnsi"/>
          <w:color w:val="262626" w:themeColor="text1" w:themeTint="D9"/>
          <w:szCs w:val="40"/>
        </w:rPr>
        <w:br w:type="page"/>
      </w:r>
    </w:p>
    <w:p w:rsidR="00624505" w:rsidRPr="00CB6C33" w:rsidRDefault="006344A1" w:rsidP="00624505">
      <w:pPr>
        <w:pBdr>
          <w:bottom w:val="single" w:sz="6" w:space="1" w:color="auto"/>
        </w:pBdr>
        <w:spacing w:after="0" w:line="240" w:lineRule="auto"/>
        <w:jc w:val="both"/>
        <w:rPr>
          <w:rFonts w:ascii="Century Gothic" w:hAnsi="Century Gothic" w:cstheme="minorHAnsi"/>
          <w:color w:val="EF4623" w:themeColor="accent1"/>
          <w:sz w:val="36"/>
          <w:szCs w:val="36"/>
        </w:rPr>
      </w:pPr>
      <w:r w:rsidRPr="00CB6C33">
        <w:rPr>
          <w:rFonts w:ascii="Century Gothic" w:hAnsi="Century Gothic"/>
          <w:b/>
          <w:noProof/>
          <w:color w:val="EF4623" w:themeColor="accent1"/>
          <w:sz w:val="36"/>
          <w:szCs w:val="36"/>
          <w:lang w:val="en-GB" w:eastAsia="en-GB"/>
        </w:rPr>
        <w:lastRenderedPageBreak/>
        <mc:AlternateContent>
          <mc:Choice Requires="wps">
            <w:drawing>
              <wp:anchor distT="0" distB="2743200" distL="182880" distR="182880" simplePos="0" relativeHeight="251738112" behindDoc="0" locked="0" layoutInCell="1" allowOverlap="1" wp14:anchorId="3EF95705" wp14:editId="7E8C376D">
                <wp:simplePos x="0" y="0"/>
                <wp:positionH relativeFrom="page">
                  <wp:posOffset>451485</wp:posOffset>
                </wp:positionH>
                <wp:positionV relativeFrom="margin">
                  <wp:posOffset>-276860</wp:posOffset>
                </wp:positionV>
                <wp:extent cx="1247775" cy="8267700"/>
                <wp:effectExtent l="0" t="0" r="0" b="0"/>
                <wp:wrapSquare wrapText="largest"/>
                <wp:docPr id="26" name="Text Box 26" descr="Sidebar"/>
                <wp:cNvGraphicFramePr/>
                <a:graphic xmlns:a="http://schemas.openxmlformats.org/drawingml/2006/main">
                  <a:graphicData uri="http://schemas.microsoft.com/office/word/2010/wordprocessingShape">
                    <wps:wsp>
                      <wps:cNvSpPr txBox="1"/>
                      <wps:spPr>
                        <a:xfrm>
                          <a:off x="0" y="0"/>
                          <a:ext cx="1247775" cy="8267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A08" w:rsidRPr="00B070DA" w:rsidRDefault="00DB7A08" w:rsidP="006344A1">
                            <w:pPr>
                              <w:pStyle w:val="Quote"/>
                              <w:spacing w:before="0" w:after="0" w:line="240" w:lineRule="auto"/>
                              <w:rPr>
                                <w:rStyle w:val="QuoteChar"/>
                                <w:i/>
                                <w:iCs/>
                                <w:color w:val="5F9127"/>
                                <w:sz w:val="10"/>
                              </w:rPr>
                            </w:pPr>
                          </w:p>
                          <w:p w:rsidR="00DB7A08" w:rsidRPr="00471629" w:rsidRDefault="00DB7A08" w:rsidP="006344A1">
                            <w:pPr>
                              <w:pStyle w:val="Quote"/>
                              <w:spacing w:before="0" w:after="0"/>
                              <w:rPr>
                                <w:rStyle w:val="QuoteChar"/>
                                <w:i/>
                                <w:iCs/>
                                <w:color w:val="5F9127"/>
                                <w:sz w:val="12"/>
                              </w:rPr>
                            </w:pPr>
                            <w:r>
                              <w:rPr>
                                <w:noProof/>
                                <w:lang w:val="en-GB" w:eastAsia="en-GB"/>
                              </w:rPr>
                              <w:drawing>
                                <wp:inline distT="0" distB="0" distL="0" distR="0" wp14:anchorId="5ACF6B71" wp14:editId="6259B394">
                                  <wp:extent cx="1239520" cy="867410"/>
                                  <wp:effectExtent l="0" t="0" r="0" b="8890"/>
                                  <wp:docPr id="18" name="Picture 18" descr="http://www.watchfiresigns.com/iFire/images/tech-ti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watchfiresigns.com/iFire/images/tech-tip-logo.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239520" cy="867410"/>
                                          </a:xfrm>
                                          <a:prstGeom prst="rect">
                                            <a:avLst/>
                                          </a:prstGeom>
                                          <a:noFill/>
                                          <a:ln>
                                            <a:noFill/>
                                          </a:ln>
                                        </pic:spPr>
                                      </pic:pic>
                                    </a:graphicData>
                                  </a:graphic>
                                </wp:inline>
                              </w:drawing>
                            </w:r>
                          </w:p>
                          <w:p w:rsidR="00DB7A08" w:rsidRDefault="00DB7A08" w:rsidP="006344A1">
                            <w:pPr>
                              <w:pStyle w:val="Quote"/>
                              <w:spacing w:before="0" w:after="0"/>
                              <w:rPr>
                                <w:rStyle w:val="QuoteChar"/>
                                <w:i/>
                                <w:iCs/>
                                <w:color w:val="5F9127"/>
                                <w:sz w:val="18"/>
                              </w:rPr>
                            </w:pPr>
                          </w:p>
                          <w:p w:rsidR="00DB7A08" w:rsidRPr="006344A1" w:rsidRDefault="00DB7A08" w:rsidP="006344A1">
                            <w:pPr>
                              <w:pStyle w:val="Quote"/>
                              <w:spacing w:before="0" w:after="0"/>
                              <w:jc w:val="both"/>
                              <w:rPr>
                                <w:rStyle w:val="QuoteChar"/>
                                <w:iCs/>
                                <w:color w:val="5F9127"/>
                                <w:sz w:val="18"/>
                                <w:szCs w:val="18"/>
                              </w:rPr>
                            </w:pPr>
                            <w:r w:rsidRPr="006344A1">
                              <w:rPr>
                                <w:rFonts w:cstheme="minorHAnsi"/>
                                <w:color w:val="7030A0"/>
                                <w:sz w:val="18"/>
                                <w:szCs w:val="18"/>
                              </w:rPr>
                              <w:t xml:space="preserve">This ‘right click’ method is a really good tip for Ed Supervisors &amp; Trainers too – for instance, when reading the learning log entries – open multiple log entries all in one go </w:t>
                            </w:r>
                            <w:r w:rsidRPr="006344A1">
                              <w:rPr>
                                <w:rFonts w:cstheme="minorHAnsi"/>
                                <w:color w:val="7030A0"/>
                                <w:sz w:val="18"/>
                                <w:szCs w:val="18"/>
                              </w:rPr>
                              <w:sym w:font="Wingdings" w:char="F0E0"/>
                            </w:r>
                            <w:r w:rsidRPr="006344A1">
                              <w:rPr>
                                <w:rFonts w:cstheme="minorHAnsi"/>
                                <w:color w:val="7030A0"/>
                                <w:sz w:val="18"/>
                                <w:szCs w:val="18"/>
                              </w:rPr>
                              <w:t xml:space="preserve"> read each one and validate them rather than going in and out of a log entry and the learning log entry list</w:t>
                            </w:r>
                            <w:r w:rsidRPr="006344A1">
                              <w:rPr>
                                <w:rFonts w:ascii="Palatino Linotype" w:hAnsi="Palatino Linotype" w:cstheme="minorHAnsi"/>
                                <w:color w:val="262626" w:themeColor="text1" w:themeTint="D9"/>
                                <w:sz w:val="18"/>
                                <w:szCs w:val="18"/>
                              </w:rPr>
                              <w:t>.</w:t>
                            </w:r>
                          </w:p>
                          <w:p w:rsidR="00DB7A08" w:rsidRPr="00A56B9A" w:rsidRDefault="00DB7A08" w:rsidP="006344A1">
                            <w:pPr>
                              <w:spacing w:after="0" w:line="288" w:lineRule="auto"/>
                              <w:rPr>
                                <w:i/>
                                <w:color w:val="7030A0"/>
                              </w:rPr>
                            </w:pPr>
                          </w:p>
                          <w:p w:rsidR="00DB7A08" w:rsidRDefault="00DB7A08" w:rsidP="006344A1">
                            <w:pPr>
                              <w:spacing w:after="0" w:line="288" w:lineRule="auto"/>
                              <w:rPr>
                                <w:i/>
                                <w:color w:val="7030A0"/>
                                <w:sz w:val="18"/>
                              </w:rPr>
                            </w:pPr>
                          </w:p>
                          <w:p w:rsidR="00DB7A08" w:rsidRDefault="00C22C46" w:rsidP="006344A1">
                            <w:pPr>
                              <w:spacing w:after="0" w:line="288" w:lineRule="auto"/>
                              <w:rPr>
                                <w:i/>
                                <w:color w:val="7030A0"/>
                                <w:sz w:val="18"/>
                              </w:rPr>
                            </w:pPr>
                            <w:r>
                              <w:rPr>
                                <w:noProof/>
                                <w:lang w:val="en-GB" w:eastAsia="en-GB"/>
                              </w:rPr>
                              <w:drawing>
                                <wp:inline distT="0" distB="0" distL="0" distR="0" wp14:anchorId="264B1354" wp14:editId="293139D6">
                                  <wp:extent cx="1239520" cy="1208405"/>
                                  <wp:effectExtent l="0" t="0" r="0" b="0"/>
                                  <wp:docPr id="15" name="Picture 15" descr="http://www.sqa.org.uk/sqa/images/build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qa.org.uk/sqa/images/building.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239520" cy="1208405"/>
                                          </a:xfrm>
                                          <a:prstGeom prst="rect">
                                            <a:avLst/>
                                          </a:prstGeom>
                                          <a:noFill/>
                                          <a:ln>
                                            <a:noFill/>
                                          </a:ln>
                                        </pic:spPr>
                                      </pic:pic>
                                    </a:graphicData>
                                  </a:graphic>
                                </wp:inline>
                              </w:drawing>
                            </w:r>
                          </w:p>
                          <w:p w:rsidR="00DB7A08" w:rsidRDefault="00DB7A08" w:rsidP="006344A1">
                            <w:pPr>
                              <w:spacing w:after="0" w:line="288" w:lineRule="auto"/>
                              <w:jc w:val="both"/>
                              <w:rPr>
                                <w:i/>
                                <w:color w:val="7030A0"/>
                                <w:sz w:val="18"/>
                              </w:rPr>
                            </w:pPr>
                          </w:p>
                          <w:p w:rsidR="00DB7A08" w:rsidRDefault="00DB7A08" w:rsidP="006344A1">
                            <w:pPr>
                              <w:spacing w:after="0" w:line="288" w:lineRule="auto"/>
                              <w:rPr>
                                <w:i/>
                                <w:color w:val="7030A0"/>
                                <w:sz w:val="18"/>
                              </w:rPr>
                            </w:pPr>
                          </w:p>
                          <w:p w:rsidR="00DB7A08" w:rsidRDefault="00DB7A08" w:rsidP="006344A1">
                            <w:pPr>
                              <w:spacing w:after="0" w:line="288" w:lineRule="auto"/>
                              <w:rPr>
                                <w:i/>
                                <w:color w:val="7030A0"/>
                                <w:sz w:val="18"/>
                              </w:rPr>
                            </w:pPr>
                          </w:p>
                          <w:p w:rsidR="00DB7A08" w:rsidRDefault="00DB7A08" w:rsidP="006344A1">
                            <w:pPr>
                              <w:spacing w:after="0" w:line="288" w:lineRule="auto"/>
                              <w:rPr>
                                <w:i/>
                                <w:color w:val="7030A0"/>
                                <w:sz w:val="18"/>
                              </w:rPr>
                            </w:pPr>
                          </w:p>
                          <w:p w:rsidR="00DB7A08" w:rsidRPr="00A56B9A" w:rsidRDefault="00DB7A08" w:rsidP="006344A1">
                            <w:pPr>
                              <w:spacing w:after="0" w:line="288" w:lineRule="auto"/>
                              <w:jc w:val="both"/>
                              <w:rPr>
                                <w:rFonts w:cstheme="minorHAnsi"/>
                                <w:i/>
                                <w:color w:val="7030A0"/>
                                <w:sz w:val="18"/>
                                <w:szCs w:val="18"/>
                              </w:rPr>
                            </w:pP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25000</wp14:pctWidth>
                </wp14:sizeRelH>
                <wp14:sizeRelV relativeFrom="margin">
                  <wp14:pctHeight>0</wp14:pctHeight>
                </wp14:sizeRelV>
              </wp:anchor>
            </w:drawing>
          </mc:Choice>
          <mc:Fallback>
            <w:pict>
              <v:shape w14:anchorId="6A81D686" id="Text Box 26" o:spid="_x0000_s1029" type="#_x0000_t202" alt="Sidebar" style="position:absolute;left:0;text-align:left;margin-left:35.55pt;margin-top:-21.8pt;width:98.25pt;height:651pt;z-index:251738112;visibility:visible;mso-wrap-style:square;mso-width-percent:250;mso-height-percent:0;mso-wrap-distance-left:14.4pt;mso-wrap-distance-top:0;mso-wrap-distance-right:14.4pt;mso-wrap-distance-bottom:3in;mso-position-horizontal:absolute;mso-position-horizontal-relative:page;mso-position-vertical:absolute;mso-position-vertical-relative:margin;mso-width-percent:25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" filled="f" stroked="f" strokeweight=".5pt">
                <v:textbox inset="3.6pt,0,3.6pt,0">
                  <w:txbxContent>
                    <w:p w:rsidR="00DB7A08" w:rsidRPr="00B070DA" w:rsidRDefault="00DB7A08" w:rsidP="006344A1">
                      <w:pPr>
                        <w:pStyle w:val="Quote"/>
                        <w:spacing w:before="0" w:after="0" w:line="240" w:lineRule="auto"/>
                        <w:rPr>
                          <w:rStyle w:val="QuoteChar"/>
                          <w:i/>
                          <w:iCs/>
                          <w:color w:val="5F9127"/>
                          <w:sz w:val="10"/>
                        </w:rPr>
                      </w:pPr>
                    </w:p>
                    <w:p w:rsidR="00DB7A08" w:rsidRPr="00471629" w:rsidRDefault="00DB7A08" w:rsidP="006344A1">
                      <w:pPr>
                        <w:pStyle w:val="Quote"/>
                        <w:spacing w:before="0" w:after="0"/>
                        <w:rPr>
                          <w:rStyle w:val="QuoteChar"/>
                          <w:i/>
                          <w:iCs/>
                          <w:color w:val="5F9127"/>
                          <w:sz w:val="12"/>
                        </w:rPr>
                      </w:pPr>
                      <w:r>
                        <w:rPr>
                          <w:noProof/>
                          <w:lang w:val="en-GB" w:eastAsia="en-GB"/>
                        </w:rPr>
                        <w:drawing>
                          <wp:inline distT="0" distB="0" distL="0" distR="0" wp14:anchorId="52BECF90" wp14:editId="7D2DADF6">
                            <wp:extent cx="1239520" cy="867410"/>
                            <wp:effectExtent l="0" t="0" r="0" b="8890"/>
                            <wp:docPr id="18" name="Picture 18" descr="http://www.watchfiresigns.com/iFire/images/tech-ti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watchfiresigns.com/iFire/images/tech-tip-logo.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239520" cy="867410"/>
                                    </a:xfrm>
                                    <a:prstGeom prst="rect">
                                      <a:avLst/>
                                    </a:prstGeom>
                                    <a:noFill/>
                                    <a:ln>
                                      <a:noFill/>
                                    </a:ln>
                                  </pic:spPr>
                                </pic:pic>
                              </a:graphicData>
                            </a:graphic>
                          </wp:inline>
                        </w:drawing>
                      </w:r>
                    </w:p>
                    <w:p w:rsidR="00DB7A08" w:rsidRDefault="00DB7A08" w:rsidP="006344A1">
                      <w:pPr>
                        <w:pStyle w:val="Quote"/>
                        <w:spacing w:before="0" w:after="0"/>
                        <w:rPr>
                          <w:rStyle w:val="QuoteChar"/>
                          <w:i/>
                          <w:iCs/>
                          <w:color w:val="5F9127"/>
                          <w:sz w:val="18"/>
                        </w:rPr>
                      </w:pPr>
                    </w:p>
                    <w:p w:rsidR="00DB7A08" w:rsidRPr="006344A1" w:rsidRDefault="00DB7A08" w:rsidP="006344A1">
                      <w:pPr>
                        <w:pStyle w:val="Quote"/>
                        <w:spacing w:before="0" w:after="0"/>
                        <w:jc w:val="both"/>
                        <w:rPr>
                          <w:rStyle w:val="QuoteChar"/>
                          <w:iCs/>
                          <w:color w:val="5F9127"/>
                          <w:sz w:val="18"/>
                          <w:szCs w:val="18"/>
                        </w:rPr>
                      </w:pPr>
                      <w:r w:rsidRPr="006344A1">
                        <w:rPr>
                          <w:rFonts w:cstheme="minorHAnsi"/>
                          <w:color w:val="7030A0"/>
                          <w:sz w:val="18"/>
                          <w:szCs w:val="18"/>
                        </w:rPr>
                        <w:t xml:space="preserve">This ‘right click’ method is a really good tip for Ed Supervisors &amp; Trainers too – for instance, when reading the learning log entries – open multiple log entries all in one go </w:t>
                      </w:r>
                      <w:r w:rsidRPr="006344A1">
                        <w:rPr>
                          <w:rFonts w:cstheme="minorHAnsi"/>
                          <w:color w:val="7030A0"/>
                          <w:sz w:val="18"/>
                          <w:szCs w:val="18"/>
                        </w:rPr>
                        <w:sym w:font="Wingdings" w:char="F0E0"/>
                      </w:r>
                      <w:r w:rsidRPr="006344A1">
                        <w:rPr>
                          <w:rFonts w:cstheme="minorHAnsi"/>
                          <w:color w:val="7030A0"/>
                          <w:sz w:val="18"/>
                          <w:szCs w:val="18"/>
                        </w:rPr>
                        <w:t xml:space="preserve"> read each one and validate them rather than going in and out of a log entry and the learning log entry list</w:t>
                      </w:r>
                      <w:r w:rsidRPr="006344A1">
                        <w:rPr>
                          <w:rFonts w:ascii="Palatino Linotype" w:hAnsi="Palatino Linotype" w:cstheme="minorHAnsi"/>
                          <w:color w:val="262626" w:themeColor="text1" w:themeTint="D9"/>
                          <w:sz w:val="18"/>
                          <w:szCs w:val="18"/>
                        </w:rPr>
                        <w:t>.</w:t>
                      </w:r>
                    </w:p>
                    <w:p w:rsidR="00DB7A08" w:rsidRPr="00A56B9A" w:rsidRDefault="00DB7A08" w:rsidP="006344A1">
                      <w:pPr>
                        <w:spacing w:after="0" w:line="288" w:lineRule="auto"/>
                        <w:rPr>
                          <w:i/>
                          <w:color w:val="7030A0"/>
                        </w:rPr>
                      </w:pPr>
                    </w:p>
                    <w:p w:rsidR="00DB7A08" w:rsidRDefault="00DB7A08" w:rsidP="006344A1">
                      <w:pPr>
                        <w:spacing w:after="0" w:line="288" w:lineRule="auto"/>
                        <w:rPr>
                          <w:i/>
                          <w:color w:val="7030A0"/>
                          <w:sz w:val="18"/>
                        </w:rPr>
                      </w:pPr>
                    </w:p>
                    <w:p w:rsidR="00DB7A08" w:rsidRDefault="00C22C46" w:rsidP="006344A1">
                      <w:pPr>
                        <w:spacing w:after="0" w:line="288" w:lineRule="auto"/>
                        <w:rPr>
                          <w:i/>
                          <w:color w:val="7030A0"/>
                          <w:sz w:val="18"/>
                        </w:rPr>
                      </w:pPr>
                      <w:r>
                        <w:rPr>
                          <w:noProof/>
                          <w:lang w:val="en-GB" w:eastAsia="en-GB"/>
                        </w:rPr>
                        <w:drawing>
                          <wp:inline distT="0" distB="0" distL="0" distR="0" wp14:anchorId="096A4B9B" wp14:editId="4DE3400A">
                            <wp:extent cx="1239520" cy="1208405"/>
                            <wp:effectExtent l="0" t="0" r="0" b="0"/>
                            <wp:docPr id="15" name="Picture 15" descr="http://www.sqa.org.uk/sqa/images/build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qa.org.uk/sqa/images/building.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239520" cy="1208405"/>
                                    </a:xfrm>
                                    <a:prstGeom prst="rect">
                                      <a:avLst/>
                                    </a:prstGeom>
                                    <a:noFill/>
                                    <a:ln>
                                      <a:noFill/>
                                    </a:ln>
                                  </pic:spPr>
                                </pic:pic>
                              </a:graphicData>
                            </a:graphic>
                          </wp:inline>
                        </w:drawing>
                      </w:r>
                    </w:p>
                    <w:p w:rsidR="00DB7A08" w:rsidRDefault="00DB7A08" w:rsidP="006344A1">
                      <w:pPr>
                        <w:spacing w:after="0" w:line="288" w:lineRule="auto"/>
                        <w:jc w:val="both"/>
                        <w:rPr>
                          <w:i/>
                          <w:color w:val="7030A0"/>
                          <w:sz w:val="18"/>
                        </w:rPr>
                      </w:pPr>
                    </w:p>
                    <w:p w:rsidR="00DB7A08" w:rsidRDefault="00DB7A08" w:rsidP="006344A1">
                      <w:pPr>
                        <w:spacing w:after="0" w:line="288" w:lineRule="auto"/>
                        <w:rPr>
                          <w:i/>
                          <w:color w:val="7030A0"/>
                          <w:sz w:val="18"/>
                        </w:rPr>
                      </w:pPr>
                    </w:p>
                    <w:p w:rsidR="00DB7A08" w:rsidRDefault="00DB7A08" w:rsidP="006344A1">
                      <w:pPr>
                        <w:spacing w:after="0" w:line="288" w:lineRule="auto"/>
                        <w:rPr>
                          <w:i/>
                          <w:color w:val="7030A0"/>
                          <w:sz w:val="18"/>
                        </w:rPr>
                      </w:pPr>
                    </w:p>
                    <w:p w:rsidR="00DB7A08" w:rsidRDefault="00DB7A08" w:rsidP="006344A1">
                      <w:pPr>
                        <w:spacing w:after="0" w:line="288" w:lineRule="auto"/>
                        <w:rPr>
                          <w:i/>
                          <w:color w:val="7030A0"/>
                          <w:sz w:val="18"/>
                        </w:rPr>
                      </w:pPr>
                    </w:p>
                    <w:p w:rsidR="00DB7A08" w:rsidRPr="00A56B9A" w:rsidRDefault="00DB7A08" w:rsidP="006344A1">
                      <w:pPr>
                        <w:spacing w:after="0" w:line="288" w:lineRule="auto"/>
                        <w:jc w:val="both"/>
                        <w:rPr>
                          <w:rFonts w:cstheme="minorHAnsi"/>
                          <w:i/>
                          <w:color w:val="7030A0"/>
                          <w:sz w:val="18"/>
                          <w:szCs w:val="18"/>
                        </w:rPr>
                      </w:pPr>
                    </w:p>
                  </w:txbxContent>
                </v:textbox>
                <w10:wrap type="square" side="largest" anchorx="page" anchory="margin"/>
              </v:shape>
            </w:pict>
          </mc:Fallback>
        </mc:AlternateContent>
      </w:r>
      <w:r>
        <w:rPr>
          <w:rFonts w:ascii="Century Gothic" w:hAnsi="Century Gothic" w:cstheme="minorHAnsi"/>
          <w:color w:val="EF4623" w:themeColor="accent1"/>
          <w:sz w:val="36"/>
          <w:szCs w:val="36"/>
        </w:rPr>
        <w:t>An invaluable technical tip</w:t>
      </w:r>
    </w:p>
    <w:p w:rsidR="006344A1" w:rsidRDefault="006344A1" w:rsidP="001925B6">
      <w:pPr>
        <w:spacing w:after="0" w:line="288" w:lineRule="auto"/>
        <w:jc w:val="both"/>
        <w:rPr>
          <w:rFonts w:cstheme="minorHAnsi"/>
          <w:b/>
          <w:color w:val="262626" w:themeColor="text1" w:themeTint="D9"/>
          <w:sz w:val="22"/>
          <w:szCs w:val="40"/>
        </w:rPr>
      </w:pPr>
    </w:p>
    <w:p w:rsidR="004E42D3" w:rsidRDefault="004E42D3" w:rsidP="001925B6">
      <w:pPr>
        <w:spacing w:after="0" w:line="288" w:lineRule="auto"/>
        <w:jc w:val="both"/>
        <w:rPr>
          <w:rFonts w:ascii="Palatino Linotype" w:hAnsi="Palatino Linotype" w:cstheme="minorHAnsi"/>
          <w:color w:val="262626" w:themeColor="text1" w:themeTint="D9"/>
          <w:szCs w:val="40"/>
        </w:rPr>
      </w:pPr>
      <w:r>
        <w:rPr>
          <w:rFonts w:ascii="Palatino Linotype" w:hAnsi="Palatino Linotype" w:cstheme="minorHAnsi"/>
          <w:color w:val="262626" w:themeColor="text1" w:themeTint="D9"/>
          <w:szCs w:val="40"/>
        </w:rPr>
        <w:t>The guidance below relies heavily on the ES report.  However, sometimes you will need to dip into other areas of the ePortfolio.   It can be quite ‘clunky’, cumbersome and frustrating flitting between the ES report and other areas of the ePortfolio.  In the guidance below, we suggest the following.   If you need to come out of the ES report and look at another part of the ePortfolio, instead of coming out, stay there.  Instead, RIGHT CLICK on th</w:t>
      </w:r>
      <w:r w:rsidR="00C45819">
        <w:rPr>
          <w:rFonts w:ascii="Palatino Linotype" w:hAnsi="Palatino Linotype" w:cstheme="minorHAnsi"/>
          <w:color w:val="262626" w:themeColor="text1" w:themeTint="D9"/>
          <w:szCs w:val="40"/>
        </w:rPr>
        <w:t>e other place you want to go into</w:t>
      </w:r>
      <w:r>
        <w:rPr>
          <w:rFonts w:ascii="Palatino Linotype" w:hAnsi="Palatino Linotype" w:cstheme="minorHAnsi"/>
          <w:color w:val="262626" w:themeColor="text1" w:themeTint="D9"/>
          <w:szCs w:val="40"/>
        </w:rPr>
        <w:t xml:space="preserve"> (usually one of the links in the </w:t>
      </w:r>
      <w:proofErr w:type="spellStart"/>
      <w:r>
        <w:rPr>
          <w:rFonts w:ascii="Palatino Linotype" w:hAnsi="Palatino Linotype" w:cstheme="minorHAnsi"/>
          <w:color w:val="262626" w:themeColor="text1" w:themeTint="D9"/>
          <w:szCs w:val="40"/>
        </w:rPr>
        <w:t>ePortfolio’s</w:t>
      </w:r>
      <w:proofErr w:type="spellEnd"/>
      <w:r>
        <w:rPr>
          <w:rFonts w:ascii="Palatino Linotype" w:hAnsi="Palatino Linotype" w:cstheme="minorHAnsi"/>
          <w:color w:val="262626" w:themeColor="text1" w:themeTint="D9"/>
          <w:szCs w:val="40"/>
        </w:rPr>
        <w:t xml:space="preserve"> left hand navigation menu) and select</w:t>
      </w:r>
      <w:r w:rsidR="000931A9">
        <w:rPr>
          <w:rFonts w:ascii="Palatino Linotype" w:hAnsi="Palatino Linotype" w:cstheme="minorHAnsi"/>
          <w:color w:val="262626" w:themeColor="text1" w:themeTint="D9"/>
          <w:szCs w:val="40"/>
        </w:rPr>
        <w:t xml:space="preserve"> the option</w:t>
      </w:r>
      <w:r>
        <w:rPr>
          <w:rFonts w:ascii="Palatino Linotype" w:hAnsi="Palatino Linotype" w:cstheme="minorHAnsi"/>
          <w:color w:val="262626" w:themeColor="text1" w:themeTint="D9"/>
          <w:szCs w:val="40"/>
        </w:rPr>
        <w:t xml:space="preserve"> </w:t>
      </w:r>
      <w:r w:rsidRPr="004E42D3">
        <w:rPr>
          <w:rFonts w:ascii="Palatino Linotype" w:hAnsi="Palatino Linotype" w:cstheme="minorHAnsi"/>
          <w:i/>
          <w:color w:val="262626" w:themeColor="text1" w:themeTint="D9"/>
          <w:szCs w:val="40"/>
        </w:rPr>
        <w:t>‘Open link in a new tab’.</w:t>
      </w:r>
      <w:r>
        <w:rPr>
          <w:rFonts w:ascii="Palatino Linotype" w:hAnsi="Palatino Linotype" w:cstheme="minorHAnsi"/>
          <w:color w:val="262626" w:themeColor="text1" w:themeTint="D9"/>
          <w:szCs w:val="40"/>
        </w:rPr>
        <w:t xml:space="preserve">  This will open that link in a new internet page which you can then view by clicking on its tab at the top.  When you’ve read it, you can then click on the tab for the main ES report (which you will not have clicked out of).  This is a real time-saver.   This ‘right click’ </w:t>
      </w:r>
      <w:r w:rsidR="00C45819">
        <w:rPr>
          <w:rFonts w:ascii="Palatino Linotype" w:hAnsi="Palatino Linotype" w:cstheme="minorHAnsi"/>
          <w:color w:val="262626" w:themeColor="text1" w:themeTint="D9"/>
          <w:szCs w:val="40"/>
        </w:rPr>
        <w:t>method</w:t>
      </w:r>
      <w:r>
        <w:rPr>
          <w:rFonts w:ascii="Palatino Linotype" w:hAnsi="Palatino Linotype" w:cstheme="minorHAnsi"/>
          <w:color w:val="262626" w:themeColor="text1" w:themeTint="D9"/>
          <w:szCs w:val="40"/>
        </w:rPr>
        <w:t xml:space="preserve"> is a really good tip for Ed Supervisors and Trainers </w:t>
      </w:r>
      <w:r w:rsidR="009F165C">
        <w:rPr>
          <w:rFonts w:ascii="Palatino Linotype" w:hAnsi="Palatino Linotype" w:cstheme="minorHAnsi"/>
          <w:color w:val="262626" w:themeColor="text1" w:themeTint="D9"/>
          <w:szCs w:val="40"/>
        </w:rPr>
        <w:t xml:space="preserve">too </w:t>
      </w:r>
      <w:r>
        <w:rPr>
          <w:rFonts w:ascii="Palatino Linotype" w:hAnsi="Palatino Linotype" w:cstheme="minorHAnsi"/>
          <w:color w:val="262626" w:themeColor="text1" w:themeTint="D9"/>
          <w:szCs w:val="40"/>
        </w:rPr>
        <w:t xml:space="preserve">– </w:t>
      </w:r>
      <w:r w:rsidR="00C45819">
        <w:rPr>
          <w:rFonts w:ascii="Palatino Linotype" w:hAnsi="Palatino Linotype" w:cstheme="minorHAnsi"/>
          <w:color w:val="262626" w:themeColor="text1" w:themeTint="D9"/>
          <w:szCs w:val="40"/>
        </w:rPr>
        <w:t xml:space="preserve">for instance, </w:t>
      </w:r>
      <w:r>
        <w:rPr>
          <w:rFonts w:ascii="Palatino Linotype" w:hAnsi="Palatino Linotype" w:cstheme="minorHAnsi"/>
          <w:color w:val="262626" w:themeColor="text1" w:themeTint="D9"/>
          <w:szCs w:val="40"/>
        </w:rPr>
        <w:t xml:space="preserve">when reading the learning log entries – open multiple log entries all in one go </w:t>
      </w:r>
      <w:r w:rsidRPr="004E42D3">
        <w:rPr>
          <w:rFonts w:ascii="Palatino Linotype" w:hAnsi="Palatino Linotype" w:cstheme="minorHAnsi"/>
          <w:color w:val="262626" w:themeColor="text1" w:themeTint="D9"/>
          <w:szCs w:val="40"/>
        </w:rPr>
        <w:sym w:font="Wingdings" w:char="F0E0"/>
      </w:r>
      <w:r>
        <w:rPr>
          <w:rFonts w:ascii="Palatino Linotype" w:hAnsi="Palatino Linotype" w:cstheme="minorHAnsi"/>
          <w:color w:val="262626" w:themeColor="text1" w:themeTint="D9"/>
          <w:szCs w:val="40"/>
        </w:rPr>
        <w:t xml:space="preserve"> read each one and validate them rather than going in and out of a log entry and the learning log entry list.</w:t>
      </w:r>
    </w:p>
    <w:p w:rsidR="006344A1" w:rsidRDefault="006344A1" w:rsidP="001925B6">
      <w:pPr>
        <w:spacing w:after="0" w:line="288" w:lineRule="auto"/>
        <w:jc w:val="both"/>
        <w:rPr>
          <w:rFonts w:ascii="Palatino Linotype" w:hAnsi="Palatino Linotype" w:cstheme="minorHAnsi"/>
          <w:color w:val="262626" w:themeColor="text1" w:themeTint="D9"/>
          <w:szCs w:val="40"/>
        </w:rPr>
      </w:pPr>
    </w:p>
    <w:p w:rsidR="006344A1" w:rsidRPr="00CB6C33" w:rsidRDefault="006344A1" w:rsidP="006344A1">
      <w:pPr>
        <w:pBdr>
          <w:bottom w:val="single" w:sz="6" w:space="1" w:color="auto"/>
        </w:pBdr>
        <w:spacing w:after="0" w:line="240" w:lineRule="auto"/>
        <w:jc w:val="both"/>
        <w:rPr>
          <w:rFonts w:ascii="Century Gothic" w:hAnsi="Century Gothic" w:cstheme="minorHAnsi"/>
          <w:color w:val="EF4623" w:themeColor="accent1"/>
          <w:sz w:val="36"/>
          <w:szCs w:val="36"/>
        </w:rPr>
      </w:pPr>
      <w:r>
        <w:rPr>
          <w:rFonts w:ascii="Century Gothic" w:hAnsi="Century Gothic" w:cstheme="minorHAnsi"/>
          <w:color w:val="EF4623" w:themeColor="accent1"/>
          <w:sz w:val="36"/>
          <w:szCs w:val="36"/>
        </w:rPr>
        <w:t>Before anything – workout what stage the trainee is at</w:t>
      </w:r>
    </w:p>
    <w:p w:rsidR="006344A1" w:rsidRDefault="006344A1" w:rsidP="006344A1">
      <w:pPr>
        <w:spacing w:after="0" w:line="288" w:lineRule="auto"/>
        <w:jc w:val="both"/>
        <w:rPr>
          <w:rFonts w:asciiTheme="majorHAnsi" w:hAnsiTheme="majorHAnsi" w:cstheme="majorHAnsi"/>
          <w:b/>
          <w:color w:val="262626" w:themeColor="text1" w:themeTint="D9"/>
          <w:sz w:val="22"/>
          <w:szCs w:val="40"/>
        </w:rPr>
      </w:pPr>
    </w:p>
    <w:p w:rsidR="006344A1" w:rsidRDefault="006344A1" w:rsidP="006344A1">
      <w:pPr>
        <w:spacing w:after="0" w:line="288" w:lineRule="auto"/>
        <w:jc w:val="both"/>
        <w:rPr>
          <w:rFonts w:ascii="Palatino Linotype" w:hAnsi="Palatino Linotype" w:cstheme="minorHAnsi"/>
          <w:color w:val="262626" w:themeColor="text1" w:themeTint="D9"/>
          <w:szCs w:val="40"/>
        </w:rPr>
      </w:pPr>
      <w:r w:rsidRPr="00AA049B">
        <w:rPr>
          <w:rFonts w:ascii="Palatino Linotype" w:hAnsi="Palatino Linotype" w:cstheme="minorHAnsi"/>
          <w:color w:val="262626" w:themeColor="text1" w:themeTint="D9"/>
          <w:szCs w:val="40"/>
        </w:rPr>
        <w:t xml:space="preserve">Log into the ePortfolio and click on </w:t>
      </w:r>
      <w:r w:rsidRPr="00AA049B">
        <w:rPr>
          <w:rFonts w:ascii="Palatino Linotype" w:hAnsi="Palatino Linotype" w:cstheme="minorHAnsi"/>
          <w:i/>
          <w:color w:val="262626" w:themeColor="text1" w:themeTint="D9"/>
          <w:szCs w:val="40"/>
        </w:rPr>
        <w:t>Summary</w:t>
      </w:r>
      <w:r w:rsidRPr="00AA049B">
        <w:rPr>
          <w:rFonts w:ascii="Palatino Linotype" w:hAnsi="Palatino Linotype" w:cstheme="minorHAnsi"/>
          <w:color w:val="262626" w:themeColor="text1" w:themeTint="D9"/>
          <w:szCs w:val="40"/>
        </w:rPr>
        <w:t xml:space="preserve"> and figure out</w:t>
      </w:r>
      <w:r w:rsidRPr="00AA049B">
        <w:rPr>
          <w:rFonts w:ascii="Palatino Linotype" w:hAnsi="Palatino Linotype" w:cstheme="minorHAnsi"/>
          <w:b/>
          <w:color w:val="262626" w:themeColor="text1" w:themeTint="D9"/>
          <w:szCs w:val="40"/>
        </w:rPr>
        <w:t xml:space="preserve"> where the trainee</w:t>
      </w:r>
      <w:r>
        <w:rPr>
          <w:rFonts w:ascii="Palatino Linotype" w:hAnsi="Palatino Linotype" w:cstheme="minorHAnsi"/>
          <w:b/>
          <w:color w:val="262626" w:themeColor="text1" w:themeTint="D9"/>
          <w:szCs w:val="40"/>
        </w:rPr>
        <w:t xml:space="preserve"> is in their training programme.  </w:t>
      </w:r>
      <w:r w:rsidRPr="00AA049B">
        <w:rPr>
          <w:rFonts w:ascii="Palatino Linotype" w:hAnsi="Palatino Linotype" w:cstheme="minorHAnsi"/>
          <w:color w:val="262626" w:themeColor="text1" w:themeTint="D9"/>
          <w:szCs w:val="40"/>
        </w:rPr>
        <w:t>For example,</w:t>
      </w:r>
      <w:r>
        <w:rPr>
          <w:rFonts w:ascii="Palatino Linotype" w:hAnsi="Palatino Linotype" w:cstheme="minorHAnsi"/>
          <w:b/>
          <w:color w:val="262626" w:themeColor="text1" w:themeTint="D9"/>
          <w:szCs w:val="40"/>
        </w:rPr>
        <w:t xml:space="preserve"> </w:t>
      </w:r>
      <w:r w:rsidRPr="00AA049B">
        <w:rPr>
          <w:rFonts w:ascii="Palatino Linotype" w:hAnsi="Palatino Linotype" w:cstheme="minorHAnsi"/>
          <w:color w:val="262626" w:themeColor="text1" w:themeTint="D9"/>
          <w:szCs w:val="40"/>
        </w:rPr>
        <w:t xml:space="preserve">are </w:t>
      </w:r>
      <w:r w:rsidRPr="005523F5">
        <w:rPr>
          <w:rFonts w:ascii="Palatino Linotype" w:hAnsi="Palatino Linotype" w:cstheme="minorHAnsi"/>
          <w:color w:val="262626" w:themeColor="text1" w:themeTint="D9"/>
          <w:szCs w:val="40"/>
        </w:rPr>
        <w:t xml:space="preserve">they coming to the end of their final year (ST3) and heading for their Certificate of Completion of Training (CCT) or are they </w:t>
      </w:r>
      <w:r>
        <w:rPr>
          <w:rFonts w:ascii="Palatino Linotype" w:hAnsi="Palatino Linotype" w:cstheme="minorHAnsi"/>
          <w:color w:val="262626" w:themeColor="text1" w:themeTint="D9"/>
          <w:szCs w:val="40"/>
        </w:rPr>
        <w:t>transitioning</w:t>
      </w:r>
      <w:r w:rsidRPr="005523F5">
        <w:rPr>
          <w:rFonts w:ascii="Palatino Linotype" w:hAnsi="Palatino Linotype" w:cstheme="minorHAnsi"/>
          <w:color w:val="262626" w:themeColor="text1" w:themeTint="D9"/>
          <w:szCs w:val="40"/>
        </w:rPr>
        <w:t xml:space="preserve"> from their first year (ST1) to their second year (ST2)?  </w:t>
      </w:r>
      <w:r w:rsidRPr="00AA049B">
        <w:rPr>
          <w:rFonts w:ascii="Palatino Linotype" w:hAnsi="Palatino Linotype" w:cstheme="minorHAnsi"/>
          <w:color w:val="262626" w:themeColor="text1" w:themeTint="D9"/>
          <w:szCs w:val="40"/>
        </w:rPr>
        <w:t xml:space="preserve">This is important because it </w:t>
      </w:r>
      <w:r>
        <w:rPr>
          <w:rFonts w:ascii="Palatino Linotype" w:hAnsi="Palatino Linotype" w:cstheme="minorHAnsi"/>
          <w:color w:val="262626" w:themeColor="text1" w:themeTint="D9"/>
          <w:szCs w:val="40"/>
        </w:rPr>
        <w:t>determines</w:t>
      </w:r>
      <w:r w:rsidRPr="00AA049B">
        <w:rPr>
          <w:rFonts w:ascii="Palatino Linotype" w:hAnsi="Palatino Linotype" w:cstheme="minorHAnsi"/>
          <w:color w:val="262626" w:themeColor="text1" w:themeTint="D9"/>
          <w:szCs w:val="40"/>
        </w:rPr>
        <w:t xml:space="preserve"> your ARCP approach and how rigid to be with ‘the</w:t>
      </w:r>
      <w:r>
        <w:rPr>
          <w:rFonts w:ascii="Palatino Linotype" w:hAnsi="Palatino Linotype" w:cstheme="minorHAnsi"/>
          <w:color w:val="262626" w:themeColor="text1" w:themeTint="D9"/>
          <w:szCs w:val="40"/>
        </w:rPr>
        <w:t xml:space="preserve"> training </w:t>
      </w:r>
      <w:r w:rsidRPr="00AA049B">
        <w:rPr>
          <w:rFonts w:ascii="Palatino Linotype" w:hAnsi="Palatino Linotype" w:cstheme="minorHAnsi"/>
          <w:color w:val="262626" w:themeColor="text1" w:themeTint="D9"/>
          <w:szCs w:val="40"/>
        </w:rPr>
        <w:t>rules’.  Someone who is moving up an ST year (i.e. transitioning) needs to have all the right numbers of assessments and has to meet all the national requirements.  Someone who is having a progress review but not trans</w:t>
      </w:r>
      <w:r>
        <w:rPr>
          <w:rFonts w:ascii="Palatino Linotype" w:hAnsi="Palatino Linotype" w:cstheme="minorHAnsi"/>
          <w:color w:val="262626" w:themeColor="text1" w:themeTint="D9"/>
          <w:szCs w:val="40"/>
        </w:rPr>
        <w:t xml:space="preserve">itioning (usually part-timers, </w:t>
      </w:r>
      <w:r w:rsidRPr="00AA049B">
        <w:rPr>
          <w:rFonts w:ascii="Palatino Linotype" w:hAnsi="Palatino Linotype" w:cstheme="minorHAnsi"/>
          <w:color w:val="262626" w:themeColor="text1" w:themeTint="D9"/>
          <w:szCs w:val="40"/>
        </w:rPr>
        <w:t>those out-of-sync</w:t>
      </w:r>
      <w:r>
        <w:rPr>
          <w:rFonts w:ascii="Palatino Linotype" w:hAnsi="Palatino Linotype" w:cstheme="minorHAnsi"/>
          <w:color w:val="262626" w:themeColor="text1" w:themeTint="D9"/>
          <w:szCs w:val="40"/>
        </w:rPr>
        <w:t xml:space="preserve"> or returning from maternity</w:t>
      </w:r>
      <w:r w:rsidRPr="00AA049B">
        <w:rPr>
          <w:rFonts w:ascii="Palatino Linotype" w:hAnsi="Palatino Linotype" w:cstheme="minorHAnsi"/>
          <w:color w:val="262626" w:themeColor="text1" w:themeTint="D9"/>
          <w:szCs w:val="40"/>
        </w:rPr>
        <w:t xml:space="preserve">), only needs to do the right number of things for where they are at (i.e. pro rata) </w:t>
      </w:r>
      <w:r>
        <w:rPr>
          <w:rFonts w:ascii="Palatino Linotype" w:hAnsi="Palatino Linotype" w:cstheme="minorHAnsi"/>
          <w:color w:val="262626" w:themeColor="text1" w:themeTint="D9"/>
          <w:szCs w:val="40"/>
        </w:rPr>
        <w:t>– in which case</w:t>
      </w:r>
      <w:r w:rsidRPr="00AA049B">
        <w:rPr>
          <w:rFonts w:ascii="Palatino Linotype" w:hAnsi="Palatino Linotype" w:cstheme="minorHAnsi"/>
          <w:color w:val="262626" w:themeColor="text1" w:themeTint="D9"/>
          <w:szCs w:val="40"/>
        </w:rPr>
        <w:t xml:space="preserve"> you’re simply making sure that they’re making good progress and are on track for training.</w:t>
      </w:r>
      <w:r>
        <w:rPr>
          <w:rFonts w:ascii="Palatino Linotype" w:hAnsi="Palatino Linotype" w:cstheme="minorHAnsi"/>
          <w:color w:val="262626" w:themeColor="text1" w:themeTint="D9"/>
          <w:szCs w:val="40"/>
        </w:rPr>
        <w:t xml:space="preserve">  And, w</w:t>
      </w:r>
      <w:r w:rsidRPr="005523F5">
        <w:rPr>
          <w:rFonts w:ascii="Palatino Linotype" w:hAnsi="Palatino Linotype" w:cstheme="minorHAnsi"/>
          <w:color w:val="262626" w:themeColor="text1" w:themeTint="D9"/>
          <w:szCs w:val="40"/>
        </w:rPr>
        <w:t>hen considering recommendations for CCT</w:t>
      </w:r>
      <w:r>
        <w:rPr>
          <w:rFonts w:ascii="Palatino Linotype" w:hAnsi="Palatino Linotype" w:cstheme="minorHAnsi"/>
          <w:color w:val="262626" w:themeColor="text1" w:themeTint="D9"/>
          <w:szCs w:val="40"/>
        </w:rPr>
        <w:t xml:space="preserve">, </w:t>
      </w:r>
      <w:r w:rsidRPr="005523F5">
        <w:rPr>
          <w:rFonts w:ascii="Palatino Linotype" w:hAnsi="Palatino Linotype" w:cstheme="minorHAnsi"/>
          <w:color w:val="262626" w:themeColor="text1" w:themeTint="D9"/>
          <w:szCs w:val="40"/>
        </w:rPr>
        <w:t>you need to consider whether any concerns are so serious as to need say 6 months extra in training at a minimum cost of £40,000.</w:t>
      </w:r>
    </w:p>
    <w:p w:rsidR="006344A1" w:rsidRDefault="006344A1" w:rsidP="001925B6">
      <w:pPr>
        <w:spacing w:after="0" w:line="288" w:lineRule="auto"/>
        <w:jc w:val="both"/>
        <w:rPr>
          <w:rFonts w:ascii="Palatino Linotype" w:hAnsi="Palatino Linotype" w:cstheme="minorHAnsi"/>
          <w:color w:val="262626" w:themeColor="text1" w:themeTint="D9"/>
          <w:szCs w:val="40"/>
        </w:rPr>
      </w:pPr>
    </w:p>
    <w:p w:rsidR="006344A1" w:rsidRDefault="006344A1">
      <w:pPr>
        <w:rPr>
          <w:rFonts w:ascii="Century Gothic" w:hAnsi="Century Gothic" w:cstheme="minorHAnsi"/>
          <w:color w:val="EF4623" w:themeColor="accent1"/>
          <w:sz w:val="36"/>
          <w:szCs w:val="36"/>
        </w:rPr>
      </w:pPr>
      <w:r>
        <w:rPr>
          <w:rFonts w:ascii="Century Gothic" w:hAnsi="Century Gothic" w:cstheme="minorHAnsi"/>
          <w:color w:val="EF4623" w:themeColor="accent1"/>
          <w:sz w:val="36"/>
          <w:szCs w:val="36"/>
        </w:rPr>
        <w:br w:type="page"/>
      </w:r>
    </w:p>
    <w:p w:rsidR="00624505" w:rsidRPr="00CB6C33" w:rsidRDefault="006344A1" w:rsidP="00624505">
      <w:pPr>
        <w:pBdr>
          <w:bottom w:val="single" w:sz="6" w:space="1" w:color="auto"/>
        </w:pBdr>
        <w:spacing w:after="0" w:line="240" w:lineRule="auto"/>
        <w:jc w:val="both"/>
        <w:rPr>
          <w:rFonts w:ascii="Century Gothic" w:hAnsi="Century Gothic" w:cstheme="minorHAnsi"/>
          <w:color w:val="EF4623" w:themeColor="accent1"/>
          <w:sz w:val="36"/>
          <w:szCs w:val="36"/>
        </w:rPr>
      </w:pPr>
      <w:r w:rsidRPr="00CB6C33">
        <w:rPr>
          <w:rFonts w:ascii="Century Gothic" w:hAnsi="Century Gothic"/>
          <w:b/>
          <w:noProof/>
          <w:color w:val="EF4623" w:themeColor="accent1"/>
          <w:sz w:val="36"/>
          <w:szCs w:val="36"/>
          <w:lang w:val="en-GB" w:eastAsia="en-GB"/>
        </w:rPr>
        <w:lastRenderedPageBreak/>
        <mc:AlternateContent>
          <mc:Choice Requires="wps">
            <w:drawing>
              <wp:anchor distT="0" distB="2743200" distL="182880" distR="182880" simplePos="0" relativeHeight="251740160" behindDoc="0" locked="0" layoutInCell="1" allowOverlap="1" wp14:anchorId="64373DEB" wp14:editId="364F3ACF">
                <wp:simplePos x="0" y="0"/>
                <wp:positionH relativeFrom="page">
                  <wp:posOffset>447040</wp:posOffset>
                </wp:positionH>
                <wp:positionV relativeFrom="margin">
                  <wp:posOffset>-287655</wp:posOffset>
                </wp:positionV>
                <wp:extent cx="1400175" cy="8267700"/>
                <wp:effectExtent l="0" t="0" r="0" b="0"/>
                <wp:wrapSquare wrapText="largest"/>
                <wp:docPr id="25" name="Text Box 25" descr="Sidebar"/>
                <wp:cNvGraphicFramePr/>
                <a:graphic xmlns:a="http://schemas.openxmlformats.org/drawingml/2006/main">
                  <a:graphicData uri="http://schemas.microsoft.com/office/word/2010/wordprocessingShape">
                    <wps:wsp>
                      <wps:cNvSpPr txBox="1"/>
                      <wps:spPr>
                        <a:xfrm>
                          <a:off x="0" y="0"/>
                          <a:ext cx="1400175" cy="8267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A08" w:rsidRPr="00B070DA" w:rsidRDefault="00DB7A08" w:rsidP="006344A1">
                            <w:pPr>
                              <w:pStyle w:val="Quote"/>
                              <w:spacing w:before="0" w:after="0" w:line="240" w:lineRule="auto"/>
                              <w:rPr>
                                <w:rStyle w:val="QuoteChar"/>
                                <w:i/>
                                <w:iCs/>
                                <w:color w:val="5F9127"/>
                                <w:sz w:val="10"/>
                              </w:rPr>
                            </w:pPr>
                          </w:p>
                          <w:p w:rsidR="00DB7A08" w:rsidRDefault="00DB7A08" w:rsidP="006344A1">
                            <w:pPr>
                              <w:spacing w:after="0" w:line="288" w:lineRule="auto"/>
                              <w:rPr>
                                <w:i/>
                                <w:color w:val="7030A0"/>
                                <w:sz w:val="18"/>
                              </w:rPr>
                            </w:pPr>
                          </w:p>
                          <w:p w:rsidR="00DB7A08" w:rsidRDefault="00DB7A08" w:rsidP="006344A1">
                            <w:pPr>
                              <w:spacing w:after="0" w:line="288" w:lineRule="auto"/>
                              <w:jc w:val="both"/>
                              <w:rPr>
                                <w:rFonts w:cstheme="minorHAnsi"/>
                                <w:i/>
                                <w:color w:val="7030A0"/>
                                <w:sz w:val="18"/>
                                <w:szCs w:val="18"/>
                              </w:rPr>
                            </w:pPr>
                            <w:r w:rsidRPr="00A56B9A">
                              <w:rPr>
                                <w:rFonts w:cstheme="minorHAnsi"/>
                                <w:i/>
                                <w:color w:val="7030A0"/>
                                <w:sz w:val="18"/>
                                <w:szCs w:val="18"/>
                              </w:rPr>
                              <w:t xml:space="preserve">The information </w:t>
                            </w:r>
                            <w:r>
                              <w:rPr>
                                <w:rFonts w:cstheme="minorHAnsi"/>
                                <w:i/>
                                <w:color w:val="7030A0"/>
                                <w:sz w:val="18"/>
                                <w:szCs w:val="18"/>
                              </w:rPr>
                              <w:t>here</w:t>
                            </w:r>
                            <w:r w:rsidRPr="00A56B9A">
                              <w:rPr>
                                <w:rFonts w:cstheme="minorHAnsi"/>
                                <w:i/>
                                <w:color w:val="7030A0"/>
                                <w:sz w:val="18"/>
                                <w:szCs w:val="18"/>
                              </w:rPr>
                              <w:t>on provides explanatory notes for each section of the ‘ARCP Checklist in 5 Steps’ form.</w:t>
                            </w:r>
                          </w:p>
                          <w:p w:rsidR="00DB7A08" w:rsidRDefault="00DB7A08" w:rsidP="006344A1">
                            <w:pPr>
                              <w:spacing w:after="0" w:line="288" w:lineRule="auto"/>
                              <w:jc w:val="both"/>
                              <w:rPr>
                                <w:rFonts w:cstheme="minorHAnsi"/>
                                <w:i/>
                                <w:color w:val="7030A0"/>
                                <w:sz w:val="18"/>
                                <w:szCs w:val="18"/>
                              </w:rPr>
                            </w:pPr>
                          </w:p>
                          <w:p w:rsidR="00DB7A08" w:rsidRDefault="00DB7A08" w:rsidP="006344A1">
                            <w:pPr>
                              <w:spacing w:after="0" w:line="288" w:lineRule="auto"/>
                              <w:jc w:val="both"/>
                              <w:rPr>
                                <w:rFonts w:cstheme="minorHAnsi"/>
                                <w:i/>
                                <w:color w:val="7030A0"/>
                                <w:sz w:val="18"/>
                                <w:szCs w:val="18"/>
                              </w:rPr>
                            </w:pPr>
                            <w:r>
                              <w:rPr>
                                <w:noProof/>
                                <w:lang w:val="en-GB" w:eastAsia="en-GB"/>
                              </w:rPr>
                              <w:drawing>
                                <wp:inline distT="0" distB="0" distL="0" distR="0" wp14:anchorId="608482AF" wp14:editId="56965967">
                                  <wp:extent cx="1239520" cy="1239520"/>
                                  <wp:effectExtent l="0" t="0" r="0" b="0"/>
                                  <wp:docPr id="39" name="Picture 39" descr="https://encrypted-tbn2.gstatic.com/images?q=tbn:ANd9GcTz7mv9D6QtJFKpgXOmKLEjgZ0RQZHZ1qLWYBchMJTPLB-N6XuP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encrypted-tbn2.gstatic.com/images?q=tbn:ANd9GcTz7mv9D6QtJFKpgXOmKLEjgZ0RQZHZ1qLWYBchMJTPLB-N6XuPhA"/>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239520" cy="1239520"/>
                                          </a:xfrm>
                                          <a:prstGeom prst="rect">
                                            <a:avLst/>
                                          </a:prstGeom>
                                          <a:noFill/>
                                          <a:ln>
                                            <a:noFill/>
                                          </a:ln>
                                        </pic:spPr>
                                      </pic:pic>
                                    </a:graphicData>
                                  </a:graphic>
                                </wp:inline>
                              </w:drawing>
                            </w:r>
                          </w:p>
                          <w:p w:rsidR="00DB7A08" w:rsidRDefault="00DB7A08" w:rsidP="006344A1">
                            <w:pPr>
                              <w:spacing w:after="0" w:line="288" w:lineRule="auto"/>
                              <w:jc w:val="both"/>
                              <w:rPr>
                                <w:rFonts w:cstheme="minorHAnsi"/>
                                <w:i/>
                                <w:color w:val="7030A0"/>
                                <w:sz w:val="18"/>
                                <w:szCs w:val="18"/>
                              </w:rPr>
                            </w:pPr>
                          </w:p>
                          <w:p w:rsidR="00DB7A08" w:rsidRDefault="00DB7A08" w:rsidP="006344A1">
                            <w:pPr>
                              <w:spacing w:after="0" w:line="288" w:lineRule="auto"/>
                              <w:jc w:val="both"/>
                              <w:rPr>
                                <w:rFonts w:cstheme="minorHAnsi"/>
                                <w:i/>
                                <w:color w:val="7030A0"/>
                                <w:sz w:val="18"/>
                                <w:szCs w:val="18"/>
                              </w:rPr>
                            </w:pPr>
                          </w:p>
                          <w:p w:rsidR="00DB7A08" w:rsidRPr="005E48E0" w:rsidRDefault="00DB7A08" w:rsidP="005E48E0">
                            <w:pPr>
                              <w:spacing w:after="0" w:line="288" w:lineRule="auto"/>
                              <w:jc w:val="both"/>
                              <w:rPr>
                                <w:rFonts w:cstheme="minorHAnsi"/>
                                <w:i/>
                                <w:color w:val="7030A0"/>
                                <w:sz w:val="18"/>
                                <w:szCs w:val="18"/>
                              </w:rPr>
                            </w:pPr>
                          </w:p>
                          <w:p w:rsidR="00DB7A08" w:rsidRPr="005E48E0" w:rsidRDefault="00DB7A08" w:rsidP="005E48E0">
                            <w:pPr>
                              <w:spacing w:after="120" w:line="288" w:lineRule="auto"/>
                              <w:jc w:val="both"/>
                              <w:rPr>
                                <w:rFonts w:cstheme="minorHAnsi"/>
                                <w:i/>
                                <w:color w:val="7030A0"/>
                                <w:sz w:val="18"/>
                                <w:szCs w:val="40"/>
                              </w:rPr>
                            </w:pPr>
                            <w:proofErr w:type="gramStart"/>
                            <w:r w:rsidRPr="005E48E0">
                              <w:rPr>
                                <w:rFonts w:cstheme="minorHAnsi"/>
                                <w:i/>
                                <w:color w:val="7030A0"/>
                                <w:sz w:val="18"/>
                                <w:szCs w:val="40"/>
                              </w:rPr>
                              <w:t>The  main</w:t>
                            </w:r>
                            <w:proofErr w:type="gramEnd"/>
                            <w:r w:rsidRPr="005E48E0">
                              <w:rPr>
                                <w:rFonts w:cstheme="minorHAnsi"/>
                                <w:i/>
                                <w:color w:val="7030A0"/>
                                <w:sz w:val="18"/>
                                <w:szCs w:val="40"/>
                              </w:rPr>
                              <w:t xml:space="preserve"> areas you need to look at with </w:t>
                            </w:r>
                            <w:r w:rsidRPr="005E48E0">
                              <w:rPr>
                                <w:rFonts w:cstheme="minorHAnsi"/>
                                <w:b/>
                                <w:i/>
                                <w:color w:val="7030A0"/>
                                <w:sz w:val="18"/>
                                <w:szCs w:val="40"/>
                              </w:rPr>
                              <w:t>older</w:t>
                            </w:r>
                            <w:r w:rsidRPr="005E48E0">
                              <w:rPr>
                                <w:rFonts w:cstheme="minorHAnsi"/>
                                <w:i/>
                                <w:color w:val="7030A0"/>
                                <w:sz w:val="18"/>
                                <w:szCs w:val="40"/>
                              </w:rPr>
                              <w:t xml:space="preserve"> ESRs are the </w:t>
                            </w:r>
                            <w:r w:rsidRPr="005E48E0">
                              <w:rPr>
                                <w:rFonts w:cstheme="minorHAnsi"/>
                                <w:i/>
                                <w:color w:val="7030A0"/>
                                <w:sz w:val="18"/>
                                <w:szCs w:val="40"/>
                                <w:u w:val="single"/>
                              </w:rPr>
                              <w:t>Competency Rating Scales</w:t>
                            </w:r>
                            <w:r w:rsidRPr="005E48E0">
                              <w:rPr>
                                <w:rFonts w:cstheme="minorHAnsi"/>
                                <w:i/>
                                <w:color w:val="7030A0"/>
                                <w:sz w:val="18"/>
                                <w:szCs w:val="40"/>
                              </w:rPr>
                              <w:t xml:space="preserve"> on the first page, and </w:t>
                            </w:r>
                            <w:r w:rsidRPr="005E48E0">
                              <w:rPr>
                                <w:rFonts w:cstheme="minorHAnsi"/>
                                <w:i/>
                                <w:color w:val="7030A0"/>
                                <w:sz w:val="18"/>
                                <w:szCs w:val="40"/>
                                <w:u w:val="single"/>
                              </w:rPr>
                              <w:t>the last page of the report</w:t>
                            </w:r>
                            <w:r w:rsidRPr="005E48E0">
                              <w:rPr>
                                <w:rFonts w:cstheme="minorHAnsi"/>
                                <w:i/>
                                <w:color w:val="7030A0"/>
                                <w:sz w:val="18"/>
                                <w:szCs w:val="40"/>
                              </w:rPr>
                              <w:t>.</w:t>
                            </w:r>
                          </w:p>
                          <w:p w:rsidR="00DB7A08" w:rsidRDefault="00DB7A08" w:rsidP="006344A1">
                            <w:pPr>
                              <w:spacing w:after="0" w:line="288" w:lineRule="auto"/>
                              <w:jc w:val="both"/>
                              <w:rPr>
                                <w:rFonts w:cstheme="minorHAnsi"/>
                                <w:i/>
                                <w:color w:val="7030A0"/>
                                <w:sz w:val="18"/>
                                <w:szCs w:val="18"/>
                              </w:rPr>
                            </w:pPr>
                          </w:p>
                          <w:p w:rsidR="00DB7A08" w:rsidRDefault="00DB7A08" w:rsidP="006344A1">
                            <w:pPr>
                              <w:spacing w:after="0" w:line="288" w:lineRule="auto"/>
                              <w:jc w:val="both"/>
                              <w:rPr>
                                <w:rFonts w:cstheme="minorHAnsi"/>
                                <w:i/>
                                <w:color w:val="7030A0"/>
                                <w:sz w:val="18"/>
                                <w:szCs w:val="18"/>
                              </w:rPr>
                            </w:pPr>
                          </w:p>
                          <w:p w:rsidR="00DB7A08" w:rsidRDefault="00DB7A08" w:rsidP="006344A1">
                            <w:pPr>
                              <w:spacing w:after="0" w:line="288" w:lineRule="auto"/>
                              <w:jc w:val="both"/>
                              <w:rPr>
                                <w:rFonts w:cstheme="minorHAnsi"/>
                                <w:i/>
                                <w:color w:val="7030A0"/>
                                <w:sz w:val="18"/>
                                <w:szCs w:val="18"/>
                              </w:rPr>
                            </w:pPr>
                          </w:p>
                          <w:p w:rsidR="00DB7A08" w:rsidRDefault="00DB7A08" w:rsidP="006344A1">
                            <w:pPr>
                              <w:spacing w:after="0" w:line="288" w:lineRule="auto"/>
                              <w:jc w:val="both"/>
                              <w:rPr>
                                <w:rFonts w:cstheme="minorHAnsi"/>
                                <w:i/>
                                <w:color w:val="7030A0"/>
                                <w:sz w:val="18"/>
                                <w:szCs w:val="18"/>
                              </w:rPr>
                            </w:pPr>
                          </w:p>
                          <w:p w:rsidR="00DB7A08" w:rsidRDefault="00DB7A08" w:rsidP="006344A1">
                            <w:pPr>
                              <w:spacing w:after="0" w:line="288" w:lineRule="auto"/>
                              <w:jc w:val="both"/>
                              <w:rPr>
                                <w:rFonts w:cstheme="minorHAnsi"/>
                                <w:i/>
                                <w:color w:val="7030A0"/>
                                <w:sz w:val="18"/>
                                <w:szCs w:val="18"/>
                              </w:rPr>
                            </w:pPr>
                            <w:r>
                              <w:rPr>
                                <w:noProof/>
                                <w:lang w:val="en-GB" w:eastAsia="en-GB"/>
                              </w:rPr>
                              <w:drawing>
                                <wp:inline distT="0" distB="0" distL="0" distR="0" wp14:anchorId="60F0987C" wp14:editId="0916C59C">
                                  <wp:extent cx="1302385" cy="751840"/>
                                  <wp:effectExtent l="0" t="0" r="0" b="0"/>
                                  <wp:docPr id="40" name="Picture 40" descr="http://teamhively.com/wp-content/uploads/2011/11/el-grande-snipp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teamhively.com/wp-content/uploads/2011/11/el-grande-snippet.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302385" cy="751840"/>
                                          </a:xfrm>
                                          <a:prstGeom prst="rect">
                                            <a:avLst/>
                                          </a:prstGeom>
                                          <a:noFill/>
                                          <a:ln>
                                            <a:noFill/>
                                          </a:ln>
                                        </pic:spPr>
                                      </pic:pic>
                                    </a:graphicData>
                                  </a:graphic>
                                </wp:inline>
                              </w:drawing>
                            </w:r>
                          </w:p>
                          <w:p w:rsidR="00DB7A08" w:rsidRPr="005E48E0" w:rsidRDefault="00DB7A08" w:rsidP="005E48E0">
                            <w:pPr>
                              <w:spacing w:after="0" w:line="288" w:lineRule="auto"/>
                              <w:jc w:val="both"/>
                              <w:rPr>
                                <w:i/>
                                <w:color w:val="7030A0"/>
                                <w:sz w:val="6"/>
                              </w:rPr>
                            </w:pPr>
                          </w:p>
                          <w:p w:rsidR="00DB7A08" w:rsidRDefault="00DB7A08" w:rsidP="005E48E0">
                            <w:pPr>
                              <w:spacing w:after="0" w:line="288" w:lineRule="auto"/>
                              <w:jc w:val="both"/>
                              <w:rPr>
                                <w:i/>
                                <w:color w:val="7030A0"/>
                                <w:sz w:val="18"/>
                              </w:rPr>
                            </w:pPr>
                            <w:r>
                              <w:rPr>
                                <w:i/>
                                <w:color w:val="7030A0"/>
                                <w:sz w:val="18"/>
                              </w:rPr>
                              <w:t>T</w:t>
                            </w:r>
                            <w:r w:rsidRPr="000201EB">
                              <w:rPr>
                                <w:i/>
                                <w:color w:val="7030A0"/>
                                <w:sz w:val="18"/>
                              </w:rPr>
                              <w:t>he evi</w:t>
                            </w:r>
                            <w:r>
                              <w:rPr>
                                <w:i/>
                                <w:color w:val="7030A0"/>
                                <w:sz w:val="18"/>
                              </w:rPr>
                              <w:t>dence for the competency rating scales</w:t>
                            </w:r>
                            <w:r w:rsidRPr="000201EB">
                              <w:rPr>
                                <w:i/>
                                <w:color w:val="7030A0"/>
                                <w:sz w:val="18"/>
                              </w:rPr>
                              <w:t xml:space="preserve"> needs to be specific and not vague.  For instance ‘6 CBDs out of 8 marked competent for </w:t>
                            </w:r>
                            <w:proofErr w:type="spellStart"/>
                            <w:r w:rsidRPr="000201EB">
                              <w:rPr>
                                <w:i/>
                                <w:color w:val="7030A0"/>
                                <w:sz w:val="18"/>
                              </w:rPr>
                              <w:t>Practising</w:t>
                            </w:r>
                            <w:proofErr w:type="spellEnd"/>
                            <w:r w:rsidRPr="000201EB">
                              <w:rPr>
                                <w:i/>
                                <w:color w:val="7030A0"/>
                                <w:sz w:val="18"/>
                              </w:rPr>
                              <w:t xml:space="preserve"> Holistically’ is better than ‘see CBDs’ or ‘6 CBDs competent’</w:t>
                            </w:r>
                          </w:p>
                          <w:p w:rsidR="00DB7A08" w:rsidRPr="005E48E0" w:rsidRDefault="00DB7A08" w:rsidP="005E48E0">
                            <w:pPr>
                              <w:spacing w:after="0" w:line="288" w:lineRule="auto"/>
                              <w:jc w:val="both"/>
                              <w:rPr>
                                <w:i/>
                                <w:color w:val="7030A0"/>
                                <w:sz w:val="4"/>
                              </w:rPr>
                            </w:pPr>
                          </w:p>
                          <w:p w:rsidR="00DB7A08" w:rsidRDefault="00DB7A08" w:rsidP="006344A1">
                            <w:pPr>
                              <w:spacing w:after="0" w:line="288" w:lineRule="auto"/>
                              <w:jc w:val="both"/>
                              <w:rPr>
                                <w:rFonts w:cstheme="minorHAnsi"/>
                                <w:i/>
                                <w:color w:val="7030A0"/>
                                <w:sz w:val="18"/>
                                <w:szCs w:val="18"/>
                              </w:rPr>
                            </w:pPr>
                          </w:p>
                          <w:p w:rsidR="00DB7A08" w:rsidRPr="00A56B9A" w:rsidRDefault="00DB7A08" w:rsidP="006344A1">
                            <w:pPr>
                              <w:spacing w:after="0" w:line="288" w:lineRule="auto"/>
                              <w:jc w:val="both"/>
                              <w:rPr>
                                <w:rFonts w:cstheme="minorHAnsi"/>
                                <w:i/>
                                <w:color w:val="7030A0"/>
                                <w:sz w:val="18"/>
                                <w:szCs w:val="18"/>
                              </w:rPr>
                            </w:pP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B90E09" id="Text Box 25" o:spid="_x0000_s1030" type="#_x0000_t202" alt="Sidebar" style="position:absolute;left:0;text-align:left;margin-left:35.2pt;margin-top:-22.65pt;width:110.25pt;height:651pt;z-index:251740160;visibility:visible;mso-wrap-style:square;mso-width-percent:0;mso-height-percent:0;mso-wrap-distance-left:14.4pt;mso-wrap-distance-top:0;mso-wrap-distance-right:14.4pt;mso-wrap-distance-bottom:3in;mso-position-horizontal:absolute;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" filled="f" stroked="f" strokeweight=".5pt">
                <v:textbox inset="3.6pt,0,3.6pt,0">
                  <w:txbxContent>
                    <w:p w:rsidR="00DB7A08" w:rsidRPr="00B070DA" w:rsidRDefault="00DB7A08" w:rsidP="006344A1">
                      <w:pPr>
                        <w:pStyle w:val="Quote"/>
                        <w:spacing w:before="0" w:after="0" w:line="240" w:lineRule="auto"/>
                        <w:rPr>
                          <w:rStyle w:val="QuoteChar"/>
                          <w:i/>
                          <w:iCs/>
                          <w:color w:val="5F9127"/>
                          <w:sz w:val="10"/>
                        </w:rPr>
                      </w:pPr>
                    </w:p>
                    <w:p w:rsidR="00DB7A08" w:rsidRDefault="00DB7A08" w:rsidP="006344A1">
                      <w:pPr>
                        <w:spacing w:after="0" w:line="288" w:lineRule="auto"/>
                        <w:rPr>
                          <w:i/>
                          <w:color w:val="7030A0"/>
                          <w:sz w:val="18"/>
                        </w:rPr>
                      </w:pPr>
                    </w:p>
                    <w:p w:rsidR="00DB7A08" w:rsidRDefault="00DB7A08" w:rsidP="006344A1">
                      <w:pPr>
                        <w:spacing w:after="0" w:line="288" w:lineRule="auto"/>
                        <w:jc w:val="both"/>
                        <w:rPr>
                          <w:rFonts w:cstheme="minorHAnsi"/>
                          <w:i/>
                          <w:color w:val="7030A0"/>
                          <w:sz w:val="18"/>
                          <w:szCs w:val="18"/>
                        </w:rPr>
                      </w:pPr>
                      <w:r w:rsidRPr="00A56B9A">
                        <w:rPr>
                          <w:rFonts w:cstheme="minorHAnsi"/>
                          <w:i/>
                          <w:color w:val="7030A0"/>
                          <w:sz w:val="18"/>
                          <w:szCs w:val="18"/>
                        </w:rPr>
                        <w:t xml:space="preserve">The information </w:t>
                      </w:r>
                      <w:r>
                        <w:rPr>
                          <w:rFonts w:cstheme="minorHAnsi"/>
                          <w:i/>
                          <w:color w:val="7030A0"/>
                          <w:sz w:val="18"/>
                          <w:szCs w:val="18"/>
                        </w:rPr>
                        <w:t>here</w:t>
                      </w:r>
                      <w:r w:rsidRPr="00A56B9A">
                        <w:rPr>
                          <w:rFonts w:cstheme="minorHAnsi"/>
                          <w:i/>
                          <w:color w:val="7030A0"/>
                          <w:sz w:val="18"/>
                          <w:szCs w:val="18"/>
                        </w:rPr>
                        <w:t>on provides explanatory notes for each section of the ‘ARCP Checklist in 5 Steps’ form.</w:t>
                      </w:r>
                    </w:p>
                    <w:p w:rsidR="00DB7A08" w:rsidRDefault="00DB7A08" w:rsidP="006344A1">
                      <w:pPr>
                        <w:spacing w:after="0" w:line="288" w:lineRule="auto"/>
                        <w:jc w:val="both"/>
                        <w:rPr>
                          <w:rFonts w:cstheme="minorHAnsi"/>
                          <w:i/>
                          <w:color w:val="7030A0"/>
                          <w:sz w:val="18"/>
                          <w:szCs w:val="18"/>
                        </w:rPr>
                      </w:pPr>
                    </w:p>
                    <w:p w:rsidR="00DB7A08" w:rsidRDefault="00DB7A08" w:rsidP="006344A1">
                      <w:pPr>
                        <w:spacing w:after="0" w:line="288" w:lineRule="auto"/>
                        <w:jc w:val="both"/>
                        <w:rPr>
                          <w:rFonts w:cstheme="minorHAnsi"/>
                          <w:i/>
                          <w:color w:val="7030A0"/>
                          <w:sz w:val="18"/>
                          <w:szCs w:val="18"/>
                        </w:rPr>
                      </w:pPr>
                      <w:r>
                        <w:rPr>
                          <w:noProof/>
                          <w:lang w:val="en-GB" w:eastAsia="en-GB"/>
                        </w:rPr>
                        <w:drawing>
                          <wp:inline distT="0" distB="0" distL="0" distR="0" wp14:anchorId="79D37C6A" wp14:editId="4158DA8E">
                            <wp:extent cx="1239520" cy="1239520"/>
                            <wp:effectExtent l="0" t="0" r="0" b="0"/>
                            <wp:docPr id="39" name="Picture 39" descr="https://encrypted-tbn2.gstatic.com/images?q=tbn:ANd9GcTz7mv9D6QtJFKpgXOmKLEjgZ0RQZHZ1qLWYBchMJTPLB-N6XuP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encrypted-tbn2.gstatic.com/images?q=tbn:ANd9GcTz7mv9D6QtJFKpgXOmKLEjgZ0RQZHZ1qLWYBchMJTPLB-N6XuPhA"/>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239520" cy="1239520"/>
                                    </a:xfrm>
                                    <a:prstGeom prst="rect">
                                      <a:avLst/>
                                    </a:prstGeom>
                                    <a:noFill/>
                                    <a:ln>
                                      <a:noFill/>
                                    </a:ln>
                                  </pic:spPr>
                                </pic:pic>
                              </a:graphicData>
                            </a:graphic>
                          </wp:inline>
                        </w:drawing>
                      </w:r>
                    </w:p>
                    <w:p w:rsidR="00DB7A08" w:rsidRDefault="00DB7A08" w:rsidP="006344A1">
                      <w:pPr>
                        <w:spacing w:after="0" w:line="288" w:lineRule="auto"/>
                        <w:jc w:val="both"/>
                        <w:rPr>
                          <w:rFonts w:cstheme="minorHAnsi"/>
                          <w:i/>
                          <w:color w:val="7030A0"/>
                          <w:sz w:val="18"/>
                          <w:szCs w:val="18"/>
                        </w:rPr>
                      </w:pPr>
                    </w:p>
                    <w:p w:rsidR="00DB7A08" w:rsidRDefault="00DB7A08" w:rsidP="006344A1">
                      <w:pPr>
                        <w:spacing w:after="0" w:line="288" w:lineRule="auto"/>
                        <w:jc w:val="both"/>
                        <w:rPr>
                          <w:rFonts w:cstheme="minorHAnsi"/>
                          <w:i/>
                          <w:color w:val="7030A0"/>
                          <w:sz w:val="18"/>
                          <w:szCs w:val="18"/>
                        </w:rPr>
                      </w:pPr>
                    </w:p>
                    <w:p w:rsidR="00DB7A08" w:rsidRPr="005E48E0" w:rsidRDefault="00DB7A08" w:rsidP="005E48E0">
                      <w:pPr>
                        <w:spacing w:after="0" w:line="288" w:lineRule="auto"/>
                        <w:jc w:val="both"/>
                        <w:rPr>
                          <w:rFonts w:cstheme="minorHAnsi"/>
                          <w:i/>
                          <w:color w:val="7030A0"/>
                          <w:sz w:val="18"/>
                          <w:szCs w:val="18"/>
                        </w:rPr>
                      </w:pPr>
                    </w:p>
                    <w:p w:rsidR="00DB7A08" w:rsidRPr="005E48E0" w:rsidRDefault="00DB7A08" w:rsidP="005E48E0">
                      <w:pPr>
                        <w:spacing w:after="120" w:line="288" w:lineRule="auto"/>
                        <w:jc w:val="both"/>
                        <w:rPr>
                          <w:rFonts w:cstheme="minorHAnsi"/>
                          <w:i/>
                          <w:color w:val="7030A0"/>
                          <w:sz w:val="18"/>
                          <w:szCs w:val="40"/>
                        </w:rPr>
                      </w:pPr>
                      <w:proofErr w:type="gramStart"/>
                      <w:r w:rsidRPr="005E48E0">
                        <w:rPr>
                          <w:rFonts w:cstheme="minorHAnsi"/>
                          <w:i/>
                          <w:color w:val="7030A0"/>
                          <w:sz w:val="18"/>
                          <w:szCs w:val="40"/>
                        </w:rPr>
                        <w:t>The  main</w:t>
                      </w:r>
                      <w:proofErr w:type="gramEnd"/>
                      <w:r w:rsidRPr="005E48E0">
                        <w:rPr>
                          <w:rFonts w:cstheme="minorHAnsi"/>
                          <w:i/>
                          <w:color w:val="7030A0"/>
                          <w:sz w:val="18"/>
                          <w:szCs w:val="40"/>
                        </w:rPr>
                        <w:t xml:space="preserve"> areas you need to look at with </w:t>
                      </w:r>
                      <w:r w:rsidRPr="005E48E0">
                        <w:rPr>
                          <w:rFonts w:cstheme="minorHAnsi"/>
                          <w:b/>
                          <w:i/>
                          <w:color w:val="7030A0"/>
                          <w:sz w:val="18"/>
                          <w:szCs w:val="40"/>
                        </w:rPr>
                        <w:t>older</w:t>
                      </w:r>
                      <w:r w:rsidRPr="005E48E0">
                        <w:rPr>
                          <w:rFonts w:cstheme="minorHAnsi"/>
                          <w:i/>
                          <w:color w:val="7030A0"/>
                          <w:sz w:val="18"/>
                          <w:szCs w:val="40"/>
                        </w:rPr>
                        <w:t xml:space="preserve"> ESRs are the </w:t>
                      </w:r>
                      <w:r w:rsidRPr="005E48E0">
                        <w:rPr>
                          <w:rFonts w:cstheme="minorHAnsi"/>
                          <w:i/>
                          <w:color w:val="7030A0"/>
                          <w:sz w:val="18"/>
                          <w:szCs w:val="40"/>
                          <w:u w:val="single"/>
                        </w:rPr>
                        <w:t>Competency Rating Scales</w:t>
                      </w:r>
                      <w:r w:rsidRPr="005E48E0">
                        <w:rPr>
                          <w:rFonts w:cstheme="minorHAnsi"/>
                          <w:i/>
                          <w:color w:val="7030A0"/>
                          <w:sz w:val="18"/>
                          <w:szCs w:val="40"/>
                        </w:rPr>
                        <w:t xml:space="preserve"> on the first page, and </w:t>
                      </w:r>
                      <w:r w:rsidRPr="005E48E0">
                        <w:rPr>
                          <w:rFonts w:cstheme="minorHAnsi"/>
                          <w:i/>
                          <w:color w:val="7030A0"/>
                          <w:sz w:val="18"/>
                          <w:szCs w:val="40"/>
                          <w:u w:val="single"/>
                        </w:rPr>
                        <w:t>the last page of the report</w:t>
                      </w:r>
                      <w:r w:rsidRPr="005E48E0">
                        <w:rPr>
                          <w:rFonts w:cstheme="minorHAnsi"/>
                          <w:i/>
                          <w:color w:val="7030A0"/>
                          <w:sz w:val="18"/>
                          <w:szCs w:val="40"/>
                        </w:rPr>
                        <w:t>.</w:t>
                      </w:r>
                    </w:p>
                    <w:p w:rsidR="00DB7A08" w:rsidRDefault="00DB7A08" w:rsidP="006344A1">
                      <w:pPr>
                        <w:spacing w:after="0" w:line="288" w:lineRule="auto"/>
                        <w:jc w:val="both"/>
                        <w:rPr>
                          <w:rFonts w:cstheme="minorHAnsi"/>
                          <w:i/>
                          <w:color w:val="7030A0"/>
                          <w:sz w:val="18"/>
                          <w:szCs w:val="18"/>
                        </w:rPr>
                      </w:pPr>
                    </w:p>
                    <w:p w:rsidR="00DB7A08" w:rsidRDefault="00DB7A08" w:rsidP="006344A1">
                      <w:pPr>
                        <w:spacing w:after="0" w:line="288" w:lineRule="auto"/>
                        <w:jc w:val="both"/>
                        <w:rPr>
                          <w:rFonts w:cstheme="minorHAnsi"/>
                          <w:i/>
                          <w:color w:val="7030A0"/>
                          <w:sz w:val="18"/>
                          <w:szCs w:val="18"/>
                        </w:rPr>
                      </w:pPr>
                    </w:p>
                    <w:p w:rsidR="00DB7A08" w:rsidRDefault="00DB7A08" w:rsidP="006344A1">
                      <w:pPr>
                        <w:spacing w:after="0" w:line="288" w:lineRule="auto"/>
                        <w:jc w:val="both"/>
                        <w:rPr>
                          <w:rFonts w:cstheme="minorHAnsi"/>
                          <w:i/>
                          <w:color w:val="7030A0"/>
                          <w:sz w:val="18"/>
                          <w:szCs w:val="18"/>
                        </w:rPr>
                      </w:pPr>
                    </w:p>
                    <w:p w:rsidR="00DB7A08" w:rsidRDefault="00DB7A08" w:rsidP="006344A1">
                      <w:pPr>
                        <w:spacing w:after="0" w:line="288" w:lineRule="auto"/>
                        <w:jc w:val="both"/>
                        <w:rPr>
                          <w:rFonts w:cstheme="minorHAnsi"/>
                          <w:i/>
                          <w:color w:val="7030A0"/>
                          <w:sz w:val="18"/>
                          <w:szCs w:val="18"/>
                        </w:rPr>
                      </w:pPr>
                    </w:p>
                    <w:p w:rsidR="00DB7A08" w:rsidRDefault="00DB7A08" w:rsidP="006344A1">
                      <w:pPr>
                        <w:spacing w:after="0" w:line="288" w:lineRule="auto"/>
                        <w:jc w:val="both"/>
                        <w:rPr>
                          <w:rFonts w:cstheme="minorHAnsi"/>
                          <w:i/>
                          <w:color w:val="7030A0"/>
                          <w:sz w:val="18"/>
                          <w:szCs w:val="18"/>
                        </w:rPr>
                      </w:pPr>
                      <w:r>
                        <w:rPr>
                          <w:noProof/>
                          <w:lang w:val="en-GB" w:eastAsia="en-GB"/>
                        </w:rPr>
                        <w:drawing>
                          <wp:inline distT="0" distB="0" distL="0" distR="0" wp14:anchorId="5CF471EF" wp14:editId="28C3D736">
                            <wp:extent cx="1302385" cy="751840"/>
                            <wp:effectExtent l="0" t="0" r="0" b="0"/>
                            <wp:docPr id="40" name="Picture 40" descr="http://teamhively.com/wp-content/uploads/2011/11/el-grande-snipp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teamhively.com/wp-content/uploads/2011/11/el-grande-snippet.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302385" cy="751840"/>
                                    </a:xfrm>
                                    <a:prstGeom prst="rect">
                                      <a:avLst/>
                                    </a:prstGeom>
                                    <a:noFill/>
                                    <a:ln>
                                      <a:noFill/>
                                    </a:ln>
                                  </pic:spPr>
                                </pic:pic>
                              </a:graphicData>
                            </a:graphic>
                          </wp:inline>
                        </w:drawing>
                      </w:r>
                    </w:p>
                    <w:p w:rsidR="00DB7A08" w:rsidRPr="005E48E0" w:rsidRDefault="00DB7A08" w:rsidP="005E48E0">
                      <w:pPr>
                        <w:spacing w:after="0" w:line="288" w:lineRule="auto"/>
                        <w:jc w:val="both"/>
                        <w:rPr>
                          <w:i/>
                          <w:color w:val="7030A0"/>
                          <w:sz w:val="6"/>
                        </w:rPr>
                      </w:pPr>
                    </w:p>
                    <w:p w:rsidR="00DB7A08" w:rsidRDefault="00DB7A08" w:rsidP="005E48E0">
                      <w:pPr>
                        <w:spacing w:after="0" w:line="288" w:lineRule="auto"/>
                        <w:jc w:val="both"/>
                        <w:rPr>
                          <w:i/>
                          <w:color w:val="7030A0"/>
                          <w:sz w:val="18"/>
                        </w:rPr>
                      </w:pPr>
                      <w:r>
                        <w:rPr>
                          <w:i/>
                          <w:color w:val="7030A0"/>
                          <w:sz w:val="18"/>
                        </w:rPr>
                        <w:t>T</w:t>
                      </w:r>
                      <w:r w:rsidRPr="000201EB">
                        <w:rPr>
                          <w:i/>
                          <w:color w:val="7030A0"/>
                          <w:sz w:val="18"/>
                        </w:rPr>
                        <w:t>he evi</w:t>
                      </w:r>
                      <w:r>
                        <w:rPr>
                          <w:i/>
                          <w:color w:val="7030A0"/>
                          <w:sz w:val="18"/>
                        </w:rPr>
                        <w:t>dence for the competency rating scales</w:t>
                      </w:r>
                      <w:r w:rsidRPr="000201EB">
                        <w:rPr>
                          <w:i/>
                          <w:color w:val="7030A0"/>
                          <w:sz w:val="18"/>
                        </w:rPr>
                        <w:t xml:space="preserve"> needs to be specific and not vague.  For instance ‘6 CBDs out of 8 marked competent for </w:t>
                      </w:r>
                      <w:proofErr w:type="spellStart"/>
                      <w:r w:rsidRPr="000201EB">
                        <w:rPr>
                          <w:i/>
                          <w:color w:val="7030A0"/>
                          <w:sz w:val="18"/>
                        </w:rPr>
                        <w:t>Practising</w:t>
                      </w:r>
                      <w:proofErr w:type="spellEnd"/>
                      <w:r w:rsidRPr="000201EB">
                        <w:rPr>
                          <w:i/>
                          <w:color w:val="7030A0"/>
                          <w:sz w:val="18"/>
                        </w:rPr>
                        <w:t xml:space="preserve"> Holistically’ is better than ‘see CBDs’ or ‘6 CBDs competent’</w:t>
                      </w:r>
                    </w:p>
                    <w:p w:rsidR="00DB7A08" w:rsidRPr="005E48E0" w:rsidRDefault="00DB7A08" w:rsidP="005E48E0">
                      <w:pPr>
                        <w:spacing w:after="0" w:line="288" w:lineRule="auto"/>
                        <w:jc w:val="both"/>
                        <w:rPr>
                          <w:i/>
                          <w:color w:val="7030A0"/>
                          <w:sz w:val="4"/>
                        </w:rPr>
                      </w:pPr>
                    </w:p>
                    <w:p w:rsidR="00DB7A08" w:rsidRDefault="00DB7A08" w:rsidP="006344A1">
                      <w:pPr>
                        <w:spacing w:after="0" w:line="288" w:lineRule="auto"/>
                        <w:jc w:val="both"/>
                        <w:rPr>
                          <w:rFonts w:cstheme="minorHAnsi"/>
                          <w:i/>
                          <w:color w:val="7030A0"/>
                          <w:sz w:val="18"/>
                          <w:szCs w:val="18"/>
                        </w:rPr>
                      </w:pPr>
                    </w:p>
                    <w:p w:rsidR="00DB7A08" w:rsidRPr="00A56B9A" w:rsidRDefault="00DB7A08" w:rsidP="006344A1">
                      <w:pPr>
                        <w:spacing w:after="0" w:line="288" w:lineRule="auto"/>
                        <w:jc w:val="both"/>
                        <w:rPr>
                          <w:rFonts w:cstheme="minorHAnsi"/>
                          <w:i/>
                          <w:color w:val="7030A0"/>
                          <w:sz w:val="18"/>
                          <w:szCs w:val="18"/>
                        </w:rPr>
                      </w:pPr>
                    </w:p>
                  </w:txbxContent>
                </v:textbox>
                <w10:wrap type="square" side="largest" anchorx="page" anchory="margin"/>
              </v:shape>
            </w:pict>
          </mc:Fallback>
        </mc:AlternateContent>
      </w:r>
      <w:r w:rsidR="00624505">
        <w:rPr>
          <w:rFonts w:ascii="Century Gothic" w:hAnsi="Century Gothic" w:cstheme="minorHAnsi"/>
          <w:color w:val="EF4623" w:themeColor="accent1"/>
          <w:sz w:val="36"/>
          <w:szCs w:val="36"/>
        </w:rPr>
        <w:t xml:space="preserve">Guidance Notes: </w:t>
      </w:r>
      <w:r w:rsidR="00624505">
        <w:rPr>
          <w:rFonts w:ascii="Century Gothic" w:hAnsi="Century Gothic" w:cstheme="minorHAnsi"/>
          <w:i/>
          <w:color w:val="EF4623" w:themeColor="accent1"/>
          <w:sz w:val="36"/>
          <w:szCs w:val="36"/>
        </w:rPr>
        <w:t>‘ARCP Checklist in 5</w:t>
      </w:r>
      <w:r w:rsidR="00624505" w:rsidRPr="008A0084">
        <w:rPr>
          <w:rFonts w:ascii="Century Gothic" w:hAnsi="Century Gothic" w:cstheme="minorHAnsi"/>
          <w:i/>
          <w:color w:val="EF4623" w:themeColor="accent1"/>
          <w:sz w:val="36"/>
          <w:szCs w:val="36"/>
        </w:rPr>
        <w:t xml:space="preserve"> Steps’</w:t>
      </w:r>
    </w:p>
    <w:p w:rsidR="00624505" w:rsidRPr="00617023" w:rsidRDefault="00624505" w:rsidP="001925B6">
      <w:pPr>
        <w:spacing w:after="0" w:line="288" w:lineRule="auto"/>
        <w:jc w:val="both"/>
        <w:rPr>
          <w:rFonts w:ascii="Palatino Linotype" w:hAnsi="Palatino Linotype" w:cstheme="minorHAnsi"/>
          <w:color w:val="262626" w:themeColor="text1" w:themeTint="D9"/>
          <w:szCs w:val="40"/>
        </w:rPr>
      </w:pPr>
    </w:p>
    <w:p w:rsidR="00080FCE" w:rsidRPr="00965061" w:rsidRDefault="00DB21A0" w:rsidP="00DB21A0">
      <w:pPr>
        <w:pStyle w:val="Heading2"/>
        <w:rPr>
          <w:color w:val="DEA914"/>
        </w:rPr>
      </w:pPr>
      <w:r>
        <w:rPr>
          <w:color w:val="DEA914"/>
        </w:rPr>
        <w:t xml:space="preserve">1.  </w:t>
      </w:r>
      <w:r w:rsidR="004E42D3">
        <w:rPr>
          <w:color w:val="DEA914"/>
        </w:rPr>
        <w:t>Click</w:t>
      </w:r>
      <w:r w:rsidR="004E42D3" w:rsidRPr="004E42D3">
        <w:rPr>
          <w:i/>
          <w:color w:val="DEA914"/>
        </w:rPr>
        <w:t xml:space="preserve"> Progress to Certification </w:t>
      </w:r>
      <w:r w:rsidR="004E42D3">
        <w:rPr>
          <w:color w:val="DEA914"/>
        </w:rPr>
        <w:t>– read last ARCP report</w:t>
      </w:r>
    </w:p>
    <w:p w:rsidR="004E42D3" w:rsidRDefault="004E42D3" w:rsidP="001F072C">
      <w:pPr>
        <w:pStyle w:val="ListParagraph"/>
        <w:numPr>
          <w:ilvl w:val="0"/>
          <w:numId w:val="3"/>
        </w:numPr>
        <w:spacing w:after="0"/>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This will give you a good idea of what the trainee was like during their last review.  </w:t>
      </w:r>
    </w:p>
    <w:p w:rsidR="004E42D3" w:rsidRDefault="004E42D3" w:rsidP="001F072C">
      <w:pPr>
        <w:pStyle w:val="ListParagraph"/>
        <w:numPr>
          <w:ilvl w:val="0"/>
          <w:numId w:val="3"/>
        </w:numPr>
        <w:spacing w:after="0"/>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Were there previous areas of concern?  Have they been rectified or are similar problems still going on?  </w:t>
      </w:r>
      <w:r w:rsidRPr="008A0084">
        <w:rPr>
          <w:rFonts w:ascii="Palatino Linotype" w:hAnsi="Palatino Linotype" w:cstheme="minorHAnsi"/>
          <w:color w:val="000000"/>
          <w:sz w:val="20"/>
          <w:szCs w:val="40"/>
        </w:rPr>
        <w:t>Issues may be in relation to WPBA, their post, other parts of their training and even their home/social life.   Or it might include more serious stuff like complaints, significant untoward incidents and other serious investigations.</w:t>
      </w:r>
    </w:p>
    <w:p w:rsidR="00624505" w:rsidRPr="006344A1" w:rsidRDefault="004E42D3" w:rsidP="00624505">
      <w:pPr>
        <w:pStyle w:val="ListParagraph"/>
        <w:numPr>
          <w:ilvl w:val="0"/>
          <w:numId w:val="3"/>
        </w:numPr>
        <w:spacing w:after="0"/>
        <w:jc w:val="both"/>
        <w:rPr>
          <w:rFonts w:ascii="Palatino Linotype" w:hAnsi="Palatino Linotype" w:cstheme="minorHAnsi"/>
          <w:color w:val="000000"/>
          <w:sz w:val="20"/>
          <w:szCs w:val="40"/>
        </w:rPr>
      </w:pPr>
      <w:r>
        <w:rPr>
          <w:rFonts w:ascii="Palatino Linotype" w:hAnsi="Palatino Linotype" w:cstheme="minorHAnsi"/>
          <w:color w:val="000000"/>
          <w:sz w:val="20"/>
          <w:szCs w:val="40"/>
        </w:rPr>
        <w:t>You don’t need to spend too long here if everything looks okay</w:t>
      </w:r>
    </w:p>
    <w:p w:rsidR="00080FCE" w:rsidRPr="00965061" w:rsidRDefault="00DB21A0" w:rsidP="00080FCE">
      <w:pPr>
        <w:pStyle w:val="Heading2"/>
        <w:rPr>
          <w:color w:val="DEA914"/>
        </w:rPr>
      </w:pPr>
      <w:r>
        <w:rPr>
          <w:color w:val="DEA914"/>
        </w:rPr>
        <w:t xml:space="preserve">2.  </w:t>
      </w:r>
      <w:r w:rsidR="004E42D3">
        <w:rPr>
          <w:color w:val="DEA914"/>
        </w:rPr>
        <w:t xml:space="preserve">Click </w:t>
      </w:r>
      <w:r w:rsidR="004E42D3" w:rsidRPr="00D23811">
        <w:rPr>
          <w:i/>
          <w:color w:val="DEA914"/>
        </w:rPr>
        <w:t>Review Preparation</w:t>
      </w:r>
      <w:r w:rsidR="004E42D3">
        <w:rPr>
          <w:color w:val="DEA914"/>
        </w:rPr>
        <w:t xml:space="preserve"> – read last 2 ESRs</w:t>
      </w:r>
    </w:p>
    <w:p w:rsidR="004E42D3" w:rsidRDefault="004E42D3" w:rsidP="004E42D3">
      <w:pPr>
        <w:pStyle w:val="ListParagraph"/>
        <w:numPr>
          <w:ilvl w:val="0"/>
          <w:numId w:val="3"/>
        </w:numPr>
        <w:spacing w:after="12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Most of the information for your ARCP review should be available from the </w:t>
      </w:r>
      <w:r w:rsidR="00CE3115">
        <w:rPr>
          <w:rFonts w:ascii="Palatino Linotype" w:hAnsi="Palatino Linotype" w:cstheme="minorHAnsi"/>
          <w:color w:val="000000"/>
          <w:sz w:val="20"/>
          <w:szCs w:val="40"/>
        </w:rPr>
        <w:t>ES report</w:t>
      </w:r>
      <w:r>
        <w:rPr>
          <w:rFonts w:ascii="Palatino Linotype" w:hAnsi="Palatino Linotype" w:cstheme="minorHAnsi"/>
          <w:color w:val="000000"/>
          <w:sz w:val="20"/>
          <w:szCs w:val="40"/>
        </w:rPr>
        <w:t xml:space="preserve">.  </w:t>
      </w:r>
    </w:p>
    <w:p w:rsidR="004E42D3" w:rsidRPr="005E48E0" w:rsidRDefault="004E42D3" w:rsidP="005E48E0">
      <w:pPr>
        <w:pStyle w:val="ListParagraph"/>
        <w:numPr>
          <w:ilvl w:val="0"/>
          <w:numId w:val="3"/>
        </w:numPr>
        <w:spacing w:after="120" w:line="288" w:lineRule="auto"/>
        <w:jc w:val="both"/>
        <w:rPr>
          <w:rFonts w:ascii="Palatino Linotype" w:hAnsi="Palatino Linotype" w:cstheme="minorHAnsi"/>
          <w:color w:val="000000"/>
          <w:sz w:val="20"/>
          <w:szCs w:val="40"/>
        </w:rPr>
      </w:pPr>
      <w:r w:rsidRPr="004E42D3">
        <w:rPr>
          <w:rFonts w:ascii="Palatino Linotype" w:hAnsi="Palatino Linotype" w:cstheme="minorHAnsi"/>
          <w:color w:val="000000"/>
          <w:sz w:val="20"/>
          <w:szCs w:val="40"/>
        </w:rPr>
        <w:t xml:space="preserve">For each ST year, there will be a minimum of two ES reports to read.  </w:t>
      </w:r>
      <w:r w:rsidRPr="005E48E0">
        <w:rPr>
          <w:rFonts w:ascii="Palatino Linotype" w:hAnsi="Palatino Linotype" w:cstheme="minorHAnsi"/>
          <w:color w:val="000000"/>
          <w:sz w:val="20"/>
          <w:szCs w:val="40"/>
        </w:rPr>
        <w:t xml:space="preserve">Spend time reading the </w:t>
      </w:r>
      <w:r w:rsidRPr="005E48E0">
        <w:rPr>
          <w:rFonts w:ascii="Palatino Linotype" w:hAnsi="Palatino Linotype" w:cstheme="minorHAnsi"/>
          <w:b/>
          <w:color w:val="000000"/>
          <w:sz w:val="20"/>
          <w:szCs w:val="40"/>
        </w:rPr>
        <w:t>latest ESR first</w:t>
      </w:r>
      <w:r w:rsidRPr="005E48E0">
        <w:rPr>
          <w:rFonts w:ascii="Palatino Linotype" w:hAnsi="Palatino Linotype" w:cstheme="minorHAnsi"/>
          <w:color w:val="000000"/>
          <w:sz w:val="20"/>
          <w:szCs w:val="40"/>
        </w:rPr>
        <w:t xml:space="preserve"> because it presents cumulative data from previous reports on things like Curriculum Coverage, DOPS, Linked evidence to the Pro</w:t>
      </w:r>
      <w:r w:rsidR="00D23811" w:rsidRPr="005E48E0">
        <w:rPr>
          <w:rFonts w:ascii="Palatino Linotype" w:hAnsi="Palatino Linotype" w:cstheme="minorHAnsi"/>
          <w:color w:val="000000"/>
          <w:sz w:val="20"/>
          <w:szCs w:val="40"/>
        </w:rPr>
        <w:t>fessional Competencies etc</w:t>
      </w:r>
      <w:proofErr w:type="gramStart"/>
      <w:r w:rsidR="00D23811" w:rsidRPr="005E48E0">
        <w:rPr>
          <w:rFonts w:ascii="Palatino Linotype" w:hAnsi="Palatino Linotype" w:cstheme="minorHAnsi"/>
          <w:color w:val="000000"/>
          <w:sz w:val="20"/>
          <w:szCs w:val="40"/>
        </w:rPr>
        <w:t>.</w:t>
      </w:r>
      <w:r w:rsidRPr="005E48E0">
        <w:rPr>
          <w:rFonts w:ascii="Palatino Linotype" w:hAnsi="Palatino Linotype" w:cstheme="minorHAnsi"/>
          <w:color w:val="000000"/>
          <w:sz w:val="20"/>
          <w:szCs w:val="40"/>
        </w:rPr>
        <w:t>.</w:t>
      </w:r>
      <w:proofErr w:type="gramEnd"/>
      <w:r w:rsidR="00D23811" w:rsidRPr="005E48E0">
        <w:rPr>
          <w:rFonts w:ascii="Palatino Linotype" w:hAnsi="Palatino Linotype" w:cstheme="minorHAnsi"/>
          <w:color w:val="000000"/>
          <w:sz w:val="20"/>
          <w:szCs w:val="40"/>
        </w:rPr>
        <w:t xml:space="preserve">  The last ESR will guide you</w:t>
      </w:r>
      <w:r w:rsidRPr="005E48E0">
        <w:rPr>
          <w:rFonts w:ascii="Palatino Linotype" w:hAnsi="Palatino Linotype" w:cstheme="minorHAnsi"/>
          <w:color w:val="000000"/>
          <w:sz w:val="20"/>
          <w:szCs w:val="40"/>
        </w:rPr>
        <w:t xml:space="preserve"> how quickly to go through the others.  If there are no concerns, swiftly read the others (otherwise, slow down).   </w:t>
      </w:r>
    </w:p>
    <w:p w:rsidR="004E42D3" w:rsidRPr="00CE3115" w:rsidRDefault="004E42D3" w:rsidP="004E42D3">
      <w:pPr>
        <w:pStyle w:val="ListParagraph"/>
        <w:spacing w:after="120" w:line="288" w:lineRule="auto"/>
        <w:jc w:val="both"/>
        <w:rPr>
          <w:rFonts w:ascii="Palatino Linotype" w:hAnsi="Palatino Linotype" w:cstheme="minorHAnsi"/>
          <w:color w:val="000000"/>
          <w:sz w:val="6"/>
          <w:szCs w:val="40"/>
        </w:rPr>
      </w:pPr>
    </w:p>
    <w:p w:rsidR="00CE3115" w:rsidRDefault="004E42D3" w:rsidP="00CE3115">
      <w:pPr>
        <w:spacing w:after="120" w:line="288" w:lineRule="auto"/>
        <w:jc w:val="center"/>
        <w:rPr>
          <w:rFonts w:ascii="Palatino Linotype" w:hAnsi="Palatino Linotype" w:cstheme="minorHAnsi"/>
          <w:i/>
          <w:color w:val="000000"/>
          <w:szCs w:val="40"/>
        </w:rPr>
      </w:pPr>
      <w:r w:rsidRPr="00CE3115">
        <w:rPr>
          <w:rFonts w:ascii="Palatino Linotype" w:hAnsi="Palatino Linotype" w:cstheme="minorHAnsi"/>
          <w:i/>
          <w:color w:val="000000"/>
          <w:szCs w:val="40"/>
        </w:rPr>
        <w:t>Look at the following sections of the ESR.  Don't spend too long on each section (unless concerns).  Also remember, good enough is good enough.</w:t>
      </w:r>
    </w:p>
    <w:p w:rsidR="00CE3115" w:rsidRPr="00CE3115" w:rsidRDefault="00CE3115" w:rsidP="00CE3115">
      <w:pPr>
        <w:spacing w:after="120" w:line="288" w:lineRule="auto"/>
        <w:rPr>
          <w:rFonts w:ascii="Palatino Linotype" w:hAnsi="Palatino Linotype" w:cstheme="minorHAnsi"/>
          <w:i/>
          <w:color w:val="000000"/>
          <w:sz w:val="2"/>
          <w:szCs w:val="40"/>
        </w:rPr>
      </w:pPr>
    </w:p>
    <w:p w:rsidR="004E42D3" w:rsidRPr="004E42D3" w:rsidRDefault="004E42D3" w:rsidP="004E42D3">
      <w:pPr>
        <w:spacing w:after="120" w:line="288" w:lineRule="auto"/>
        <w:jc w:val="both"/>
        <w:rPr>
          <w:rFonts w:cstheme="minorHAnsi"/>
          <w:b/>
          <w:color w:val="000000"/>
          <w:sz w:val="22"/>
          <w:szCs w:val="40"/>
        </w:rPr>
      </w:pPr>
      <w:r w:rsidRPr="004E42D3">
        <w:rPr>
          <w:rFonts w:cstheme="minorHAnsi"/>
          <w:b/>
          <w:color w:val="000000"/>
          <w:sz w:val="22"/>
          <w:szCs w:val="40"/>
        </w:rPr>
        <w:t>RATING SCALES - both trainee's and the ES's</w:t>
      </w:r>
    </w:p>
    <w:p w:rsidR="004E42D3" w:rsidRPr="00D32D43" w:rsidRDefault="00D32D43" w:rsidP="00CE3115">
      <w:pPr>
        <w:pStyle w:val="ListParagraph"/>
        <w:numPr>
          <w:ilvl w:val="0"/>
          <w:numId w:val="42"/>
        </w:numPr>
        <w:spacing w:after="0"/>
        <w:jc w:val="both"/>
        <w:rPr>
          <w:rFonts w:ascii="Palatino Linotype" w:hAnsi="Palatino Linotype" w:cs="Calibri"/>
          <w:color w:val="000000" w:themeColor="text1"/>
          <w:sz w:val="20"/>
          <w:szCs w:val="20"/>
        </w:rPr>
      </w:pPr>
      <w:r w:rsidRPr="00D32D43">
        <w:rPr>
          <w:rFonts w:ascii="Palatino Linotype" w:hAnsi="Palatino Linotype" w:cs="Calibri"/>
          <w:color w:val="000000" w:themeColor="text1"/>
          <w:sz w:val="20"/>
          <w:szCs w:val="20"/>
        </w:rPr>
        <w:t xml:space="preserve">ESR competency ratings: if an Educational Supervisor has rated the trainee BELOW EXPECTATIONS in 3 or more competencies, the ESR should say </w:t>
      </w:r>
      <w:r w:rsidRPr="00D32D43">
        <w:rPr>
          <w:rFonts w:ascii="Palatino Linotype" w:hAnsi="Palatino Linotype" w:cs="Calibri"/>
          <w:i/>
          <w:color w:val="000000" w:themeColor="text1"/>
          <w:sz w:val="20"/>
          <w:szCs w:val="20"/>
        </w:rPr>
        <w:t xml:space="preserve">‘unsatisfactory progress’ </w:t>
      </w:r>
      <w:r w:rsidRPr="00D32D43">
        <w:rPr>
          <w:rFonts w:ascii="Palatino Linotype" w:hAnsi="Palatino Linotype" w:cs="Calibri"/>
          <w:color w:val="000000" w:themeColor="text1"/>
          <w:sz w:val="20"/>
          <w:szCs w:val="20"/>
        </w:rPr>
        <w:t xml:space="preserve">or </w:t>
      </w:r>
      <w:r w:rsidRPr="00D32D43">
        <w:rPr>
          <w:rFonts w:ascii="Palatino Linotype" w:hAnsi="Palatino Linotype" w:cs="Calibri"/>
          <w:i/>
          <w:color w:val="000000" w:themeColor="text1"/>
          <w:sz w:val="20"/>
          <w:szCs w:val="20"/>
        </w:rPr>
        <w:t>‘panel opinion requested’</w:t>
      </w:r>
      <w:r w:rsidRPr="00D32D43">
        <w:rPr>
          <w:rFonts w:ascii="Palatino Linotype" w:hAnsi="Palatino Linotype" w:cs="Calibri"/>
          <w:color w:val="000000" w:themeColor="text1"/>
          <w:sz w:val="20"/>
          <w:szCs w:val="20"/>
        </w:rPr>
        <w:t xml:space="preserve"> and the local panel needs to decide whether the trainee is making progress or not.  If not, refer to a central deanery panel.</w:t>
      </w:r>
    </w:p>
    <w:p w:rsidR="004E42D3" w:rsidRDefault="004E42D3" w:rsidP="004E42D3">
      <w:pPr>
        <w:pStyle w:val="ListParagraph"/>
        <w:numPr>
          <w:ilvl w:val="0"/>
          <w:numId w:val="3"/>
        </w:numPr>
        <w:spacing w:after="120" w:line="288" w:lineRule="auto"/>
        <w:jc w:val="both"/>
        <w:rPr>
          <w:rFonts w:ascii="Palatino Linotype" w:hAnsi="Palatino Linotype" w:cstheme="minorHAnsi"/>
          <w:color w:val="000000"/>
          <w:sz w:val="20"/>
          <w:szCs w:val="40"/>
        </w:rPr>
      </w:pPr>
      <w:r w:rsidRPr="004E42D3">
        <w:rPr>
          <w:rFonts w:ascii="Palatino Linotype" w:hAnsi="Palatino Linotype" w:cstheme="minorHAnsi"/>
          <w:color w:val="000000"/>
          <w:sz w:val="20"/>
          <w:szCs w:val="40"/>
        </w:rPr>
        <w:t>Trainee's self-ratin</w:t>
      </w:r>
      <w:r>
        <w:rPr>
          <w:rFonts w:ascii="Palatino Linotype" w:hAnsi="Palatino Linotype" w:cstheme="minorHAnsi"/>
          <w:color w:val="000000"/>
          <w:sz w:val="20"/>
          <w:szCs w:val="40"/>
        </w:rPr>
        <w:t xml:space="preserve">g: read the </w:t>
      </w:r>
      <w:r w:rsidRPr="004E42D3">
        <w:rPr>
          <w:rFonts w:ascii="Palatino Linotype" w:hAnsi="Palatino Linotype" w:cstheme="minorHAnsi"/>
          <w:i/>
          <w:color w:val="000000"/>
          <w:sz w:val="20"/>
          <w:szCs w:val="40"/>
        </w:rPr>
        <w:t xml:space="preserve">'Evidence' </w:t>
      </w:r>
      <w:r>
        <w:rPr>
          <w:rFonts w:ascii="Palatino Linotype" w:hAnsi="Palatino Linotype" w:cstheme="minorHAnsi"/>
          <w:color w:val="000000"/>
          <w:sz w:val="20"/>
          <w:szCs w:val="40"/>
        </w:rPr>
        <w:t xml:space="preserve">section - </w:t>
      </w:r>
      <w:r w:rsidRPr="004E42D3">
        <w:rPr>
          <w:rFonts w:ascii="Palatino Linotype" w:hAnsi="Palatino Linotype" w:cstheme="minorHAnsi"/>
          <w:color w:val="000000"/>
          <w:sz w:val="20"/>
          <w:szCs w:val="40"/>
        </w:rPr>
        <w:t xml:space="preserve">is what they have written objective rather than subjective? </w:t>
      </w:r>
      <w:r>
        <w:rPr>
          <w:rFonts w:ascii="Palatino Linotype" w:hAnsi="Palatino Linotype" w:cstheme="minorHAnsi"/>
          <w:color w:val="000000"/>
          <w:sz w:val="20"/>
          <w:szCs w:val="40"/>
        </w:rPr>
        <w:t xml:space="preserve"> </w:t>
      </w:r>
      <w:r w:rsidRPr="004E42D3">
        <w:rPr>
          <w:rFonts w:ascii="Palatino Linotype" w:hAnsi="Palatino Linotype" w:cstheme="minorHAnsi"/>
          <w:color w:val="000000"/>
          <w:sz w:val="20"/>
          <w:szCs w:val="40"/>
        </w:rPr>
        <w:t xml:space="preserve">If not, </w:t>
      </w:r>
      <w:r>
        <w:rPr>
          <w:rFonts w:ascii="Palatino Linotype" w:hAnsi="Palatino Linotype" w:cstheme="minorHAnsi"/>
          <w:color w:val="000000"/>
          <w:sz w:val="20"/>
          <w:szCs w:val="40"/>
        </w:rPr>
        <w:t>has</w:t>
      </w:r>
      <w:r w:rsidRPr="004E42D3">
        <w:rPr>
          <w:rFonts w:ascii="Palatino Linotype" w:hAnsi="Palatino Linotype" w:cstheme="minorHAnsi"/>
          <w:color w:val="000000"/>
          <w:sz w:val="20"/>
          <w:szCs w:val="40"/>
        </w:rPr>
        <w:t xml:space="preserve"> the ES</w:t>
      </w:r>
      <w:r>
        <w:rPr>
          <w:rFonts w:ascii="Palatino Linotype" w:hAnsi="Palatino Linotype" w:cstheme="minorHAnsi"/>
          <w:color w:val="000000"/>
          <w:sz w:val="20"/>
          <w:szCs w:val="40"/>
        </w:rPr>
        <w:t xml:space="preserve"> written a more objective report</w:t>
      </w:r>
      <w:proofErr w:type="gramStart"/>
      <w:r>
        <w:rPr>
          <w:rFonts w:ascii="Palatino Linotype" w:hAnsi="Palatino Linotype" w:cstheme="minorHAnsi"/>
          <w:color w:val="000000"/>
          <w:sz w:val="20"/>
          <w:szCs w:val="40"/>
        </w:rPr>
        <w:t>?</w:t>
      </w:r>
      <w:r w:rsidRPr="004E42D3">
        <w:rPr>
          <w:rFonts w:ascii="Palatino Linotype" w:hAnsi="Palatino Linotype" w:cstheme="minorHAnsi"/>
          <w:color w:val="000000"/>
          <w:sz w:val="20"/>
          <w:szCs w:val="40"/>
        </w:rPr>
        <w:t>.</w:t>
      </w:r>
      <w:proofErr w:type="gramEnd"/>
      <w:r w:rsidRPr="004E42D3">
        <w:rPr>
          <w:rFonts w:ascii="Palatino Linotype" w:hAnsi="Palatino Linotype" w:cstheme="minorHAnsi"/>
          <w:color w:val="000000"/>
          <w:sz w:val="20"/>
          <w:szCs w:val="40"/>
        </w:rPr>
        <w:t xml:space="preserve">  </w:t>
      </w:r>
    </w:p>
    <w:p w:rsidR="004E42D3" w:rsidRPr="00D32D43" w:rsidRDefault="004E42D3" w:rsidP="00D32D43">
      <w:pPr>
        <w:pStyle w:val="ListParagraph"/>
        <w:numPr>
          <w:ilvl w:val="0"/>
          <w:numId w:val="3"/>
        </w:numPr>
        <w:spacing w:after="12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ES's rating: read </w:t>
      </w:r>
      <w:r w:rsidRPr="004E42D3">
        <w:rPr>
          <w:rFonts w:ascii="Palatino Linotype" w:hAnsi="Palatino Linotype" w:cstheme="minorHAnsi"/>
          <w:i/>
          <w:color w:val="000000"/>
          <w:sz w:val="20"/>
          <w:szCs w:val="40"/>
        </w:rPr>
        <w:t xml:space="preserve">'Actions’ </w:t>
      </w:r>
      <w:r>
        <w:rPr>
          <w:rFonts w:ascii="Palatino Linotype" w:hAnsi="Palatino Linotype" w:cstheme="minorHAnsi"/>
          <w:color w:val="000000"/>
          <w:sz w:val="20"/>
          <w:szCs w:val="40"/>
        </w:rPr>
        <w:t>section</w:t>
      </w:r>
      <w:r w:rsidRPr="004E42D3">
        <w:rPr>
          <w:rFonts w:ascii="Palatino Linotype" w:hAnsi="Palatino Linotype" w:cstheme="minorHAnsi"/>
          <w:color w:val="000000"/>
          <w:sz w:val="20"/>
          <w:szCs w:val="40"/>
        </w:rPr>
        <w:t xml:space="preserve"> </w:t>
      </w:r>
      <w:r>
        <w:rPr>
          <w:rFonts w:ascii="Palatino Linotype" w:hAnsi="Palatino Linotype" w:cstheme="minorHAnsi"/>
          <w:color w:val="000000"/>
          <w:sz w:val="20"/>
          <w:szCs w:val="40"/>
        </w:rPr>
        <w:t>–</w:t>
      </w:r>
      <w:r w:rsidRPr="004E42D3">
        <w:rPr>
          <w:rFonts w:ascii="Palatino Linotype" w:hAnsi="Palatino Linotype" w:cstheme="minorHAnsi"/>
          <w:color w:val="000000"/>
          <w:sz w:val="20"/>
          <w:szCs w:val="40"/>
        </w:rPr>
        <w:t xml:space="preserve"> </w:t>
      </w:r>
      <w:r>
        <w:rPr>
          <w:rFonts w:ascii="Palatino Linotype" w:hAnsi="Palatino Linotype" w:cstheme="minorHAnsi"/>
          <w:color w:val="000000"/>
          <w:sz w:val="20"/>
          <w:szCs w:val="40"/>
        </w:rPr>
        <w:t>are the suggestions SMART (</w:t>
      </w:r>
      <w:proofErr w:type="spellStart"/>
      <w:r>
        <w:rPr>
          <w:rFonts w:ascii="Palatino Linotype" w:hAnsi="Palatino Linotype" w:cstheme="minorHAnsi"/>
          <w:color w:val="000000"/>
          <w:sz w:val="20"/>
          <w:szCs w:val="40"/>
        </w:rPr>
        <w:t>i.e</w:t>
      </w:r>
      <w:proofErr w:type="spellEnd"/>
      <w:r>
        <w:rPr>
          <w:rFonts w:ascii="Palatino Linotype" w:hAnsi="Palatino Linotype" w:cstheme="minorHAnsi"/>
          <w:color w:val="000000"/>
          <w:sz w:val="20"/>
          <w:szCs w:val="40"/>
        </w:rPr>
        <w:t xml:space="preserve"> Specific, Measurable, Achievable, Realistic and Timely)?</w:t>
      </w:r>
    </w:p>
    <w:p w:rsidR="004E42D3" w:rsidRPr="004E42D3" w:rsidRDefault="004E42D3" w:rsidP="004E42D3">
      <w:pPr>
        <w:spacing w:after="120" w:line="288" w:lineRule="auto"/>
        <w:jc w:val="both"/>
        <w:rPr>
          <w:rFonts w:asciiTheme="majorHAnsi" w:hAnsiTheme="majorHAnsi" w:cstheme="majorHAnsi"/>
          <w:b/>
          <w:color w:val="000000"/>
          <w:sz w:val="22"/>
          <w:szCs w:val="40"/>
        </w:rPr>
      </w:pPr>
      <w:r w:rsidRPr="004E42D3">
        <w:rPr>
          <w:rFonts w:asciiTheme="majorHAnsi" w:hAnsiTheme="majorHAnsi" w:cstheme="majorHAnsi"/>
          <w:b/>
          <w:color w:val="000000"/>
          <w:sz w:val="22"/>
          <w:szCs w:val="40"/>
        </w:rPr>
        <w:t>CURRICULUM COVERAGE</w:t>
      </w:r>
    </w:p>
    <w:p w:rsidR="004E42D3" w:rsidRDefault="004E42D3" w:rsidP="004E42D3">
      <w:pPr>
        <w:pStyle w:val="ListParagraph"/>
        <w:numPr>
          <w:ilvl w:val="0"/>
          <w:numId w:val="3"/>
        </w:numPr>
        <w:spacing w:after="120" w:line="288" w:lineRule="auto"/>
        <w:jc w:val="both"/>
        <w:rPr>
          <w:rFonts w:ascii="Palatino Linotype" w:hAnsi="Palatino Linotype" w:cstheme="minorHAnsi"/>
          <w:color w:val="000000"/>
          <w:sz w:val="20"/>
          <w:szCs w:val="40"/>
        </w:rPr>
      </w:pPr>
      <w:r w:rsidRPr="004E42D3">
        <w:rPr>
          <w:rFonts w:ascii="Palatino Linotype" w:hAnsi="Palatino Linotype" w:cstheme="minorHAnsi"/>
          <w:color w:val="000000"/>
          <w:sz w:val="20"/>
          <w:szCs w:val="40"/>
        </w:rPr>
        <w:t xml:space="preserve">Look at </w:t>
      </w:r>
      <w:r w:rsidRPr="004E42D3">
        <w:rPr>
          <w:rFonts w:ascii="Palatino Linotype" w:hAnsi="Palatino Linotype" w:cstheme="minorHAnsi"/>
          <w:i/>
          <w:color w:val="000000"/>
          <w:sz w:val="20"/>
          <w:szCs w:val="40"/>
        </w:rPr>
        <w:t xml:space="preserve">'Linked learning Logs TOTAL' </w:t>
      </w:r>
      <w:r>
        <w:rPr>
          <w:rFonts w:ascii="Palatino Linotype" w:hAnsi="Palatino Linotype" w:cstheme="minorHAnsi"/>
          <w:color w:val="000000"/>
          <w:sz w:val="20"/>
          <w:szCs w:val="40"/>
        </w:rPr>
        <w:t>–</w:t>
      </w:r>
      <w:r w:rsidRPr="004E42D3">
        <w:rPr>
          <w:rFonts w:ascii="Palatino Linotype" w:hAnsi="Palatino Linotype" w:cstheme="minorHAnsi"/>
          <w:color w:val="000000"/>
          <w:sz w:val="20"/>
          <w:szCs w:val="40"/>
        </w:rPr>
        <w:t xml:space="preserve"> </w:t>
      </w:r>
      <w:r>
        <w:rPr>
          <w:rFonts w:ascii="Palatino Linotype" w:hAnsi="Palatino Linotype" w:cstheme="minorHAnsi"/>
          <w:color w:val="000000"/>
          <w:sz w:val="20"/>
          <w:szCs w:val="40"/>
        </w:rPr>
        <w:t xml:space="preserve">this will tell you how many total log entries there have been for each curriculum area so far.  In terms of </w:t>
      </w:r>
      <w:r w:rsidRPr="003A08EA">
        <w:rPr>
          <w:rFonts w:ascii="Palatino Linotype" w:hAnsi="Palatino Linotype" w:cstheme="minorHAnsi"/>
          <w:b/>
          <w:color w:val="000000"/>
          <w:sz w:val="20"/>
          <w:szCs w:val="40"/>
        </w:rPr>
        <w:t>where the trainee is at</w:t>
      </w:r>
      <w:r>
        <w:rPr>
          <w:rFonts w:ascii="Palatino Linotype" w:hAnsi="Palatino Linotype" w:cstheme="minorHAnsi"/>
          <w:color w:val="000000"/>
          <w:sz w:val="20"/>
          <w:szCs w:val="40"/>
        </w:rPr>
        <w:t>, is there an appropriate level of coverage?  Are there</w:t>
      </w:r>
      <w:r w:rsidRPr="004E42D3">
        <w:rPr>
          <w:rFonts w:ascii="Palatino Linotype" w:hAnsi="Palatino Linotype" w:cstheme="minorHAnsi"/>
          <w:color w:val="000000"/>
          <w:sz w:val="20"/>
          <w:szCs w:val="40"/>
        </w:rPr>
        <w:t xml:space="preserve"> deficient areas</w:t>
      </w:r>
      <w:r>
        <w:rPr>
          <w:rFonts w:ascii="Palatino Linotype" w:hAnsi="Palatino Linotype" w:cstheme="minorHAnsi"/>
          <w:color w:val="000000"/>
          <w:sz w:val="20"/>
          <w:szCs w:val="40"/>
        </w:rPr>
        <w:t xml:space="preserve"> the trainee needs to work on?</w:t>
      </w:r>
      <w:r w:rsidRPr="004E42D3">
        <w:rPr>
          <w:rFonts w:ascii="Palatino Linotype" w:hAnsi="Palatino Linotype" w:cstheme="minorHAnsi"/>
          <w:color w:val="000000"/>
          <w:sz w:val="20"/>
          <w:szCs w:val="40"/>
        </w:rPr>
        <w:t xml:space="preserve">  </w:t>
      </w:r>
    </w:p>
    <w:p w:rsidR="004E42D3" w:rsidRDefault="004E42D3" w:rsidP="004E42D3">
      <w:pPr>
        <w:pStyle w:val="ListParagraph"/>
        <w:numPr>
          <w:ilvl w:val="0"/>
          <w:numId w:val="3"/>
        </w:numPr>
        <w:spacing w:after="120" w:line="288" w:lineRule="auto"/>
        <w:jc w:val="both"/>
        <w:rPr>
          <w:rFonts w:ascii="Palatino Linotype" w:hAnsi="Palatino Linotype" w:cstheme="minorHAnsi"/>
          <w:color w:val="000000"/>
          <w:sz w:val="20"/>
          <w:szCs w:val="40"/>
        </w:rPr>
      </w:pPr>
      <w:r w:rsidRPr="004E42D3">
        <w:rPr>
          <w:rFonts w:ascii="Palatino Linotype" w:hAnsi="Palatino Linotype" w:cstheme="minorHAnsi"/>
          <w:color w:val="000000"/>
          <w:sz w:val="20"/>
          <w:szCs w:val="40"/>
        </w:rPr>
        <w:t xml:space="preserve">Look at </w:t>
      </w:r>
      <w:r w:rsidRPr="004E42D3">
        <w:rPr>
          <w:rFonts w:ascii="Palatino Linotype" w:hAnsi="Palatino Linotype" w:cstheme="minorHAnsi"/>
          <w:i/>
          <w:color w:val="000000"/>
          <w:sz w:val="20"/>
          <w:szCs w:val="40"/>
        </w:rPr>
        <w:t xml:space="preserve">'Linked Learning Log in Current ST Year' </w:t>
      </w:r>
      <w:r>
        <w:rPr>
          <w:rFonts w:ascii="Palatino Linotype" w:hAnsi="Palatino Linotype" w:cstheme="minorHAnsi"/>
          <w:color w:val="000000"/>
          <w:sz w:val="20"/>
          <w:szCs w:val="40"/>
        </w:rPr>
        <w:t>–</w:t>
      </w:r>
      <w:r w:rsidRPr="004E42D3">
        <w:rPr>
          <w:rFonts w:ascii="Palatino Linotype" w:hAnsi="Palatino Linotype" w:cstheme="minorHAnsi"/>
          <w:color w:val="000000"/>
          <w:sz w:val="20"/>
          <w:szCs w:val="40"/>
        </w:rPr>
        <w:t xml:space="preserve"> </w:t>
      </w:r>
      <w:r>
        <w:rPr>
          <w:rFonts w:ascii="Palatino Linotype" w:hAnsi="Palatino Linotype" w:cstheme="minorHAnsi"/>
          <w:color w:val="000000"/>
          <w:sz w:val="20"/>
          <w:szCs w:val="40"/>
        </w:rPr>
        <w:t xml:space="preserve">this </w:t>
      </w:r>
      <w:r w:rsidRPr="004E42D3">
        <w:rPr>
          <w:rFonts w:ascii="Palatino Linotype" w:hAnsi="Palatino Linotype" w:cstheme="minorHAnsi"/>
          <w:color w:val="000000"/>
          <w:sz w:val="20"/>
          <w:szCs w:val="40"/>
        </w:rPr>
        <w:t xml:space="preserve">tells you how well the trainee has been adding things into their </w:t>
      </w:r>
      <w:proofErr w:type="spellStart"/>
      <w:r w:rsidRPr="004E42D3">
        <w:rPr>
          <w:rFonts w:ascii="Palatino Linotype" w:hAnsi="Palatino Linotype" w:cstheme="minorHAnsi"/>
          <w:color w:val="000000"/>
          <w:sz w:val="20"/>
          <w:szCs w:val="40"/>
        </w:rPr>
        <w:t>eP</w:t>
      </w:r>
      <w:proofErr w:type="spellEnd"/>
      <w:r w:rsidRPr="004E42D3">
        <w:rPr>
          <w:rFonts w:ascii="Palatino Linotype" w:hAnsi="Palatino Linotype" w:cstheme="minorHAnsi"/>
          <w:color w:val="000000"/>
          <w:sz w:val="20"/>
          <w:szCs w:val="40"/>
        </w:rPr>
        <w:t xml:space="preserve"> in their current ST year.  </w:t>
      </w:r>
      <w:r>
        <w:rPr>
          <w:rFonts w:ascii="Palatino Linotype" w:hAnsi="Palatino Linotype" w:cstheme="minorHAnsi"/>
          <w:color w:val="000000"/>
          <w:sz w:val="20"/>
          <w:szCs w:val="40"/>
        </w:rPr>
        <w:t xml:space="preserve">In other words, how well </w:t>
      </w:r>
      <w:r w:rsidR="003A08EA" w:rsidRPr="00CB6C33">
        <w:rPr>
          <w:rFonts w:ascii="Century Gothic" w:hAnsi="Century Gothic"/>
          <w:b/>
          <w:noProof/>
          <w:color w:val="EF4623" w:themeColor="accent1"/>
          <w:sz w:val="36"/>
          <w:szCs w:val="36"/>
          <w:lang w:eastAsia="en-GB"/>
        </w:rPr>
        <w:lastRenderedPageBreak/>
        <mc:AlternateContent>
          <mc:Choice Requires="wps">
            <w:drawing>
              <wp:anchor distT="0" distB="2743200" distL="182880" distR="182880" simplePos="0" relativeHeight="251742208" behindDoc="0" locked="0" layoutInCell="1" allowOverlap="1" wp14:anchorId="188FFA42" wp14:editId="66806E65">
                <wp:simplePos x="0" y="0"/>
                <wp:positionH relativeFrom="page">
                  <wp:posOffset>400050</wp:posOffset>
                </wp:positionH>
                <wp:positionV relativeFrom="margin">
                  <wp:posOffset>-306705</wp:posOffset>
                </wp:positionV>
                <wp:extent cx="1457325" cy="8267700"/>
                <wp:effectExtent l="0" t="0" r="0" b="0"/>
                <wp:wrapSquare wrapText="largest"/>
                <wp:docPr id="41" name="Text Box 41" descr="Sidebar"/>
                <wp:cNvGraphicFramePr/>
                <a:graphic xmlns:a="http://schemas.openxmlformats.org/drawingml/2006/main">
                  <a:graphicData uri="http://schemas.microsoft.com/office/word/2010/wordprocessingShape">
                    <wps:wsp>
                      <wps:cNvSpPr txBox="1"/>
                      <wps:spPr>
                        <a:xfrm>
                          <a:off x="0" y="0"/>
                          <a:ext cx="1457325" cy="8267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A08" w:rsidRPr="00B070DA" w:rsidRDefault="00DB7A08" w:rsidP="005E48E0">
                            <w:pPr>
                              <w:pStyle w:val="Quote"/>
                              <w:spacing w:before="0" w:after="0" w:line="240" w:lineRule="auto"/>
                              <w:rPr>
                                <w:rStyle w:val="QuoteChar"/>
                                <w:i/>
                                <w:iCs/>
                                <w:color w:val="5F9127"/>
                                <w:sz w:val="10"/>
                              </w:rPr>
                            </w:pPr>
                          </w:p>
                          <w:p w:rsidR="00DB7A08" w:rsidRPr="005E48E0" w:rsidRDefault="00DB7A08" w:rsidP="005E48E0">
                            <w:pPr>
                              <w:spacing w:after="0" w:line="288" w:lineRule="auto"/>
                              <w:jc w:val="both"/>
                              <w:rPr>
                                <w:i/>
                                <w:color w:val="7030A0"/>
                                <w:sz w:val="18"/>
                                <w:u w:val="single"/>
                              </w:rPr>
                            </w:pPr>
                            <w:r w:rsidRPr="005E48E0">
                              <w:rPr>
                                <w:i/>
                                <w:color w:val="7030A0"/>
                                <w:sz w:val="18"/>
                                <w:u w:val="single"/>
                              </w:rPr>
                              <w:t>Number of Log Entries</w:t>
                            </w:r>
                          </w:p>
                          <w:p w:rsidR="00DB7A08" w:rsidRDefault="00DB7A08" w:rsidP="005E48E0">
                            <w:pPr>
                              <w:spacing w:after="0" w:line="288" w:lineRule="auto"/>
                              <w:jc w:val="both"/>
                              <w:rPr>
                                <w:i/>
                                <w:color w:val="7030A0"/>
                                <w:sz w:val="18"/>
                              </w:rPr>
                            </w:pPr>
                            <w:r w:rsidRPr="005E48E0">
                              <w:rPr>
                                <w:i/>
                                <w:color w:val="7030A0"/>
                                <w:sz w:val="18"/>
                              </w:rPr>
                              <w:t xml:space="preserve">We don’t like to be prescriptive about this because the content is more important than the numbers and one needs to look at the ePortfolio as a whole.  But trainers and trainees still look to us for a number to use as a rough benchmark.  That’s fine as long as you also use your own judgment about how good they are.  On that proviso, we would say that trainees should be logging around </w:t>
                            </w:r>
                            <w:r w:rsidRPr="0027163C">
                              <w:rPr>
                                <w:b/>
                                <w:i/>
                                <w:color w:val="7030A0"/>
                                <w:sz w:val="18"/>
                              </w:rPr>
                              <w:t xml:space="preserve">1-3 entries per week.  </w:t>
                            </w:r>
                            <w:r w:rsidRPr="005E48E0">
                              <w:rPr>
                                <w:i/>
                                <w:color w:val="7030A0"/>
                                <w:sz w:val="18"/>
                              </w:rPr>
                              <w:t xml:space="preserve">This equates to </w:t>
                            </w:r>
                            <w:r w:rsidRPr="0027163C">
                              <w:rPr>
                                <w:b/>
                                <w:i/>
                                <w:color w:val="7030A0"/>
                                <w:sz w:val="18"/>
                              </w:rPr>
                              <w:t>25-75 per 6m</w:t>
                            </w:r>
                            <w:r w:rsidRPr="005E48E0">
                              <w:rPr>
                                <w:i/>
                                <w:color w:val="7030A0"/>
                                <w:sz w:val="18"/>
                              </w:rPr>
                              <w:t xml:space="preserve"> post or </w:t>
                            </w:r>
                            <w:r w:rsidRPr="0027163C">
                              <w:rPr>
                                <w:b/>
                                <w:i/>
                                <w:color w:val="7030A0"/>
                                <w:sz w:val="18"/>
                              </w:rPr>
                              <w:t>16-48 at end of month 4</w:t>
                            </w:r>
                            <w:r w:rsidRPr="005E48E0">
                              <w:rPr>
                                <w:i/>
                                <w:color w:val="7030A0"/>
                                <w:sz w:val="18"/>
                              </w:rPr>
                              <w:t xml:space="preserve"> (when ES happens).  </w:t>
                            </w:r>
                          </w:p>
                          <w:p w:rsidR="00DB7A08" w:rsidRDefault="00DB7A08" w:rsidP="005E48E0">
                            <w:pPr>
                              <w:spacing w:after="0" w:line="288" w:lineRule="auto"/>
                              <w:jc w:val="both"/>
                              <w:rPr>
                                <w:rFonts w:cstheme="minorHAnsi"/>
                                <w:i/>
                                <w:color w:val="7030A0"/>
                                <w:sz w:val="18"/>
                                <w:szCs w:val="18"/>
                              </w:rPr>
                            </w:pPr>
                          </w:p>
                          <w:p w:rsidR="003A08EA" w:rsidRPr="003A08EA" w:rsidRDefault="003A08EA" w:rsidP="003A08EA">
                            <w:pPr>
                              <w:spacing w:after="0" w:line="288" w:lineRule="auto"/>
                              <w:jc w:val="both"/>
                              <w:rPr>
                                <w:rStyle w:val="QuoteChar"/>
                                <w:color w:val="7030A0"/>
                                <w:sz w:val="18"/>
                                <w:u w:val="single"/>
                              </w:rPr>
                            </w:pPr>
                            <w:r w:rsidRPr="003A08EA">
                              <w:rPr>
                                <w:rStyle w:val="QuoteChar"/>
                                <w:color w:val="7030A0"/>
                                <w:sz w:val="18"/>
                                <w:u w:val="single"/>
                              </w:rPr>
                              <w:t>Doesn’t a pass in AKT signify Curric. Coverage?</w:t>
                            </w:r>
                          </w:p>
                          <w:p w:rsidR="003A08EA" w:rsidRDefault="003A08EA" w:rsidP="003A08EA">
                            <w:pPr>
                              <w:spacing w:after="0" w:line="288" w:lineRule="auto"/>
                              <w:jc w:val="both"/>
                              <w:rPr>
                                <w:color w:val="7030A0"/>
                              </w:rPr>
                            </w:pPr>
                            <w:r w:rsidRPr="008D6784">
                              <w:rPr>
                                <w:rStyle w:val="QuoteChar"/>
                                <w:color w:val="7030A0"/>
                                <w:sz w:val="18"/>
                              </w:rPr>
                              <w:t>If there is some deficiency in the curriculum coverage (providing no zero areas), one might be reassured by a decent AKT mark (the curriculum being the base for the exam syllabus).  However, remember that early chapters are not as well addressed as the later ones in the AKT.</w:t>
                            </w:r>
                          </w:p>
                          <w:p w:rsidR="00DB7A08" w:rsidRDefault="00DB7A08" w:rsidP="005E48E0">
                            <w:pPr>
                              <w:spacing w:after="0" w:line="288" w:lineRule="auto"/>
                              <w:jc w:val="both"/>
                              <w:rPr>
                                <w:rFonts w:cstheme="minorHAnsi"/>
                                <w:i/>
                                <w:color w:val="7030A0"/>
                                <w:sz w:val="18"/>
                                <w:szCs w:val="18"/>
                              </w:rPr>
                            </w:pPr>
                          </w:p>
                          <w:p w:rsidR="003A08EA" w:rsidRDefault="003A08EA" w:rsidP="005E48E0">
                            <w:pPr>
                              <w:spacing w:after="0" w:line="288" w:lineRule="auto"/>
                              <w:jc w:val="both"/>
                              <w:rPr>
                                <w:rFonts w:cstheme="minorHAnsi"/>
                                <w:i/>
                                <w:color w:val="7030A0"/>
                                <w:sz w:val="18"/>
                                <w:szCs w:val="18"/>
                              </w:rPr>
                            </w:pPr>
                          </w:p>
                          <w:p w:rsidR="003A08EA" w:rsidRDefault="003A08EA" w:rsidP="005E48E0">
                            <w:pPr>
                              <w:spacing w:after="0" w:line="288" w:lineRule="auto"/>
                              <w:jc w:val="both"/>
                              <w:rPr>
                                <w:rFonts w:cstheme="minorHAnsi"/>
                                <w:i/>
                                <w:color w:val="7030A0"/>
                                <w:sz w:val="18"/>
                                <w:szCs w:val="18"/>
                              </w:rPr>
                            </w:pPr>
                          </w:p>
                          <w:p w:rsidR="003A08EA" w:rsidRDefault="003A08EA" w:rsidP="005E48E0">
                            <w:pPr>
                              <w:spacing w:after="0" w:line="288" w:lineRule="auto"/>
                              <w:jc w:val="both"/>
                              <w:rPr>
                                <w:rFonts w:cstheme="minorHAnsi"/>
                                <w:i/>
                                <w:color w:val="7030A0"/>
                                <w:sz w:val="18"/>
                                <w:szCs w:val="18"/>
                              </w:rPr>
                            </w:pPr>
                          </w:p>
                          <w:p w:rsidR="00DB7A08" w:rsidRDefault="00DB7A08" w:rsidP="005E48E0">
                            <w:pPr>
                              <w:spacing w:after="0" w:line="288" w:lineRule="auto"/>
                              <w:jc w:val="both"/>
                              <w:rPr>
                                <w:rFonts w:cstheme="minorHAnsi"/>
                                <w:i/>
                                <w:color w:val="7030A0"/>
                                <w:sz w:val="18"/>
                                <w:szCs w:val="18"/>
                              </w:rPr>
                            </w:pPr>
                          </w:p>
                          <w:p w:rsidR="00DB7A08" w:rsidRPr="00A56B9A" w:rsidRDefault="00DB7A08" w:rsidP="005E48E0">
                            <w:pPr>
                              <w:spacing w:after="0" w:line="288" w:lineRule="auto"/>
                              <w:jc w:val="both"/>
                              <w:rPr>
                                <w:rFonts w:cstheme="minorHAnsi"/>
                                <w:i/>
                                <w:color w:val="7030A0"/>
                                <w:sz w:val="18"/>
                                <w:szCs w:val="18"/>
                              </w:rPr>
                            </w:pP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BD1E18" id="Text Box 41" o:spid="_x0000_s1031" type="#_x0000_t202" alt="Sidebar" style="position:absolute;left:0;text-align:left;margin-left:31.5pt;margin-top:-24.15pt;width:114.75pt;height:651pt;z-index:251742208;visibility:visible;mso-wrap-style:square;mso-width-percent:0;mso-height-percent:0;mso-wrap-distance-left:14.4pt;mso-wrap-distance-top:0;mso-wrap-distance-right:14.4pt;mso-wrap-distance-bottom:3in;mso-position-horizontal:absolute;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" filled="f" stroked="f" strokeweight=".5pt">
                <v:textbox inset="3.6pt,0,3.6pt,0">
                  <w:txbxContent>
                    <w:p w:rsidR="00DB7A08" w:rsidRPr="00B070DA" w:rsidRDefault="00DB7A08" w:rsidP="005E48E0">
                      <w:pPr>
                        <w:pStyle w:val="Quote"/>
                        <w:spacing w:before="0" w:after="0" w:line="240" w:lineRule="auto"/>
                        <w:rPr>
                          <w:rStyle w:val="QuoteChar"/>
                          <w:i/>
                          <w:iCs/>
                          <w:color w:val="5F9127"/>
                          <w:sz w:val="10"/>
                        </w:rPr>
                      </w:pPr>
                    </w:p>
                    <w:p w:rsidR="00DB7A08" w:rsidRPr="005E48E0" w:rsidRDefault="00DB7A08" w:rsidP="005E48E0">
                      <w:pPr>
                        <w:spacing w:after="0" w:line="288" w:lineRule="auto"/>
                        <w:jc w:val="both"/>
                        <w:rPr>
                          <w:i/>
                          <w:color w:val="7030A0"/>
                          <w:sz w:val="18"/>
                          <w:u w:val="single"/>
                        </w:rPr>
                      </w:pPr>
                      <w:r w:rsidRPr="005E48E0">
                        <w:rPr>
                          <w:i/>
                          <w:color w:val="7030A0"/>
                          <w:sz w:val="18"/>
                          <w:u w:val="single"/>
                        </w:rPr>
                        <w:t>Number of Log Entries</w:t>
                      </w:r>
                    </w:p>
                    <w:p w:rsidR="00DB7A08" w:rsidRDefault="00DB7A08" w:rsidP="005E48E0">
                      <w:pPr>
                        <w:spacing w:after="0" w:line="288" w:lineRule="auto"/>
                        <w:jc w:val="both"/>
                        <w:rPr>
                          <w:i/>
                          <w:color w:val="7030A0"/>
                          <w:sz w:val="18"/>
                        </w:rPr>
                      </w:pPr>
                      <w:r w:rsidRPr="005E48E0">
                        <w:rPr>
                          <w:i/>
                          <w:color w:val="7030A0"/>
                          <w:sz w:val="18"/>
                        </w:rPr>
                        <w:t xml:space="preserve">We don’t like to be prescriptive about this because the content is more important than the numbers and one needs to look at the ePortfolio as a whole.  But trainers and trainees still look to us for a number to use as a rough benchmark.  That’s fine as long as you also use your own judgment about how good they are.  On that proviso, we would say that trainees should be logging around </w:t>
                      </w:r>
                      <w:r w:rsidRPr="0027163C">
                        <w:rPr>
                          <w:b/>
                          <w:i/>
                          <w:color w:val="7030A0"/>
                          <w:sz w:val="18"/>
                        </w:rPr>
                        <w:t xml:space="preserve">1-3 entries per week.  </w:t>
                      </w:r>
                      <w:r w:rsidRPr="005E48E0">
                        <w:rPr>
                          <w:i/>
                          <w:color w:val="7030A0"/>
                          <w:sz w:val="18"/>
                        </w:rPr>
                        <w:t xml:space="preserve">This equates to </w:t>
                      </w:r>
                      <w:r w:rsidRPr="0027163C">
                        <w:rPr>
                          <w:b/>
                          <w:i/>
                          <w:color w:val="7030A0"/>
                          <w:sz w:val="18"/>
                        </w:rPr>
                        <w:t>25-75 per 6m</w:t>
                      </w:r>
                      <w:r w:rsidRPr="005E48E0">
                        <w:rPr>
                          <w:i/>
                          <w:color w:val="7030A0"/>
                          <w:sz w:val="18"/>
                        </w:rPr>
                        <w:t xml:space="preserve"> post or </w:t>
                      </w:r>
                      <w:r w:rsidRPr="0027163C">
                        <w:rPr>
                          <w:b/>
                          <w:i/>
                          <w:color w:val="7030A0"/>
                          <w:sz w:val="18"/>
                        </w:rPr>
                        <w:t>16-48 at end of month 4</w:t>
                      </w:r>
                      <w:r w:rsidRPr="005E48E0">
                        <w:rPr>
                          <w:i/>
                          <w:color w:val="7030A0"/>
                          <w:sz w:val="18"/>
                        </w:rPr>
                        <w:t xml:space="preserve"> (when ES happens).  </w:t>
                      </w:r>
                    </w:p>
                    <w:p w:rsidR="00DB7A08" w:rsidRDefault="00DB7A08" w:rsidP="005E48E0">
                      <w:pPr>
                        <w:spacing w:after="0" w:line="288" w:lineRule="auto"/>
                        <w:jc w:val="both"/>
                        <w:rPr>
                          <w:rFonts w:cstheme="minorHAnsi"/>
                          <w:i/>
                          <w:color w:val="7030A0"/>
                          <w:sz w:val="18"/>
                          <w:szCs w:val="18"/>
                        </w:rPr>
                      </w:pPr>
                    </w:p>
                    <w:p w:rsidR="003A08EA" w:rsidRPr="003A08EA" w:rsidRDefault="003A08EA" w:rsidP="003A08EA">
                      <w:pPr>
                        <w:spacing w:after="0" w:line="288" w:lineRule="auto"/>
                        <w:jc w:val="both"/>
                        <w:rPr>
                          <w:rStyle w:val="QuoteChar"/>
                          <w:color w:val="7030A0"/>
                          <w:sz w:val="18"/>
                          <w:u w:val="single"/>
                        </w:rPr>
                      </w:pPr>
                      <w:r w:rsidRPr="003A08EA">
                        <w:rPr>
                          <w:rStyle w:val="QuoteChar"/>
                          <w:color w:val="7030A0"/>
                          <w:sz w:val="18"/>
                          <w:u w:val="single"/>
                        </w:rPr>
                        <w:t>Doesn’t a pass in AKT signify Curric. Coverage?</w:t>
                      </w:r>
                    </w:p>
                    <w:p w:rsidR="003A08EA" w:rsidRDefault="003A08EA" w:rsidP="003A08EA">
                      <w:pPr>
                        <w:spacing w:after="0" w:line="288" w:lineRule="auto"/>
                        <w:jc w:val="both"/>
                        <w:rPr>
                          <w:color w:val="7030A0"/>
                        </w:rPr>
                      </w:pPr>
                      <w:r w:rsidRPr="008D6784">
                        <w:rPr>
                          <w:rStyle w:val="QuoteChar"/>
                          <w:color w:val="7030A0"/>
                          <w:sz w:val="18"/>
                        </w:rPr>
                        <w:t>If there is some deficiency in the curriculum coverage (providing no zero areas), one might be reassured by a decent AKT mark (the curriculum being the base for the exam syllabus).  However, remember that early chapters are not as well addressed as the later ones in the AKT.</w:t>
                      </w:r>
                    </w:p>
                    <w:p w:rsidR="00DB7A08" w:rsidRDefault="00DB7A08" w:rsidP="005E48E0">
                      <w:pPr>
                        <w:spacing w:after="0" w:line="288" w:lineRule="auto"/>
                        <w:jc w:val="both"/>
                        <w:rPr>
                          <w:rFonts w:cstheme="minorHAnsi"/>
                          <w:i/>
                          <w:color w:val="7030A0"/>
                          <w:sz w:val="18"/>
                          <w:szCs w:val="18"/>
                        </w:rPr>
                      </w:pPr>
                    </w:p>
                    <w:p w:rsidR="003A08EA" w:rsidRDefault="003A08EA" w:rsidP="005E48E0">
                      <w:pPr>
                        <w:spacing w:after="0" w:line="288" w:lineRule="auto"/>
                        <w:jc w:val="both"/>
                        <w:rPr>
                          <w:rFonts w:cstheme="minorHAnsi"/>
                          <w:i/>
                          <w:color w:val="7030A0"/>
                          <w:sz w:val="18"/>
                          <w:szCs w:val="18"/>
                        </w:rPr>
                      </w:pPr>
                    </w:p>
                    <w:p w:rsidR="003A08EA" w:rsidRDefault="003A08EA" w:rsidP="005E48E0">
                      <w:pPr>
                        <w:spacing w:after="0" w:line="288" w:lineRule="auto"/>
                        <w:jc w:val="both"/>
                        <w:rPr>
                          <w:rFonts w:cstheme="minorHAnsi"/>
                          <w:i/>
                          <w:color w:val="7030A0"/>
                          <w:sz w:val="18"/>
                          <w:szCs w:val="18"/>
                        </w:rPr>
                      </w:pPr>
                    </w:p>
                    <w:p w:rsidR="003A08EA" w:rsidRDefault="003A08EA" w:rsidP="005E48E0">
                      <w:pPr>
                        <w:spacing w:after="0" w:line="288" w:lineRule="auto"/>
                        <w:jc w:val="both"/>
                        <w:rPr>
                          <w:rFonts w:cstheme="minorHAnsi"/>
                          <w:i/>
                          <w:color w:val="7030A0"/>
                          <w:sz w:val="18"/>
                          <w:szCs w:val="18"/>
                        </w:rPr>
                      </w:pPr>
                    </w:p>
                    <w:p w:rsidR="00DB7A08" w:rsidRDefault="00DB7A08" w:rsidP="005E48E0">
                      <w:pPr>
                        <w:spacing w:after="0" w:line="288" w:lineRule="auto"/>
                        <w:jc w:val="both"/>
                        <w:rPr>
                          <w:rFonts w:cstheme="minorHAnsi"/>
                          <w:i/>
                          <w:color w:val="7030A0"/>
                          <w:sz w:val="18"/>
                          <w:szCs w:val="18"/>
                        </w:rPr>
                      </w:pPr>
                    </w:p>
                    <w:p w:rsidR="00DB7A08" w:rsidRPr="00A56B9A" w:rsidRDefault="00DB7A08" w:rsidP="005E48E0">
                      <w:pPr>
                        <w:spacing w:after="0" w:line="288" w:lineRule="auto"/>
                        <w:jc w:val="both"/>
                        <w:rPr>
                          <w:rFonts w:cstheme="minorHAnsi"/>
                          <w:i/>
                          <w:color w:val="7030A0"/>
                          <w:sz w:val="18"/>
                          <w:szCs w:val="18"/>
                        </w:rPr>
                      </w:pPr>
                    </w:p>
                  </w:txbxContent>
                </v:textbox>
                <w10:wrap type="square" side="largest" anchorx="page" anchory="margin"/>
              </v:shape>
            </w:pict>
          </mc:Fallback>
        </mc:AlternateContent>
      </w:r>
      <w:r>
        <w:rPr>
          <w:rFonts w:ascii="Palatino Linotype" w:hAnsi="Palatino Linotype" w:cstheme="minorHAnsi"/>
          <w:color w:val="000000"/>
          <w:sz w:val="20"/>
          <w:szCs w:val="40"/>
        </w:rPr>
        <w:t xml:space="preserve">engaged they have been with the </w:t>
      </w:r>
      <w:proofErr w:type="spellStart"/>
      <w:r>
        <w:rPr>
          <w:rFonts w:ascii="Palatino Linotype" w:hAnsi="Palatino Linotype" w:cstheme="minorHAnsi"/>
          <w:color w:val="000000"/>
          <w:sz w:val="20"/>
          <w:szCs w:val="40"/>
        </w:rPr>
        <w:t>eP</w:t>
      </w:r>
      <w:proofErr w:type="spellEnd"/>
      <w:r>
        <w:rPr>
          <w:rFonts w:ascii="Palatino Linotype" w:hAnsi="Palatino Linotype" w:cstheme="minorHAnsi"/>
          <w:color w:val="000000"/>
          <w:sz w:val="20"/>
          <w:szCs w:val="40"/>
        </w:rPr>
        <w:t xml:space="preserve"> during this ST year.  Compare to previous – better, worse, the same?  Word of warning though: i</w:t>
      </w:r>
      <w:r w:rsidRPr="004E42D3">
        <w:rPr>
          <w:rFonts w:ascii="Palatino Linotype" w:hAnsi="Palatino Linotype" w:cstheme="minorHAnsi"/>
          <w:color w:val="000000"/>
          <w:sz w:val="20"/>
          <w:szCs w:val="40"/>
        </w:rPr>
        <w:t xml:space="preserve">f numbers low, </w:t>
      </w:r>
      <w:r>
        <w:rPr>
          <w:rFonts w:ascii="Palatino Linotype" w:hAnsi="Palatino Linotype" w:cstheme="minorHAnsi"/>
          <w:color w:val="000000"/>
          <w:sz w:val="20"/>
          <w:szCs w:val="40"/>
        </w:rPr>
        <w:t xml:space="preserve">don’t automatically assume the trainee is not engaging or experiencing difficulty - </w:t>
      </w:r>
      <w:r w:rsidRPr="004E42D3">
        <w:rPr>
          <w:rFonts w:ascii="Palatino Linotype" w:hAnsi="Palatino Linotype" w:cstheme="minorHAnsi"/>
          <w:color w:val="000000"/>
          <w:sz w:val="20"/>
          <w:szCs w:val="40"/>
        </w:rPr>
        <w:t>it may be that the trainee's log entries have been linked to the old curriculum</w:t>
      </w:r>
      <w:r>
        <w:rPr>
          <w:rFonts w:ascii="Palatino Linotype" w:hAnsi="Palatino Linotype" w:cstheme="minorHAnsi"/>
          <w:color w:val="000000"/>
          <w:sz w:val="20"/>
          <w:szCs w:val="40"/>
        </w:rPr>
        <w:t xml:space="preserve"> in which case click </w:t>
      </w:r>
      <w:r w:rsidRPr="004E42D3">
        <w:rPr>
          <w:rFonts w:ascii="Palatino Linotype" w:hAnsi="Palatino Linotype" w:cstheme="minorHAnsi"/>
          <w:i/>
          <w:color w:val="000000"/>
          <w:sz w:val="20"/>
          <w:szCs w:val="40"/>
        </w:rPr>
        <w:t>'Expand Curriculum Statement Headings 2010'</w:t>
      </w:r>
      <w:r w:rsidRPr="004E42D3">
        <w:rPr>
          <w:rFonts w:ascii="Palatino Linotype" w:hAnsi="Palatino Linotype" w:cstheme="minorHAnsi"/>
          <w:color w:val="000000"/>
          <w:sz w:val="20"/>
          <w:szCs w:val="40"/>
        </w:rPr>
        <w:t xml:space="preserve">.    </w:t>
      </w:r>
    </w:p>
    <w:p w:rsidR="004E42D3" w:rsidRPr="00C45819" w:rsidRDefault="004E42D3" w:rsidP="00C45819">
      <w:pPr>
        <w:pStyle w:val="ListParagraph"/>
        <w:numPr>
          <w:ilvl w:val="0"/>
          <w:numId w:val="3"/>
        </w:numPr>
        <w:spacing w:after="12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Overall, w</w:t>
      </w:r>
      <w:r w:rsidRPr="004E42D3">
        <w:rPr>
          <w:rFonts w:ascii="Palatino Linotype" w:hAnsi="Palatino Linotype" w:cstheme="minorHAnsi"/>
          <w:color w:val="000000"/>
          <w:sz w:val="20"/>
          <w:szCs w:val="40"/>
        </w:rPr>
        <w:t>hat does ES say about coverage?  Reasonable?</w:t>
      </w:r>
    </w:p>
    <w:p w:rsidR="00C45819" w:rsidRPr="0062787E" w:rsidRDefault="00C45819" w:rsidP="00C45819">
      <w:pPr>
        <w:pStyle w:val="ListParagraph"/>
        <w:numPr>
          <w:ilvl w:val="0"/>
          <w:numId w:val="5"/>
        </w:numPr>
        <w:spacing w:after="120" w:line="288" w:lineRule="auto"/>
        <w:jc w:val="both"/>
        <w:rPr>
          <w:rFonts w:ascii="Palatino Linotype" w:hAnsi="Palatino Linotype" w:cstheme="minorHAnsi"/>
          <w:i/>
          <w:color w:val="000000"/>
          <w:sz w:val="20"/>
          <w:szCs w:val="40"/>
        </w:rPr>
      </w:pPr>
      <w:r>
        <w:rPr>
          <w:rFonts w:ascii="Palatino Linotype" w:hAnsi="Palatino Linotype" w:cstheme="minorHAnsi"/>
          <w:color w:val="000000"/>
          <w:sz w:val="20"/>
          <w:szCs w:val="40"/>
        </w:rPr>
        <w:t>By the end of ST3</w:t>
      </w:r>
    </w:p>
    <w:p w:rsidR="00C45819" w:rsidRPr="00EF3430" w:rsidRDefault="00C45819" w:rsidP="00C45819">
      <w:pPr>
        <w:pStyle w:val="ListParagraph"/>
        <w:numPr>
          <w:ilvl w:val="1"/>
          <w:numId w:val="5"/>
        </w:numPr>
        <w:spacing w:after="120" w:line="288" w:lineRule="auto"/>
        <w:jc w:val="both"/>
        <w:rPr>
          <w:rFonts w:ascii="Palatino Linotype" w:hAnsi="Palatino Linotype" w:cstheme="minorHAnsi"/>
          <w:i/>
          <w:color w:val="000000"/>
          <w:sz w:val="20"/>
          <w:szCs w:val="40"/>
        </w:rPr>
      </w:pPr>
      <w:r>
        <w:rPr>
          <w:rFonts w:ascii="Palatino Linotype" w:hAnsi="Palatino Linotype" w:cstheme="minorHAnsi"/>
          <w:color w:val="000000"/>
          <w:sz w:val="20"/>
          <w:szCs w:val="40"/>
        </w:rPr>
        <w:t>T</w:t>
      </w:r>
      <w:r w:rsidRPr="0062787E">
        <w:rPr>
          <w:rFonts w:ascii="Palatino Linotype" w:hAnsi="Palatino Linotype" w:cstheme="minorHAnsi"/>
          <w:color w:val="000000"/>
          <w:sz w:val="20"/>
          <w:szCs w:val="40"/>
        </w:rPr>
        <w:t xml:space="preserve">here cannot be zero entries for any one curriculum area.  </w:t>
      </w:r>
    </w:p>
    <w:p w:rsidR="00C45819" w:rsidRPr="00EF3430" w:rsidRDefault="00C45819" w:rsidP="00C45819">
      <w:pPr>
        <w:pStyle w:val="ListParagraph"/>
        <w:numPr>
          <w:ilvl w:val="1"/>
          <w:numId w:val="5"/>
        </w:numPr>
        <w:spacing w:after="120" w:line="288" w:lineRule="auto"/>
        <w:jc w:val="both"/>
        <w:rPr>
          <w:rFonts w:ascii="Palatino Linotype" w:hAnsi="Palatino Linotype" w:cstheme="minorHAnsi"/>
          <w:i/>
          <w:color w:val="000000"/>
          <w:sz w:val="20"/>
          <w:szCs w:val="40"/>
        </w:rPr>
      </w:pPr>
      <w:r w:rsidRPr="00EF3430">
        <w:rPr>
          <w:rFonts w:ascii="Palatino Linotype" w:hAnsi="Palatino Linotype" w:cstheme="minorHAnsi"/>
          <w:color w:val="000000"/>
          <w:sz w:val="20"/>
          <w:szCs w:val="40"/>
        </w:rPr>
        <w:t>But there is no set number of log entries for each curriculum heading.</w:t>
      </w:r>
    </w:p>
    <w:p w:rsidR="00C45819" w:rsidRPr="005E37E7" w:rsidRDefault="00C45819" w:rsidP="00C45819">
      <w:pPr>
        <w:pStyle w:val="ListParagraph"/>
        <w:numPr>
          <w:ilvl w:val="1"/>
          <w:numId w:val="5"/>
        </w:numPr>
        <w:spacing w:after="120" w:line="288" w:lineRule="auto"/>
        <w:jc w:val="both"/>
        <w:rPr>
          <w:rFonts w:ascii="Palatino Linotype" w:hAnsi="Palatino Linotype" w:cstheme="minorHAnsi"/>
          <w:i/>
          <w:color w:val="000000"/>
          <w:sz w:val="20"/>
          <w:szCs w:val="40"/>
        </w:rPr>
      </w:pPr>
      <w:r w:rsidRPr="00EF3430">
        <w:rPr>
          <w:rFonts w:ascii="Palatino Linotype" w:hAnsi="Palatino Linotype" w:cstheme="minorHAnsi"/>
          <w:color w:val="000000"/>
          <w:sz w:val="20"/>
          <w:szCs w:val="40"/>
        </w:rPr>
        <w:t xml:space="preserve">However, for those areas which are </w:t>
      </w:r>
      <w:r w:rsidRPr="00616E48">
        <w:rPr>
          <w:rFonts w:ascii="Palatino Linotype" w:hAnsi="Palatino Linotype" w:cstheme="minorHAnsi"/>
          <w:i/>
          <w:color w:val="000000"/>
          <w:sz w:val="20"/>
          <w:szCs w:val="40"/>
          <w:u w:val="single"/>
        </w:rPr>
        <w:t>frequently</w:t>
      </w:r>
      <w:r w:rsidRPr="00EF3430">
        <w:rPr>
          <w:rFonts w:ascii="Palatino Linotype" w:hAnsi="Palatino Linotype" w:cstheme="minorHAnsi"/>
          <w:color w:val="000000"/>
          <w:sz w:val="20"/>
          <w:szCs w:val="40"/>
        </w:rPr>
        <w:t xml:space="preserve"> encountered in GP - we would expect double figures.   Smaller numbers for areas less frequently encountered.</w:t>
      </w:r>
    </w:p>
    <w:p w:rsidR="00C45819" w:rsidRPr="005E37E7" w:rsidRDefault="00C45819" w:rsidP="00C45819">
      <w:pPr>
        <w:pStyle w:val="ListParagraph"/>
        <w:numPr>
          <w:ilvl w:val="1"/>
          <w:numId w:val="5"/>
        </w:numPr>
        <w:spacing w:after="12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Common problems: </w:t>
      </w:r>
      <w:r w:rsidRPr="005E37E7">
        <w:rPr>
          <w:rFonts w:ascii="Palatino Linotype" w:hAnsi="Palatino Linotype" w:cstheme="minorHAnsi"/>
          <w:i/>
          <w:color w:val="000000"/>
          <w:sz w:val="20"/>
          <w:szCs w:val="40"/>
        </w:rPr>
        <w:t>Management</w:t>
      </w:r>
      <w:r>
        <w:rPr>
          <w:rFonts w:ascii="Palatino Linotype" w:hAnsi="Palatino Linotype" w:cstheme="minorHAnsi"/>
          <w:color w:val="000000"/>
          <w:sz w:val="20"/>
          <w:szCs w:val="40"/>
        </w:rPr>
        <w:t xml:space="preserve"> – is </w:t>
      </w:r>
      <w:r w:rsidRPr="005E37E7">
        <w:rPr>
          <w:rFonts w:ascii="Palatino Linotype" w:hAnsi="Palatino Linotype" w:cstheme="minorHAnsi"/>
          <w:color w:val="000000"/>
          <w:sz w:val="20"/>
          <w:szCs w:val="40"/>
        </w:rPr>
        <w:t>not Clinical</w:t>
      </w:r>
      <w:r>
        <w:rPr>
          <w:rFonts w:ascii="Palatino Linotype" w:hAnsi="Palatino Linotype" w:cstheme="minorHAnsi"/>
          <w:color w:val="000000"/>
          <w:sz w:val="20"/>
          <w:szCs w:val="40"/>
        </w:rPr>
        <w:t xml:space="preserve"> Management but about Organisational stuff, </w:t>
      </w:r>
      <w:r w:rsidRPr="005E37E7">
        <w:rPr>
          <w:rFonts w:ascii="Palatino Linotype" w:hAnsi="Palatino Linotype" w:cstheme="minorHAnsi"/>
          <w:i/>
          <w:color w:val="000000"/>
          <w:sz w:val="20"/>
          <w:szCs w:val="40"/>
        </w:rPr>
        <w:t>Teaching</w:t>
      </w:r>
      <w:r>
        <w:rPr>
          <w:rFonts w:ascii="Palatino Linotype" w:hAnsi="Palatino Linotype" w:cstheme="minorHAnsi"/>
          <w:color w:val="000000"/>
          <w:sz w:val="20"/>
          <w:szCs w:val="40"/>
        </w:rPr>
        <w:t xml:space="preserve"> – have to do, not simply attend, and cannot link</w:t>
      </w:r>
      <w:r w:rsidRPr="005E37E7">
        <w:rPr>
          <w:rFonts w:ascii="Palatino Linotype" w:hAnsi="Palatino Linotype" w:cstheme="minorHAnsi"/>
          <w:color w:val="000000"/>
          <w:sz w:val="20"/>
          <w:szCs w:val="40"/>
        </w:rPr>
        <w:t xml:space="preserve"> every patient encounter to the Consultation</w:t>
      </w:r>
      <w:r>
        <w:rPr>
          <w:rFonts w:ascii="Palatino Linotype" w:hAnsi="Palatino Linotype" w:cstheme="minorHAnsi"/>
          <w:color w:val="000000"/>
          <w:sz w:val="20"/>
          <w:szCs w:val="40"/>
        </w:rPr>
        <w:t xml:space="preserve"> – must write about cons. skills</w:t>
      </w:r>
      <w:r w:rsidRPr="005E37E7">
        <w:rPr>
          <w:rFonts w:ascii="Palatino Linotype" w:hAnsi="Palatino Linotype" w:cstheme="minorHAnsi"/>
          <w:color w:val="000000"/>
          <w:sz w:val="20"/>
          <w:szCs w:val="40"/>
        </w:rPr>
        <w:t xml:space="preserve">. </w:t>
      </w:r>
    </w:p>
    <w:p w:rsidR="004E42D3" w:rsidRPr="00D32D43" w:rsidRDefault="004E42D3" w:rsidP="00D32D43">
      <w:pPr>
        <w:spacing w:after="120" w:line="288" w:lineRule="auto"/>
        <w:jc w:val="both"/>
        <w:rPr>
          <w:rFonts w:cstheme="minorHAnsi"/>
          <w:b/>
          <w:color w:val="000000"/>
          <w:sz w:val="22"/>
          <w:szCs w:val="40"/>
        </w:rPr>
      </w:pPr>
      <w:r w:rsidRPr="004E42D3">
        <w:rPr>
          <w:rFonts w:cstheme="minorHAnsi"/>
          <w:b/>
          <w:color w:val="000000"/>
          <w:sz w:val="22"/>
          <w:szCs w:val="40"/>
        </w:rPr>
        <w:t xml:space="preserve">DOPS </w:t>
      </w:r>
    </w:p>
    <w:p w:rsidR="004E42D3" w:rsidRDefault="003A08EA" w:rsidP="004E42D3">
      <w:pPr>
        <w:pStyle w:val="ListParagraph"/>
        <w:numPr>
          <w:ilvl w:val="0"/>
          <w:numId w:val="3"/>
        </w:numPr>
        <w:spacing w:after="120" w:line="288" w:lineRule="auto"/>
        <w:jc w:val="both"/>
        <w:rPr>
          <w:rFonts w:ascii="Palatino Linotype" w:hAnsi="Palatino Linotype" w:cstheme="minorHAnsi"/>
          <w:color w:val="000000"/>
          <w:sz w:val="20"/>
          <w:szCs w:val="40"/>
        </w:rPr>
      </w:pPr>
      <w:r>
        <w:rPr>
          <w:noProof/>
          <w:lang w:eastAsia="en-GB"/>
        </w:rPr>
        <w:drawing>
          <wp:anchor distT="0" distB="0" distL="114300" distR="114300" simplePos="0" relativeHeight="251752448" behindDoc="0" locked="0" layoutInCell="1" allowOverlap="1" wp14:anchorId="68181046" wp14:editId="7E3549BB">
            <wp:simplePos x="0" y="0"/>
            <wp:positionH relativeFrom="column">
              <wp:posOffset>3968115</wp:posOffset>
            </wp:positionH>
            <wp:positionV relativeFrom="paragraph">
              <wp:posOffset>669925</wp:posOffset>
            </wp:positionV>
            <wp:extent cx="1302385" cy="835660"/>
            <wp:effectExtent l="0" t="0" r="0" b="2540"/>
            <wp:wrapSquare wrapText="bothSides"/>
            <wp:docPr id="44" name="Picture 44" descr="http://www.fundweb.co.uk/pictures/620xAny/4/3/1/2082431_Numbers-700x4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fundweb.co.uk/pictures/620xAny/4/3/1/2082431_Numbers-700x450.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302385" cy="835660"/>
                    </a:xfrm>
                    <a:prstGeom prst="rect">
                      <a:avLst/>
                    </a:prstGeom>
                    <a:noFill/>
                    <a:ln>
                      <a:noFill/>
                    </a:ln>
                  </pic:spPr>
                </pic:pic>
              </a:graphicData>
            </a:graphic>
            <wp14:sizeRelH relativeFrom="page">
              <wp14:pctWidth>0</wp14:pctWidth>
            </wp14:sizeRelH>
            <wp14:sizeRelV relativeFrom="page">
              <wp14:pctHeight>0</wp14:pctHeight>
            </wp14:sizeRelV>
          </wp:anchor>
        </w:drawing>
      </w:r>
      <w:r w:rsidR="004E42D3">
        <w:rPr>
          <w:rFonts w:ascii="Palatino Linotype" w:hAnsi="Palatino Linotype" w:cstheme="minorHAnsi"/>
          <w:color w:val="000000"/>
          <w:sz w:val="20"/>
          <w:szCs w:val="40"/>
        </w:rPr>
        <w:t>G</w:t>
      </w:r>
      <w:r w:rsidR="004E42D3" w:rsidRPr="004E42D3">
        <w:rPr>
          <w:rFonts w:ascii="Palatino Linotype" w:hAnsi="Palatino Linotype" w:cstheme="minorHAnsi"/>
          <w:color w:val="000000"/>
          <w:sz w:val="20"/>
          <w:szCs w:val="40"/>
        </w:rPr>
        <w:t xml:space="preserve">ood progression?  </w:t>
      </w:r>
      <w:r w:rsidR="004E42D3">
        <w:rPr>
          <w:rFonts w:ascii="Palatino Linotype" w:hAnsi="Palatino Linotype" w:cstheme="minorHAnsi"/>
          <w:color w:val="000000"/>
          <w:sz w:val="20"/>
          <w:szCs w:val="40"/>
        </w:rPr>
        <w:t>(</w:t>
      </w:r>
      <w:proofErr w:type="gramStart"/>
      <w:r w:rsidR="004E42D3">
        <w:rPr>
          <w:rFonts w:ascii="Palatino Linotype" w:hAnsi="Palatino Linotype" w:cstheme="minorHAnsi"/>
          <w:color w:val="000000"/>
          <w:sz w:val="20"/>
          <w:szCs w:val="40"/>
        </w:rPr>
        <w:t>i.e</w:t>
      </w:r>
      <w:proofErr w:type="gramEnd"/>
      <w:r w:rsidR="004E42D3">
        <w:rPr>
          <w:rFonts w:ascii="Palatino Linotype" w:hAnsi="Palatino Linotype" w:cstheme="minorHAnsi"/>
          <w:color w:val="000000"/>
          <w:sz w:val="20"/>
          <w:szCs w:val="40"/>
        </w:rPr>
        <w:t>. reasonable for where the trainee is at?)  Remember, they have 3 years to get them done.  An ST1 might have only got one done – which might be okay.  An ST2 should have got 2-3 done.  The super keen ones will have got all of the mandatory ones done by end of ST2.</w:t>
      </w:r>
    </w:p>
    <w:p w:rsidR="004E42D3" w:rsidRPr="00D32D43" w:rsidRDefault="004E42D3" w:rsidP="00D32D43">
      <w:pPr>
        <w:pStyle w:val="ListParagraph"/>
        <w:numPr>
          <w:ilvl w:val="0"/>
          <w:numId w:val="3"/>
        </w:numPr>
        <w:spacing w:after="12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What does ES say?  </w:t>
      </w:r>
    </w:p>
    <w:p w:rsidR="004E42D3" w:rsidRPr="004E42D3" w:rsidRDefault="004E42D3" w:rsidP="004E42D3">
      <w:pPr>
        <w:spacing w:after="120" w:line="288" w:lineRule="auto"/>
        <w:jc w:val="both"/>
        <w:rPr>
          <w:rFonts w:asciiTheme="majorHAnsi" w:hAnsiTheme="majorHAnsi" w:cstheme="majorHAnsi"/>
          <w:b/>
          <w:color w:val="000000"/>
          <w:sz w:val="22"/>
          <w:szCs w:val="40"/>
        </w:rPr>
      </w:pPr>
      <w:r w:rsidRPr="004E42D3">
        <w:rPr>
          <w:rFonts w:asciiTheme="majorHAnsi" w:hAnsiTheme="majorHAnsi" w:cstheme="majorHAnsi"/>
          <w:b/>
          <w:color w:val="000000"/>
          <w:sz w:val="22"/>
          <w:szCs w:val="40"/>
        </w:rPr>
        <w:t xml:space="preserve">WPBA </w:t>
      </w:r>
    </w:p>
    <w:p w:rsidR="004E42D3" w:rsidRPr="004E42D3" w:rsidRDefault="004E42D3" w:rsidP="004E42D3">
      <w:pPr>
        <w:pStyle w:val="ListParagraph"/>
        <w:numPr>
          <w:ilvl w:val="0"/>
          <w:numId w:val="3"/>
        </w:numPr>
        <w:spacing w:after="120" w:line="288" w:lineRule="auto"/>
        <w:jc w:val="both"/>
        <w:rPr>
          <w:rFonts w:ascii="Palatino Linotype" w:hAnsi="Palatino Linotype" w:cstheme="minorHAnsi"/>
          <w:b/>
          <w:color w:val="000000"/>
          <w:sz w:val="20"/>
          <w:szCs w:val="40"/>
        </w:rPr>
      </w:pPr>
      <w:r w:rsidRPr="004E42D3">
        <w:rPr>
          <w:rFonts w:ascii="Palatino Linotype" w:hAnsi="Palatino Linotype" w:cstheme="minorHAnsi"/>
          <w:b/>
          <w:color w:val="000000"/>
          <w:sz w:val="20"/>
          <w:szCs w:val="40"/>
        </w:rPr>
        <w:t xml:space="preserve">CBDs, COTs, CEXs Numbers: </w:t>
      </w:r>
    </w:p>
    <w:p w:rsidR="004E42D3" w:rsidRDefault="004E42D3" w:rsidP="004E42D3">
      <w:pPr>
        <w:pStyle w:val="ListParagraph"/>
        <w:numPr>
          <w:ilvl w:val="1"/>
          <w:numId w:val="3"/>
        </w:numPr>
        <w:spacing w:after="120" w:line="288" w:lineRule="auto"/>
        <w:jc w:val="both"/>
        <w:rPr>
          <w:rFonts w:ascii="Palatino Linotype" w:hAnsi="Palatino Linotype" w:cstheme="minorHAnsi"/>
          <w:color w:val="000000"/>
          <w:sz w:val="20"/>
          <w:szCs w:val="40"/>
        </w:rPr>
      </w:pPr>
      <w:r w:rsidRPr="004E42D3">
        <w:rPr>
          <w:rFonts w:ascii="Palatino Linotype" w:hAnsi="Palatino Linotype" w:cstheme="minorHAnsi"/>
          <w:color w:val="000000"/>
          <w:sz w:val="20"/>
          <w:szCs w:val="40"/>
        </w:rPr>
        <w:t xml:space="preserve">This bit isn't covered well in the ESR because it </w:t>
      </w:r>
      <w:r>
        <w:rPr>
          <w:rFonts w:ascii="Palatino Linotype" w:hAnsi="Palatino Linotype" w:cstheme="minorHAnsi"/>
          <w:color w:val="000000"/>
          <w:sz w:val="20"/>
          <w:szCs w:val="40"/>
        </w:rPr>
        <w:t>is only listed as</w:t>
      </w:r>
      <w:r w:rsidRPr="004E42D3">
        <w:rPr>
          <w:rFonts w:ascii="Palatino Linotype" w:hAnsi="Palatino Linotype" w:cstheme="minorHAnsi"/>
          <w:color w:val="000000"/>
          <w:sz w:val="20"/>
          <w:szCs w:val="40"/>
        </w:rPr>
        <w:t xml:space="preserve"> the number of assessments done in the period the ESR reviewed and not the whole ST year</w:t>
      </w:r>
      <w:r>
        <w:rPr>
          <w:rFonts w:ascii="Palatino Linotype" w:hAnsi="Palatino Linotype" w:cstheme="minorHAnsi"/>
          <w:color w:val="000000"/>
          <w:sz w:val="20"/>
          <w:szCs w:val="40"/>
        </w:rPr>
        <w:t xml:space="preserve"> (which is what the ARCP review period is interested in)</w:t>
      </w:r>
      <w:r w:rsidRPr="004E42D3">
        <w:rPr>
          <w:rFonts w:ascii="Palatino Linotype" w:hAnsi="Palatino Linotype" w:cstheme="minorHAnsi"/>
          <w:color w:val="000000"/>
          <w:sz w:val="20"/>
          <w:szCs w:val="40"/>
        </w:rPr>
        <w:t xml:space="preserve">.   </w:t>
      </w:r>
    </w:p>
    <w:p w:rsidR="00C45819" w:rsidRDefault="004E42D3" w:rsidP="00C45819">
      <w:pPr>
        <w:pStyle w:val="ListParagraph"/>
        <w:numPr>
          <w:ilvl w:val="1"/>
          <w:numId w:val="3"/>
        </w:numPr>
        <w:spacing w:after="12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Therefore, right click</w:t>
      </w:r>
      <w:r w:rsidRPr="004E42D3">
        <w:rPr>
          <w:rFonts w:ascii="Palatino Linotype" w:hAnsi="Palatino Linotype" w:cstheme="minorHAnsi"/>
          <w:color w:val="000000"/>
          <w:sz w:val="20"/>
          <w:szCs w:val="40"/>
        </w:rPr>
        <w:t xml:space="preserve"> on </w:t>
      </w:r>
      <w:r w:rsidRPr="004E42D3">
        <w:rPr>
          <w:rFonts w:ascii="Palatino Linotype" w:hAnsi="Palatino Linotype" w:cstheme="minorHAnsi"/>
          <w:i/>
          <w:color w:val="000000"/>
          <w:sz w:val="20"/>
          <w:szCs w:val="40"/>
        </w:rPr>
        <w:t xml:space="preserve">'Evidence' </w:t>
      </w:r>
      <w:r w:rsidRPr="004E42D3">
        <w:rPr>
          <w:rFonts w:ascii="Palatino Linotype" w:hAnsi="Palatino Linotype" w:cstheme="minorHAnsi"/>
          <w:color w:val="000000"/>
          <w:sz w:val="20"/>
          <w:szCs w:val="40"/>
        </w:rPr>
        <w:t>in the left hand menu and</w:t>
      </w:r>
      <w:r>
        <w:rPr>
          <w:rFonts w:ascii="Palatino Linotype" w:hAnsi="Palatino Linotype" w:cstheme="minorHAnsi"/>
          <w:color w:val="000000"/>
          <w:sz w:val="20"/>
          <w:szCs w:val="40"/>
        </w:rPr>
        <w:t xml:space="preserve"> select</w:t>
      </w:r>
      <w:r w:rsidRPr="004E42D3">
        <w:rPr>
          <w:rFonts w:ascii="Palatino Linotype" w:hAnsi="Palatino Linotype" w:cstheme="minorHAnsi"/>
          <w:color w:val="000000"/>
          <w:sz w:val="20"/>
          <w:szCs w:val="40"/>
        </w:rPr>
        <w:t xml:space="preserve"> </w:t>
      </w:r>
      <w:r>
        <w:rPr>
          <w:rFonts w:ascii="Palatino Linotype" w:hAnsi="Palatino Linotype" w:cstheme="minorHAnsi"/>
          <w:i/>
          <w:color w:val="000000"/>
          <w:sz w:val="20"/>
          <w:szCs w:val="40"/>
        </w:rPr>
        <w:t>'O</w:t>
      </w:r>
      <w:r w:rsidRPr="004E42D3">
        <w:rPr>
          <w:rFonts w:ascii="Palatino Linotype" w:hAnsi="Palatino Linotype" w:cstheme="minorHAnsi"/>
          <w:i/>
          <w:color w:val="000000"/>
          <w:sz w:val="20"/>
          <w:szCs w:val="40"/>
        </w:rPr>
        <w:t>pen in a new tab'</w:t>
      </w:r>
      <w:r w:rsidRPr="004E42D3">
        <w:rPr>
          <w:rFonts w:ascii="Palatino Linotype" w:hAnsi="Palatino Linotype" w:cstheme="minorHAnsi"/>
          <w:color w:val="000000"/>
          <w:sz w:val="20"/>
          <w:szCs w:val="40"/>
        </w:rPr>
        <w:t xml:space="preserve">.  Select the ST year under </w:t>
      </w:r>
      <w:r w:rsidRPr="004E42D3">
        <w:rPr>
          <w:rFonts w:ascii="Palatino Linotype" w:hAnsi="Palatino Linotype" w:cstheme="minorHAnsi"/>
          <w:i/>
          <w:color w:val="000000"/>
          <w:sz w:val="20"/>
          <w:szCs w:val="40"/>
        </w:rPr>
        <w:t>'Review Type'</w:t>
      </w:r>
      <w:r w:rsidRPr="004E42D3">
        <w:rPr>
          <w:rFonts w:ascii="Palatino Linotype" w:hAnsi="Palatino Linotype" w:cstheme="minorHAnsi"/>
          <w:color w:val="000000"/>
          <w:sz w:val="20"/>
          <w:szCs w:val="40"/>
        </w:rPr>
        <w:t xml:space="preserve"> and then select </w:t>
      </w:r>
      <w:r w:rsidRPr="004E42D3">
        <w:rPr>
          <w:rFonts w:ascii="Palatino Linotype" w:hAnsi="Palatino Linotype" w:cstheme="minorHAnsi"/>
          <w:i/>
          <w:color w:val="000000"/>
          <w:sz w:val="20"/>
          <w:szCs w:val="40"/>
        </w:rPr>
        <w:t xml:space="preserve">'All Reviews' </w:t>
      </w:r>
      <w:r w:rsidRPr="004E42D3">
        <w:rPr>
          <w:rFonts w:ascii="Palatino Linotype" w:hAnsi="Palatino Linotype" w:cstheme="minorHAnsi"/>
          <w:color w:val="000000"/>
          <w:sz w:val="20"/>
          <w:szCs w:val="40"/>
        </w:rPr>
        <w:t>to see how many have been done in the current ST year so far from its beginning.</w:t>
      </w:r>
    </w:p>
    <w:p w:rsidR="00C45819" w:rsidRPr="00C45819" w:rsidRDefault="00C45819" w:rsidP="00C45819">
      <w:pPr>
        <w:pStyle w:val="ListParagraph"/>
        <w:numPr>
          <w:ilvl w:val="1"/>
          <w:numId w:val="3"/>
        </w:numPr>
        <w:spacing w:after="12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Now l</w:t>
      </w:r>
      <w:r w:rsidRPr="00C45819">
        <w:rPr>
          <w:rFonts w:ascii="Palatino Linotype" w:hAnsi="Palatino Linotype" w:cstheme="minorHAnsi"/>
          <w:color w:val="000000"/>
          <w:sz w:val="20"/>
          <w:szCs w:val="40"/>
        </w:rPr>
        <w:t xml:space="preserve">ook at the table on the summary page: </w:t>
      </w:r>
      <w:r w:rsidRPr="00CE3115">
        <w:rPr>
          <w:rFonts w:ascii="Palatino Linotype" w:hAnsi="Palatino Linotype" w:cstheme="minorHAnsi"/>
          <w:color w:val="000000"/>
          <w:sz w:val="20"/>
          <w:szCs w:val="40"/>
        </w:rPr>
        <w:t xml:space="preserve">make sure all minimum numbers are satisfied.  </w:t>
      </w:r>
    </w:p>
    <w:p w:rsidR="0027163C" w:rsidRDefault="004E42D3" w:rsidP="004E42D3">
      <w:pPr>
        <w:pStyle w:val="ListParagraph"/>
        <w:numPr>
          <w:ilvl w:val="1"/>
          <w:numId w:val="3"/>
        </w:numPr>
        <w:spacing w:after="12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Remember, for trainees who are NOT transitioning (i.e. not moving up an ST year and often part-time) – in terms of numbers, have they done what would be expected on a pro-rata basis?  For example, at the end of the ST year for a full-time ST2, one would expect 6 CBDs.  For a person who has just come back from maternity and has done 4 months at 50% part-time (which is equal to 2 months at full-time equivalent), one might expect 1 CBD (2/12 months x 6 CBDs).</w:t>
      </w:r>
    </w:p>
    <w:p w:rsidR="004E42D3" w:rsidRPr="0027163C" w:rsidRDefault="0027163C" w:rsidP="0027163C">
      <w:pPr>
        <w:rPr>
          <w:rFonts w:ascii="Palatino Linotype" w:eastAsia="Times New Roman" w:hAnsi="Palatino Linotype" w:cstheme="minorHAnsi"/>
          <w:color w:val="000000"/>
          <w:szCs w:val="40"/>
          <w:lang w:val="en-GB" w:eastAsia="en-US"/>
        </w:rPr>
      </w:pPr>
      <w:r>
        <w:rPr>
          <w:rFonts w:ascii="Palatino Linotype" w:hAnsi="Palatino Linotype" w:cstheme="minorHAnsi"/>
          <w:color w:val="000000"/>
          <w:szCs w:val="40"/>
        </w:rPr>
        <w:br w:type="page"/>
      </w:r>
    </w:p>
    <w:p w:rsidR="004E42D3" w:rsidRPr="004E42D3" w:rsidRDefault="0027163C" w:rsidP="004E42D3">
      <w:pPr>
        <w:pStyle w:val="ListParagraph"/>
        <w:numPr>
          <w:ilvl w:val="0"/>
          <w:numId w:val="3"/>
        </w:numPr>
        <w:spacing w:after="120" w:line="288" w:lineRule="auto"/>
        <w:jc w:val="both"/>
        <w:rPr>
          <w:rFonts w:ascii="Palatino Linotype" w:hAnsi="Palatino Linotype" w:cstheme="minorHAnsi"/>
          <w:b/>
          <w:color w:val="000000"/>
          <w:sz w:val="20"/>
          <w:szCs w:val="40"/>
        </w:rPr>
      </w:pPr>
      <w:r w:rsidRPr="00CB6C33">
        <w:rPr>
          <w:noProof/>
          <w:lang w:eastAsia="en-GB"/>
        </w:rPr>
        <w:lastRenderedPageBreak/>
        <mc:AlternateContent>
          <mc:Choice Requires="wps">
            <w:drawing>
              <wp:anchor distT="0" distB="2743200" distL="182880" distR="182880" simplePos="0" relativeHeight="251736064" behindDoc="0" locked="0" layoutInCell="1" allowOverlap="1" wp14:anchorId="5D5A983F" wp14:editId="778F98E7">
                <wp:simplePos x="0" y="0"/>
                <wp:positionH relativeFrom="page">
                  <wp:posOffset>447675</wp:posOffset>
                </wp:positionH>
                <wp:positionV relativeFrom="margin">
                  <wp:posOffset>-297180</wp:posOffset>
                </wp:positionV>
                <wp:extent cx="1409700" cy="8401050"/>
                <wp:effectExtent l="0" t="0" r="0" b="0"/>
                <wp:wrapSquare wrapText="largest"/>
                <wp:docPr id="14" name="Text Box 14" descr="Sidebar"/>
                <wp:cNvGraphicFramePr/>
                <a:graphic xmlns:a="http://schemas.openxmlformats.org/drawingml/2006/main">
                  <a:graphicData uri="http://schemas.microsoft.com/office/word/2010/wordprocessingShape">
                    <wps:wsp>
                      <wps:cNvSpPr txBox="1"/>
                      <wps:spPr>
                        <a:xfrm>
                          <a:off x="0" y="0"/>
                          <a:ext cx="1409700" cy="84010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A08" w:rsidRPr="00B070DA" w:rsidRDefault="00DB7A08" w:rsidP="00A56B9A">
                            <w:pPr>
                              <w:pStyle w:val="Quote"/>
                              <w:spacing w:before="0" w:after="0" w:line="240" w:lineRule="auto"/>
                              <w:rPr>
                                <w:rStyle w:val="QuoteChar"/>
                                <w:i/>
                                <w:iCs/>
                                <w:color w:val="5F9127"/>
                                <w:sz w:val="10"/>
                              </w:rPr>
                            </w:pPr>
                          </w:p>
                          <w:p w:rsidR="00DB7A08" w:rsidRDefault="00DB7A08" w:rsidP="00DB7A08">
                            <w:pPr>
                              <w:spacing w:after="0" w:line="288" w:lineRule="auto"/>
                              <w:jc w:val="both"/>
                              <w:rPr>
                                <w:rFonts w:cstheme="minorHAnsi"/>
                                <w:i/>
                                <w:color w:val="7030A0"/>
                                <w:sz w:val="18"/>
                                <w:szCs w:val="40"/>
                              </w:rPr>
                            </w:pPr>
                            <w:r w:rsidRPr="003A08EA">
                              <w:rPr>
                                <w:rFonts w:cstheme="minorHAnsi"/>
                                <w:i/>
                                <w:color w:val="7030A0"/>
                                <w:sz w:val="18"/>
                                <w:szCs w:val="40"/>
                                <w:u w:val="single"/>
                              </w:rPr>
                              <w:t>MSF:</w:t>
                            </w:r>
                            <w:r>
                              <w:rPr>
                                <w:rFonts w:cstheme="minorHAnsi"/>
                                <w:i/>
                                <w:color w:val="7030A0"/>
                                <w:sz w:val="18"/>
                                <w:szCs w:val="40"/>
                              </w:rPr>
                              <w:t xml:space="preserve"> If the ESR</w:t>
                            </w:r>
                            <w:r w:rsidRPr="0027163C">
                              <w:rPr>
                                <w:rFonts w:cstheme="minorHAnsi"/>
                                <w:i/>
                                <w:color w:val="7030A0"/>
                                <w:sz w:val="18"/>
                                <w:szCs w:val="40"/>
                              </w:rPr>
                              <w:t xml:space="preserve"> </w:t>
                            </w:r>
                            <w:r>
                              <w:rPr>
                                <w:rFonts w:cstheme="minorHAnsi"/>
                                <w:i/>
                                <w:color w:val="7030A0"/>
                                <w:sz w:val="18"/>
                                <w:szCs w:val="40"/>
                              </w:rPr>
                              <w:t>hasn’t written much of a summary</w:t>
                            </w:r>
                            <w:r w:rsidRPr="0027163C">
                              <w:rPr>
                                <w:rFonts w:cstheme="minorHAnsi"/>
                                <w:i/>
                                <w:color w:val="7030A0"/>
                                <w:sz w:val="18"/>
                                <w:szCs w:val="40"/>
                              </w:rPr>
                              <w:t xml:space="preserve">, then read some of the actual comments </w:t>
                            </w:r>
                            <w:r>
                              <w:rPr>
                                <w:rFonts w:cstheme="minorHAnsi"/>
                                <w:i/>
                                <w:color w:val="7030A0"/>
                                <w:sz w:val="18"/>
                                <w:szCs w:val="40"/>
                              </w:rPr>
                              <w:t xml:space="preserve">yourself </w:t>
                            </w:r>
                            <w:r w:rsidRPr="0027163C">
                              <w:rPr>
                                <w:rFonts w:cstheme="minorHAnsi"/>
                                <w:i/>
                                <w:color w:val="7030A0"/>
                                <w:sz w:val="18"/>
                                <w:szCs w:val="40"/>
                              </w:rPr>
                              <w:t>(and later feedback to the ES</w:t>
                            </w:r>
                            <w:r>
                              <w:rPr>
                                <w:rFonts w:cstheme="minorHAnsi"/>
                                <w:i/>
                                <w:color w:val="7030A0"/>
                                <w:sz w:val="18"/>
                                <w:szCs w:val="40"/>
                              </w:rPr>
                              <w:t xml:space="preserve"> as a </w:t>
                            </w:r>
                            <w:r w:rsidRPr="00DB7A08">
                              <w:rPr>
                                <w:rFonts w:cstheme="minorHAnsi"/>
                                <w:i/>
                                <w:color w:val="7030A0"/>
                                <w:sz w:val="16"/>
                                <w:szCs w:val="40"/>
                              </w:rPr>
                              <w:t xml:space="preserve">suggestion for improvement).  </w:t>
                            </w:r>
                          </w:p>
                          <w:p w:rsidR="00DB7A08" w:rsidRPr="00DB7A08" w:rsidRDefault="00DB7A08" w:rsidP="00DB7A08">
                            <w:pPr>
                              <w:spacing w:after="0" w:line="288" w:lineRule="auto"/>
                              <w:jc w:val="both"/>
                              <w:rPr>
                                <w:rFonts w:cstheme="minorHAnsi"/>
                                <w:i/>
                                <w:color w:val="7030A0"/>
                                <w:sz w:val="12"/>
                                <w:szCs w:val="40"/>
                              </w:rPr>
                            </w:pPr>
                          </w:p>
                          <w:p w:rsidR="00BD6A64" w:rsidRDefault="00DB7A08" w:rsidP="00DB7A08">
                            <w:pPr>
                              <w:spacing w:after="0" w:line="288" w:lineRule="auto"/>
                              <w:jc w:val="both"/>
                              <w:rPr>
                                <w:rFonts w:cstheme="minorHAnsi"/>
                                <w:i/>
                                <w:color w:val="7030A0"/>
                                <w:sz w:val="18"/>
                                <w:szCs w:val="40"/>
                              </w:rPr>
                            </w:pPr>
                            <w:r>
                              <w:rPr>
                                <w:rFonts w:cstheme="minorHAnsi"/>
                                <w:i/>
                                <w:color w:val="7030A0"/>
                                <w:sz w:val="18"/>
                                <w:szCs w:val="40"/>
                              </w:rPr>
                              <w:t>Remember, t</w:t>
                            </w:r>
                            <w:r w:rsidRPr="0027163C">
                              <w:rPr>
                                <w:rFonts w:cstheme="minorHAnsi"/>
                                <w:i/>
                                <w:color w:val="7030A0"/>
                                <w:sz w:val="18"/>
                                <w:szCs w:val="40"/>
                              </w:rPr>
                              <w:t>hemes are more imp</w:t>
                            </w:r>
                            <w:r>
                              <w:rPr>
                                <w:rFonts w:cstheme="minorHAnsi"/>
                                <w:i/>
                                <w:color w:val="7030A0"/>
                                <w:sz w:val="18"/>
                                <w:szCs w:val="40"/>
                              </w:rPr>
                              <w:t>ort</w:t>
                            </w:r>
                            <w:r w:rsidR="00BD6A64">
                              <w:rPr>
                                <w:rFonts w:cstheme="minorHAnsi"/>
                                <w:i/>
                                <w:color w:val="7030A0"/>
                                <w:sz w:val="18"/>
                                <w:szCs w:val="40"/>
                              </w:rPr>
                              <w:t>ant than individual comments.</w:t>
                            </w:r>
                          </w:p>
                          <w:p w:rsidR="00BD6A64" w:rsidRPr="00BD6A64" w:rsidRDefault="00BD6A64" w:rsidP="00DB7A08">
                            <w:pPr>
                              <w:spacing w:after="0" w:line="288" w:lineRule="auto"/>
                              <w:jc w:val="both"/>
                              <w:rPr>
                                <w:rFonts w:cstheme="minorHAnsi"/>
                                <w:i/>
                                <w:color w:val="7030A0"/>
                                <w:sz w:val="12"/>
                                <w:szCs w:val="40"/>
                              </w:rPr>
                            </w:pPr>
                          </w:p>
                          <w:p w:rsidR="00DB7A08" w:rsidRPr="0027163C" w:rsidRDefault="00BD6A64" w:rsidP="00DB7A08">
                            <w:pPr>
                              <w:spacing w:after="0" w:line="288" w:lineRule="auto"/>
                              <w:jc w:val="both"/>
                              <w:rPr>
                                <w:rFonts w:cstheme="minorHAnsi"/>
                                <w:i/>
                                <w:color w:val="7030A0"/>
                                <w:sz w:val="18"/>
                                <w:szCs w:val="40"/>
                              </w:rPr>
                            </w:pPr>
                            <w:r>
                              <w:rPr>
                                <w:rFonts w:cstheme="minorHAnsi"/>
                                <w:i/>
                                <w:color w:val="7030A0"/>
                                <w:sz w:val="18"/>
                                <w:szCs w:val="40"/>
                              </w:rPr>
                              <w:t>Also, t</w:t>
                            </w:r>
                            <w:r w:rsidR="00DB7A08" w:rsidRPr="0027163C">
                              <w:rPr>
                                <w:rFonts w:cstheme="minorHAnsi"/>
                                <w:i/>
                                <w:color w:val="7030A0"/>
                                <w:sz w:val="18"/>
                                <w:szCs w:val="40"/>
                              </w:rPr>
                              <w:t>he MSF is more discri</w:t>
                            </w:r>
                            <w:r w:rsidR="00DB7A08">
                              <w:rPr>
                                <w:rFonts w:cstheme="minorHAnsi"/>
                                <w:i/>
                                <w:color w:val="7030A0"/>
                                <w:sz w:val="18"/>
                                <w:szCs w:val="40"/>
                              </w:rPr>
                              <w:t>minatory than the PSQ.</w:t>
                            </w:r>
                          </w:p>
                          <w:p w:rsidR="00DB7A08" w:rsidRPr="002636FB" w:rsidRDefault="00DB7A08" w:rsidP="00DB7A08">
                            <w:pPr>
                              <w:spacing w:after="0" w:line="288" w:lineRule="auto"/>
                              <w:jc w:val="both"/>
                              <w:rPr>
                                <w:i/>
                                <w:color w:val="7030A0"/>
                                <w:sz w:val="12"/>
                              </w:rPr>
                            </w:pPr>
                          </w:p>
                          <w:p w:rsidR="00DB7A08" w:rsidRDefault="00DB7A08" w:rsidP="00DB7A08">
                            <w:pPr>
                              <w:spacing w:after="0" w:line="288" w:lineRule="auto"/>
                              <w:jc w:val="both"/>
                              <w:rPr>
                                <w:i/>
                                <w:color w:val="7030A0"/>
                                <w:sz w:val="18"/>
                              </w:rPr>
                            </w:pPr>
                            <w:r w:rsidRPr="003A08EA">
                              <w:rPr>
                                <w:i/>
                                <w:color w:val="7030A0"/>
                                <w:sz w:val="18"/>
                                <w:u w:val="single"/>
                              </w:rPr>
                              <w:t>CSR:</w:t>
                            </w:r>
                            <w:r w:rsidRPr="00E85E0F">
                              <w:rPr>
                                <w:i/>
                                <w:color w:val="7030A0"/>
                                <w:sz w:val="18"/>
                              </w:rPr>
                              <w:t xml:space="preserve"> Diagnostics is about decision making rather than diagnosis alone.   Management is about organisational things like time-keeping and getting tasks done </w:t>
                            </w:r>
                            <w:r w:rsidRPr="0027163C">
                              <w:rPr>
                                <w:i/>
                                <w:color w:val="7030A0"/>
                                <w:sz w:val="17"/>
                                <w:szCs w:val="17"/>
                              </w:rPr>
                              <w:t>than clinical management.</w:t>
                            </w:r>
                          </w:p>
                          <w:p w:rsidR="00DB7A08" w:rsidRDefault="00DB7A08" w:rsidP="00A56B9A">
                            <w:pPr>
                              <w:spacing w:after="0" w:line="288" w:lineRule="auto"/>
                              <w:rPr>
                                <w:i/>
                                <w:color w:val="7030A0"/>
                                <w:sz w:val="18"/>
                              </w:rPr>
                            </w:pPr>
                          </w:p>
                          <w:p w:rsidR="00DB7A08" w:rsidRDefault="00DB7A08" w:rsidP="00A56B9A">
                            <w:pPr>
                              <w:spacing w:after="0" w:line="288" w:lineRule="auto"/>
                              <w:rPr>
                                <w:i/>
                                <w:color w:val="7030A0"/>
                                <w:sz w:val="18"/>
                              </w:rPr>
                            </w:pPr>
                          </w:p>
                          <w:p w:rsidR="00DB7A08" w:rsidRDefault="00DB7A08" w:rsidP="00A56B9A">
                            <w:pPr>
                              <w:spacing w:after="0" w:line="288" w:lineRule="auto"/>
                              <w:rPr>
                                <w:i/>
                                <w:color w:val="7030A0"/>
                                <w:sz w:val="18"/>
                              </w:rPr>
                            </w:pPr>
                          </w:p>
                          <w:p w:rsidR="00DB7A08" w:rsidRDefault="00DB7A08" w:rsidP="00A56B9A">
                            <w:pPr>
                              <w:spacing w:after="0" w:line="288" w:lineRule="auto"/>
                              <w:rPr>
                                <w:i/>
                                <w:color w:val="7030A0"/>
                                <w:sz w:val="18"/>
                              </w:rPr>
                            </w:pPr>
                          </w:p>
                          <w:p w:rsidR="00DB7A08" w:rsidRDefault="00DB7A08" w:rsidP="00A56B9A">
                            <w:pPr>
                              <w:spacing w:after="0" w:line="288" w:lineRule="auto"/>
                              <w:rPr>
                                <w:i/>
                                <w:color w:val="7030A0"/>
                                <w:sz w:val="18"/>
                              </w:rPr>
                            </w:pPr>
                          </w:p>
                          <w:p w:rsidR="00DB7A08" w:rsidRDefault="00DB7A08" w:rsidP="00A56B9A">
                            <w:pPr>
                              <w:spacing w:after="0" w:line="288" w:lineRule="auto"/>
                              <w:rPr>
                                <w:i/>
                                <w:color w:val="7030A0"/>
                                <w:sz w:val="18"/>
                              </w:rPr>
                            </w:pPr>
                          </w:p>
                          <w:p w:rsidR="00DB7A08" w:rsidRDefault="00DB7A08" w:rsidP="00A56B9A">
                            <w:pPr>
                              <w:spacing w:after="0" w:line="288" w:lineRule="auto"/>
                              <w:rPr>
                                <w:i/>
                                <w:color w:val="7030A0"/>
                                <w:sz w:val="18"/>
                              </w:rPr>
                            </w:pPr>
                          </w:p>
                          <w:p w:rsidR="00DB7A08" w:rsidRDefault="00DB7A08" w:rsidP="00A56B9A">
                            <w:pPr>
                              <w:spacing w:after="0" w:line="288" w:lineRule="auto"/>
                              <w:rPr>
                                <w:i/>
                                <w:color w:val="7030A0"/>
                                <w:sz w:val="18"/>
                              </w:rPr>
                            </w:pPr>
                          </w:p>
                          <w:p w:rsidR="003A08EA" w:rsidRDefault="003A08EA" w:rsidP="00A56B9A">
                            <w:pPr>
                              <w:spacing w:after="0" w:line="288" w:lineRule="auto"/>
                              <w:rPr>
                                <w:i/>
                                <w:color w:val="7030A0"/>
                                <w:sz w:val="18"/>
                              </w:rPr>
                            </w:pPr>
                          </w:p>
                          <w:p w:rsidR="00DB7A08" w:rsidRDefault="00DB7A08" w:rsidP="00A56B9A">
                            <w:pPr>
                              <w:spacing w:after="0" w:line="288" w:lineRule="auto"/>
                              <w:rPr>
                                <w:i/>
                                <w:color w:val="7030A0"/>
                                <w:sz w:val="18"/>
                              </w:rPr>
                            </w:pPr>
                          </w:p>
                          <w:p w:rsidR="00DB7A08" w:rsidRDefault="00DB7A08" w:rsidP="00A56B9A">
                            <w:pPr>
                              <w:spacing w:after="0" w:line="288" w:lineRule="auto"/>
                              <w:rPr>
                                <w:i/>
                                <w:color w:val="7030A0"/>
                                <w:sz w:val="18"/>
                              </w:rPr>
                            </w:pPr>
                          </w:p>
                          <w:p w:rsidR="00DB7A08" w:rsidRDefault="003A08EA" w:rsidP="003A08EA">
                            <w:pPr>
                              <w:spacing w:after="0" w:line="288" w:lineRule="auto"/>
                              <w:jc w:val="center"/>
                              <w:rPr>
                                <w:i/>
                                <w:color w:val="7030A0"/>
                                <w:sz w:val="18"/>
                              </w:rPr>
                            </w:pPr>
                            <w:r>
                              <w:rPr>
                                <w:noProof/>
                                <w:lang w:val="en-GB" w:eastAsia="en-GB"/>
                              </w:rPr>
                              <w:drawing>
                                <wp:inline distT="0" distB="0" distL="0" distR="0" wp14:anchorId="49A7AF1D" wp14:editId="40F5C347">
                                  <wp:extent cx="1239520" cy="904240"/>
                                  <wp:effectExtent l="0" t="0" r="0" b="0"/>
                                  <wp:docPr id="32" name="Picture 32" descr="http://www.qub.ac.uk/directorates/AcademicStudentAffairs/CentreforEducationalDevelopment/CurriculumDevelopment/StudentProgressFilesPDP/Image,163812,e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qub.ac.uk/directorates/AcademicStudentAffairs/CentreforEducationalDevelopment/CurriculumDevelopment/StudentProgressFilesPDP/Image,163812,en.gif"/>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239520" cy="904240"/>
                                          </a:xfrm>
                                          <a:prstGeom prst="rect">
                                            <a:avLst/>
                                          </a:prstGeom>
                                          <a:noFill/>
                                          <a:ln>
                                            <a:noFill/>
                                          </a:ln>
                                        </pic:spPr>
                                      </pic:pic>
                                    </a:graphicData>
                                  </a:graphic>
                                </wp:inline>
                              </w:drawing>
                            </w:r>
                          </w:p>
                          <w:p w:rsidR="00DB7A08" w:rsidRDefault="00DB7A08" w:rsidP="00A56B9A">
                            <w:pPr>
                              <w:spacing w:after="0" w:line="288" w:lineRule="auto"/>
                              <w:rPr>
                                <w:i/>
                                <w:color w:val="7030A0"/>
                                <w:sz w:val="18"/>
                              </w:rPr>
                            </w:pPr>
                          </w:p>
                          <w:p w:rsidR="00DB7A08" w:rsidRPr="0027163C" w:rsidRDefault="00DB7A08" w:rsidP="0027163C">
                            <w:pPr>
                              <w:spacing w:after="120" w:line="288" w:lineRule="auto"/>
                              <w:jc w:val="both"/>
                              <w:rPr>
                                <w:rFonts w:cstheme="minorHAnsi"/>
                                <w:i/>
                                <w:color w:val="7030A0"/>
                                <w:sz w:val="18"/>
                                <w:szCs w:val="40"/>
                              </w:rPr>
                            </w:pPr>
                            <w:r w:rsidRPr="003A08EA">
                              <w:rPr>
                                <w:rFonts w:cstheme="minorHAnsi"/>
                                <w:i/>
                                <w:color w:val="7030A0"/>
                                <w:sz w:val="18"/>
                                <w:szCs w:val="40"/>
                                <w:u w:val="single"/>
                              </w:rPr>
                              <w:t>The PDP</w:t>
                            </w:r>
                            <w:r w:rsidRPr="0027163C">
                              <w:rPr>
                                <w:rFonts w:cstheme="minorHAnsi"/>
                                <w:i/>
                                <w:color w:val="7030A0"/>
                                <w:sz w:val="18"/>
                                <w:szCs w:val="40"/>
                              </w:rPr>
                              <w:t xml:space="preserve"> should be a living educational tool which is in a constant state of flux as learning needs are identified, added to it, completed, and then new one’s identified, added and so on.  The PDP can give you an idea of how good a trainee is in ‘talking the talk’ or ‘writing the script’ versus ‘doing’.</w:t>
                            </w:r>
                          </w:p>
                          <w:p w:rsidR="00DB7A08" w:rsidRPr="008A0084" w:rsidRDefault="00DB7A08" w:rsidP="00A56B9A">
                            <w:pPr>
                              <w:spacing w:after="0" w:line="288" w:lineRule="auto"/>
                              <w:rPr>
                                <w:i/>
                                <w:color w:val="7030A0"/>
                                <w:sz w:val="18"/>
                              </w:rPr>
                            </w:pP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D5A983F" id="_x0000_t202" coordsize="21600,21600" o:spt="202" path="m,l,21600r21600,l21600,xe">
                <v:stroke joinstyle="miter"/>
                <v:path gradientshapeok="t" o:connecttype="rect"/>
              </v:shapetype>
              <v:shape id="Text Box 14" o:spid="_x0000_s1032" type="#_x0000_t202" alt="Sidebar" style="position:absolute;left:0;text-align:left;margin-left:35.25pt;margin-top:-23.4pt;width:111pt;height:661.5pt;z-index:251736064;visibility:visible;mso-wrap-style:square;mso-width-percent:0;mso-height-percent:0;mso-wrap-distance-left:14.4pt;mso-wrap-distance-top:0;mso-wrap-distance-right:14.4pt;mso-wrap-distance-bottom:3in;mso-position-horizontal:absolute;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" filled="f" stroked="f" strokeweight=".5pt">
                <v:textbox inset="3.6pt,0,3.6pt,0">
                  <w:txbxContent>
                    <w:p w:rsidR="00DB7A08" w:rsidRPr="00B070DA" w:rsidRDefault="00DB7A08" w:rsidP="00A56B9A">
                      <w:pPr>
                        <w:pStyle w:val="Quote"/>
                        <w:spacing w:before="0" w:after="0" w:line="240" w:lineRule="auto"/>
                        <w:rPr>
                          <w:rStyle w:val="QuoteChar"/>
                          <w:i/>
                          <w:iCs/>
                          <w:color w:val="5F9127"/>
                          <w:sz w:val="10"/>
                        </w:rPr>
                      </w:pPr>
                    </w:p>
                    <w:p w:rsidR="00DB7A08" w:rsidRDefault="00DB7A08" w:rsidP="00DB7A08">
                      <w:pPr>
                        <w:spacing w:after="0" w:line="288" w:lineRule="auto"/>
                        <w:jc w:val="both"/>
                        <w:rPr>
                          <w:rFonts w:cstheme="minorHAnsi"/>
                          <w:i/>
                          <w:color w:val="7030A0"/>
                          <w:sz w:val="18"/>
                          <w:szCs w:val="40"/>
                        </w:rPr>
                      </w:pPr>
                      <w:r w:rsidRPr="003A08EA">
                        <w:rPr>
                          <w:rFonts w:cstheme="minorHAnsi"/>
                          <w:i/>
                          <w:color w:val="7030A0"/>
                          <w:sz w:val="18"/>
                          <w:szCs w:val="40"/>
                          <w:u w:val="single"/>
                        </w:rPr>
                        <w:t>MSF:</w:t>
                      </w:r>
                      <w:r>
                        <w:rPr>
                          <w:rFonts w:cstheme="minorHAnsi"/>
                          <w:i/>
                          <w:color w:val="7030A0"/>
                          <w:sz w:val="18"/>
                          <w:szCs w:val="40"/>
                        </w:rPr>
                        <w:t xml:space="preserve"> If the ESR</w:t>
                      </w:r>
                      <w:r w:rsidRPr="0027163C">
                        <w:rPr>
                          <w:rFonts w:cstheme="minorHAnsi"/>
                          <w:i/>
                          <w:color w:val="7030A0"/>
                          <w:sz w:val="18"/>
                          <w:szCs w:val="40"/>
                        </w:rPr>
                        <w:t xml:space="preserve"> </w:t>
                      </w:r>
                      <w:r>
                        <w:rPr>
                          <w:rFonts w:cstheme="minorHAnsi"/>
                          <w:i/>
                          <w:color w:val="7030A0"/>
                          <w:sz w:val="18"/>
                          <w:szCs w:val="40"/>
                        </w:rPr>
                        <w:t>hasn’t written much of a summary</w:t>
                      </w:r>
                      <w:r w:rsidRPr="0027163C">
                        <w:rPr>
                          <w:rFonts w:cstheme="minorHAnsi"/>
                          <w:i/>
                          <w:color w:val="7030A0"/>
                          <w:sz w:val="18"/>
                          <w:szCs w:val="40"/>
                        </w:rPr>
                        <w:t xml:space="preserve">, then read some of the actual comments </w:t>
                      </w:r>
                      <w:r>
                        <w:rPr>
                          <w:rFonts w:cstheme="minorHAnsi"/>
                          <w:i/>
                          <w:color w:val="7030A0"/>
                          <w:sz w:val="18"/>
                          <w:szCs w:val="40"/>
                        </w:rPr>
                        <w:t xml:space="preserve">yourself </w:t>
                      </w:r>
                      <w:r w:rsidRPr="0027163C">
                        <w:rPr>
                          <w:rFonts w:cstheme="minorHAnsi"/>
                          <w:i/>
                          <w:color w:val="7030A0"/>
                          <w:sz w:val="18"/>
                          <w:szCs w:val="40"/>
                        </w:rPr>
                        <w:t>(and later feedback to the ES</w:t>
                      </w:r>
                      <w:r>
                        <w:rPr>
                          <w:rFonts w:cstheme="minorHAnsi"/>
                          <w:i/>
                          <w:color w:val="7030A0"/>
                          <w:sz w:val="18"/>
                          <w:szCs w:val="40"/>
                        </w:rPr>
                        <w:t xml:space="preserve"> as a </w:t>
                      </w:r>
                      <w:r w:rsidRPr="00DB7A08">
                        <w:rPr>
                          <w:rFonts w:cstheme="minorHAnsi"/>
                          <w:i/>
                          <w:color w:val="7030A0"/>
                          <w:sz w:val="16"/>
                          <w:szCs w:val="40"/>
                        </w:rPr>
                        <w:t xml:space="preserve">suggestion for improvement).  </w:t>
                      </w:r>
                    </w:p>
                    <w:p w:rsidR="00DB7A08" w:rsidRPr="00DB7A08" w:rsidRDefault="00DB7A08" w:rsidP="00DB7A08">
                      <w:pPr>
                        <w:spacing w:after="0" w:line="288" w:lineRule="auto"/>
                        <w:jc w:val="both"/>
                        <w:rPr>
                          <w:rFonts w:cstheme="minorHAnsi"/>
                          <w:i/>
                          <w:color w:val="7030A0"/>
                          <w:sz w:val="12"/>
                          <w:szCs w:val="40"/>
                        </w:rPr>
                      </w:pPr>
                    </w:p>
                    <w:p w:rsidR="00BD6A64" w:rsidRDefault="00DB7A08" w:rsidP="00DB7A08">
                      <w:pPr>
                        <w:spacing w:after="0" w:line="288" w:lineRule="auto"/>
                        <w:jc w:val="both"/>
                        <w:rPr>
                          <w:rFonts w:cstheme="minorHAnsi"/>
                          <w:i/>
                          <w:color w:val="7030A0"/>
                          <w:sz w:val="18"/>
                          <w:szCs w:val="40"/>
                        </w:rPr>
                      </w:pPr>
                      <w:r>
                        <w:rPr>
                          <w:rFonts w:cstheme="minorHAnsi"/>
                          <w:i/>
                          <w:color w:val="7030A0"/>
                          <w:sz w:val="18"/>
                          <w:szCs w:val="40"/>
                        </w:rPr>
                        <w:t>Remember, t</w:t>
                      </w:r>
                      <w:r w:rsidRPr="0027163C">
                        <w:rPr>
                          <w:rFonts w:cstheme="minorHAnsi"/>
                          <w:i/>
                          <w:color w:val="7030A0"/>
                          <w:sz w:val="18"/>
                          <w:szCs w:val="40"/>
                        </w:rPr>
                        <w:t>hemes are more imp</w:t>
                      </w:r>
                      <w:r>
                        <w:rPr>
                          <w:rFonts w:cstheme="minorHAnsi"/>
                          <w:i/>
                          <w:color w:val="7030A0"/>
                          <w:sz w:val="18"/>
                          <w:szCs w:val="40"/>
                        </w:rPr>
                        <w:t>ort</w:t>
                      </w:r>
                      <w:r w:rsidR="00BD6A64">
                        <w:rPr>
                          <w:rFonts w:cstheme="minorHAnsi"/>
                          <w:i/>
                          <w:color w:val="7030A0"/>
                          <w:sz w:val="18"/>
                          <w:szCs w:val="40"/>
                        </w:rPr>
                        <w:t>ant than individual comments.</w:t>
                      </w:r>
                    </w:p>
                    <w:p w:rsidR="00BD6A64" w:rsidRPr="00BD6A64" w:rsidRDefault="00BD6A64" w:rsidP="00DB7A08">
                      <w:pPr>
                        <w:spacing w:after="0" w:line="288" w:lineRule="auto"/>
                        <w:jc w:val="both"/>
                        <w:rPr>
                          <w:rFonts w:cstheme="minorHAnsi"/>
                          <w:i/>
                          <w:color w:val="7030A0"/>
                          <w:sz w:val="12"/>
                          <w:szCs w:val="40"/>
                        </w:rPr>
                      </w:pPr>
                    </w:p>
                    <w:p w:rsidR="00DB7A08" w:rsidRPr="0027163C" w:rsidRDefault="00BD6A64" w:rsidP="00DB7A08">
                      <w:pPr>
                        <w:spacing w:after="0" w:line="288" w:lineRule="auto"/>
                        <w:jc w:val="both"/>
                        <w:rPr>
                          <w:rFonts w:cstheme="minorHAnsi"/>
                          <w:i/>
                          <w:color w:val="7030A0"/>
                          <w:sz w:val="18"/>
                          <w:szCs w:val="40"/>
                        </w:rPr>
                      </w:pPr>
                      <w:r>
                        <w:rPr>
                          <w:rFonts w:cstheme="minorHAnsi"/>
                          <w:i/>
                          <w:color w:val="7030A0"/>
                          <w:sz w:val="18"/>
                          <w:szCs w:val="40"/>
                        </w:rPr>
                        <w:t>Also, t</w:t>
                      </w:r>
                      <w:r w:rsidR="00DB7A08" w:rsidRPr="0027163C">
                        <w:rPr>
                          <w:rFonts w:cstheme="minorHAnsi"/>
                          <w:i/>
                          <w:color w:val="7030A0"/>
                          <w:sz w:val="18"/>
                          <w:szCs w:val="40"/>
                        </w:rPr>
                        <w:t>he MSF is more discri</w:t>
                      </w:r>
                      <w:r w:rsidR="00DB7A08">
                        <w:rPr>
                          <w:rFonts w:cstheme="minorHAnsi"/>
                          <w:i/>
                          <w:color w:val="7030A0"/>
                          <w:sz w:val="18"/>
                          <w:szCs w:val="40"/>
                        </w:rPr>
                        <w:t>minatory than the PSQ.</w:t>
                      </w:r>
                    </w:p>
                    <w:p w:rsidR="00DB7A08" w:rsidRPr="002636FB" w:rsidRDefault="00DB7A08" w:rsidP="00DB7A08">
                      <w:pPr>
                        <w:spacing w:after="0" w:line="288" w:lineRule="auto"/>
                        <w:jc w:val="both"/>
                        <w:rPr>
                          <w:i/>
                          <w:color w:val="7030A0"/>
                          <w:sz w:val="12"/>
                        </w:rPr>
                      </w:pPr>
                    </w:p>
                    <w:p w:rsidR="00DB7A08" w:rsidRDefault="00DB7A08" w:rsidP="00DB7A08">
                      <w:pPr>
                        <w:spacing w:after="0" w:line="288" w:lineRule="auto"/>
                        <w:jc w:val="both"/>
                        <w:rPr>
                          <w:i/>
                          <w:color w:val="7030A0"/>
                          <w:sz w:val="18"/>
                        </w:rPr>
                      </w:pPr>
                      <w:r w:rsidRPr="003A08EA">
                        <w:rPr>
                          <w:i/>
                          <w:color w:val="7030A0"/>
                          <w:sz w:val="18"/>
                          <w:u w:val="single"/>
                        </w:rPr>
                        <w:t>CSR:</w:t>
                      </w:r>
                      <w:r w:rsidRPr="00E85E0F">
                        <w:rPr>
                          <w:i/>
                          <w:color w:val="7030A0"/>
                          <w:sz w:val="18"/>
                        </w:rPr>
                        <w:t xml:space="preserve"> Diagnostics is about decision making rather than diagnosis alone.   Management is about organisational things like time-keeping and getting tasks done </w:t>
                      </w:r>
                      <w:r w:rsidRPr="0027163C">
                        <w:rPr>
                          <w:i/>
                          <w:color w:val="7030A0"/>
                          <w:sz w:val="17"/>
                          <w:szCs w:val="17"/>
                        </w:rPr>
                        <w:t>than clinical management.</w:t>
                      </w:r>
                    </w:p>
                    <w:p w:rsidR="00DB7A08" w:rsidRDefault="00DB7A08" w:rsidP="00A56B9A">
                      <w:pPr>
                        <w:spacing w:after="0" w:line="288" w:lineRule="auto"/>
                        <w:rPr>
                          <w:i/>
                          <w:color w:val="7030A0"/>
                          <w:sz w:val="18"/>
                        </w:rPr>
                      </w:pPr>
                    </w:p>
                    <w:p w:rsidR="00DB7A08" w:rsidRDefault="00DB7A08" w:rsidP="00A56B9A">
                      <w:pPr>
                        <w:spacing w:after="0" w:line="288" w:lineRule="auto"/>
                        <w:rPr>
                          <w:i/>
                          <w:color w:val="7030A0"/>
                          <w:sz w:val="18"/>
                        </w:rPr>
                      </w:pPr>
                    </w:p>
                    <w:p w:rsidR="00DB7A08" w:rsidRDefault="00DB7A08" w:rsidP="00A56B9A">
                      <w:pPr>
                        <w:spacing w:after="0" w:line="288" w:lineRule="auto"/>
                        <w:rPr>
                          <w:i/>
                          <w:color w:val="7030A0"/>
                          <w:sz w:val="18"/>
                        </w:rPr>
                      </w:pPr>
                    </w:p>
                    <w:p w:rsidR="00DB7A08" w:rsidRDefault="00DB7A08" w:rsidP="00A56B9A">
                      <w:pPr>
                        <w:spacing w:after="0" w:line="288" w:lineRule="auto"/>
                        <w:rPr>
                          <w:i/>
                          <w:color w:val="7030A0"/>
                          <w:sz w:val="18"/>
                        </w:rPr>
                      </w:pPr>
                    </w:p>
                    <w:p w:rsidR="00DB7A08" w:rsidRDefault="00DB7A08" w:rsidP="00A56B9A">
                      <w:pPr>
                        <w:spacing w:after="0" w:line="288" w:lineRule="auto"/>
                        <w:rPr>
                          <w:i/>
                          <w:color w:val="7030A0"/>
                          <w:sz w:val="18"/>
                        </w:rPr>
                      </w:pPr>
                    </w:p>
                    <w:p w:rsidR="00DB7A08" w:rsidRDefault="00DB7A08" w:rsidP="00A56B9A">
                      <w:pPr>
                        <w:spacing w:after="0" w:line="288" w:lineRule="auto"/>
                        <w:rPr>
                          <w:i/>
                          <w:color w:val="7030A0"/>
                          <w:sz w:val="18"/>
                        </w:rPr>
                      </w:pPr>
                    </w:p>
                    <w:p w:rsidR="00DB7A08" w:rsidRDefault="00DB7A08" w:rsidP="00A56B9A">
                      <w:pPr>
                        <w:spacing w:after="0" w:line="288" w:lineRule="auto"/>
                        <w:rPr>
                          <w:i/>
                          <w:color w:val="7030A0"/>
                          <w:sz w:val="18"/>
                        </w:rPr>
                      </w:pPr>
                    </w:p>
                    <w:p w:rsidR="00DB7A08" w:rsidRDefault="00DB7A08" w:rsidP="00A56B9A">
                      <w:pPr>
                        <w:spacing w:after="0" w:line="288" w:lineRule="auto"/>
                        <w:rPr>
                          <w:i/>
                          <w:color w:val="7030A0"/>
                          <w:sz w:val="18"/>
                        </w:rPr>
                      </w:pPr>
                    </w:p>
                    <w:p w:rsidR="003A08EA" w:rsidRDefault="003A08EA" w:rsidP="00A56B9A">
                      <w:pPr>
                        <w:spacing w:after="0" w:line="288" w:lineRule="auto"/>
                        <w:rPr>
                          <w:i/>
                          <w:color w:val="7030A0"/>
                          <w:sz w:val="18"/>
                        </w:rPr>
                      </w:pPr>
                    </w:p>
                    <w:p w:rsidR="00DB7A08" w:rsidRDefault="00DB7A08" w:rsidP="00A56B9A">
                      <w:pPr>
                        <w:spacing w:after="0" w:line="288" w:lineRule="auto"/>
                        <w:rPr>
                          <w:i/>
                          <w:color w:val="7030A0"/>
                          <w:sz w:val="18"/>
                        </w:rPr>
                      </w:pPr>
                    </w:p>
                    <w:p w:rsidR="00DB7A08" w:rsidRDefault="00DB7A08" w:rsidP="00A56B9A">
                      <w:pPr>
                        <w:spacing w:after="0" w:line="288" w:lineRule="auto"/>
                        <w:rPr>
                          <w:i/>
                          <w:color w:val="7030A0"/>
                          <w:sz w:val="18"/>
                        </w:rPr>
                      </w:pPr>
                    </w:p>
                    <w:p w:rsidR="00DB7A08" w:rsidRDefault="003A08EA" w:rsidP="003A08EA">
                      <w:pPr>
                        <w:spacing w:after="0" w:line="288" w:lineRule="auto"/>
                        <w:jc w:val="center"/>
                        <w:rPr>
                          <w:i/>
                          <w:color w:val="7030A0"/>
                          <w:sz w:val="18"/>
                        </w:rPr>
                      </w:pPr>
                      <w:r>
                        <w:rPr>
                          <w:noProof/>
                          <w:lang w:val="en-GB" w:eastAsia="en-GB"/>
                        </w:rPr>
                        <w:drawing>
                          <wp:inline distT="0" distB="0" distL="0" distR="0" wp14:anchorId="49A7AF1D" wp14:editId="40F5C347">
                            <wp:extent cx="1239520" cy="904240"/>
                            <wp:effectExtent l="0" t="0" r="0" b="0"/>
                            <wp:docPr id="32" name="Picture 32" descr="http://www.qub.ac.uk/directorates/AcademicStudentAffairs/CentreforEducationalDevelopment/CurriculumDevelopment/StudentProgressFilesPDP/Image,163812,e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qub.ac.uk/directorates/AcademicStudentAffairs/CentreforEducationalDevelopment/CurriculumDevelopment/StudentProgressFilesPDP/Image,163812,en.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239520" cy="904240"/>
                                    </a:xfrm>
                                    <a:prstGeom prst="rect">
                                      <a:avLst/>
                                    </a:prstGeom>
                                    <a:noFill/>
                                    <a:ln>
                                      <a:noFill/>
                                    </a:ln>
                                  </pic:spPr>
                                </pic:pic>
                              </a:graphicData>
                            </a:graphic>
                          </wp:inline>
                        </w:drawing>
                      </w:r>
                    </w:p>
                    <w:p w:rsidR="00DB7A08" w:rsidRDefault="00DB7A08" w:rsidP="00A56B9A">
                      <w:pPr>
                        <w:spacing w:after="0" w:line="288" w:lineRule="auto"/>
                        <w:rPr>
                          <w:i/>
                          <w:color w:val="7030A0"/>
                          <w:sz w:val="18"/>
                        </w:rPr>
                      </w:pPr>
                    </w:p>
                    <w:p w:rsidR="00DB7A08" w:rsidRPr="0027163C" w:rsidRDefault="00DB7A08" w:rsidP="0027163C">
                      <w:pPr>
                        <w:spacing w:after="120" w:line="288" w:lineRule="auto"/>
                        <w:jc w:val="both"/>
                        <w:rPr>
                          <w:rFonts w:cstheme="minorHAnsi"/>
                          <w:i/>
                          <w:color w:val="7030A0"/>
                          <w:sz w:val="18"/>
                          <w:szCs w:val="40"/>
                        </w:rPr>
                      </w:pPr>
                      <w:r w:rsidRPr="003A08EA">
                        <w:rPr>
                          <w:rFonts w:cstheme="minorHAnsi"/>
                          <w:i/>
                          <w:color w:val="7030A0"/>
                          <w:sz w:val="18"/>
                          <w:szCs w:val="40"/>
                          <w:u w:val="single"/>
                        </w:rPr>
                        <w:t>The PDP</w:t>
                      </w:r>
                      <w:r w:rsidRPr="0027163C">
                        <w:rPr>
                          <w:rFonts w:cstheme="minorHAnsi"/>
                          <w:i/>
                          <w:color w:val="7030A0"/>
                          <w:sz w:val="18"/>
                          <w:szCs w:val="40"/>
                        </w:rPr>
                        <w:t xml:space="preserve"> should be a living educational tool which is in a constant state of flux as learning needs are identified, added to it, completed, and then new one’s identified, added and so on.  The PDP can give you an idea of how good a trainee is in ‘talking the talk’ or ‘writing the script’ versus ‘doing’.</w:t>
                      </w:r>
                    </w:p>
                    <w:p w:rsidR="00DB7A08" w:rsidRPr="008A0084" w:rsidRDefault="00DB7A08" w:rsidP="00A56B9A">
                      <w:pPr>
                        <w:spacing w:after="0" w:line="288" w:lineRule="auto"/>
                        <w:rPr>
                          <w:i/>
                          <w:color w:val="7030A0"/>
                          <w:sz w:val="18"/>
                        </w:rPr>
                      </w:pPr>
                    </w:p>
                  </w:txbxContent>
                </v:textbox>
                <w10:wrap type="square" side="largest" anchorx="page" anchory="margin"/>
              </v:shape>
            </w:pict>
          </mc:Fallback>
        </mc:AlternateContent>
      </w:r>
      <w:r w:rsidR="004E42D3" w:rsidRPr="004E42D3">
        <w:rPr>
          <w:rFonts w:ascii="Palatino Linotype" w:hAnsi="Palatino Linotype" w:cstheme="minorHAnsi"/>
          <w:b/>
          <w:color w:val="000000"/>
          <w:sz w:val="20"/>
          <w:szCs w:val="40"/>
        </w:rPr>
        <w:t xml:space="preserve">Click MSF </w:t>
      </w:r>
    </w:p>
    <w:p w:rsidR="004E42D3" w:rsidRPr="0027163C" w:rsidRDefault="004E42D3" w:rsidP="0027163C">
      <w:pPr>
        <w:pStyle w:val="ListParagraph"/>
        <w:numPr>
          <w:ilvl w:val="1"/>
          <w:numId w:val="3"/>
        </w:numPr>
        <w:spacing w:after="12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You only really need to read </w:t>
      </w:r>
      <w:r w:rsidRPr="004E42D3">
        <w:rPr>
          <w:rFonts w:ascii="Palatino Linotype" w:hAnsi="Palatino Linotype" w:cstheme="minorHAnsi"/>
          <w:i/>
          <w:color w:val="000000"/>
          <w:sz w:val="20"/>
          <w:szCs w:val="40"/>
        </w:rPr>
        <w:t>'Comments from supervisor'</w:t>
      </w:r>
      <w:r w:rsidRPr="004E42D3">
        <w:rPr>
          <w:rFonts w:ascii="Palatino Linotype" w:hAnsi="Palatino Linotype" w:cstheme="minorHAnsi"/>
          <w:color w:val="000000"/>
          <w:sz w:val="20"/>
          <w:szCs w:val="40"/>
        </w:rPr>
        <w:t xml:space="preserve"> who should have summarised </w:t>
      </w:r>
      <w:r w:rsidRPr="004E42D3">
        <w:rPr>
          <w:rFonts w:ascii="Palatino Linotype" w:hAnsi="Palatino Linotype" w:cstheme="minorHAnsi"/>
          <w:i/>
          <w:color w:val="000000"/>
          <w:sz w:val="20"/>
          <w:szCs w:val="40"/>
        </w:rPr>
        <w:t>'highlights in performance'</w:t>
      </w:r>
      <w:r w:rsidRPr="004E42D3">
        <w:rPr>
          <w:rFonts w:ascii="Palatino Linotype" w:hAnsi="Palatino Linotype" w:cstheme="minorHAnsi"/>
          <w:color w:val="000000"/>
          <w:sz w:val="20"/>
          <w:szCs w:val="40"/>
        </w:rPr>
        <w:t xml:space="preserve"> and </w:t>
      </w:r>
      <w:r w:rsidRPr="004E42D3">
        <w:rPr>
          <w:rFonts w:ascii="Palatino Linotype" w:hAnsi="Palatino Linotype" w:cstheme="minorHAnsi"/>
          <w:i/>
          <w:color w:val="000000"/>
          <w:sz w:val="20"/>
          <w:szCs w:val="40"/>
        </w:rPr>
        <w:t>'areas for development'.</w:t>
      </w:r>
      <w:r w:rsidRPr="004E42D3">
        <w:rPr>
          <w:rFonts w:ascii="Palatino Linotype" w:hAnsi="Palatino Linotype" w:cstheme="minorHAnsi"/>
          <w:color w:val="000000"/>
          <w:sz w:val="20"/>
          <w:szCs w:val="40"/>
        </w:rPr>
        <w:t xml:space="preserve">  </w:t>
      </w:r>
    </w:p>
    <w:p w:rsidR="004E42D3" w:rsidRDefault="004E42D3" w:rsidP="004E42D3">
      <w:pPr>
        <w:pStyle w:val="ListParagraph"/>
        <w:numPr>
          <w:ilvl w:val="1"/>
          <w:numId w:val="3"/>
        </w:numPr>
        <w:spacing w:after="12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What does all of this tell you</w:t>
      </w:r>
      <w:r w:rsidR="00CE3115">
        <w:rPr>
          <w:rFonts w:ascii="Palatino Linotype" w:hAnsi="Palatino Linotype" w:cstheme="minorHAnsi"/>
          <w:color w:val="000000"/>
          <w:sz w:val="20"/>
          <w:szCs w:val="40"/>
        </w:rPr>
        <w:t xml:space="preserve"> about the trainee?  Doing okay</w:t>
      </w:r>
      <w:r>
        <w:rPr>
          <w:rFonts w:ascii="Palatino Linotype" w:hAnsi="Palatino Linotype" w:cstheme="minorHAnsi"/>
          <w:color w:val="000000"/>
          <w:sz w:val="20"/>
          <w:szCs w:val="40"/>
        </w:rPr>
        <w:t xml:space="preserve"> or concerns?</w:t>
      </w:r>
    </w:p>
    <w:p w:rsidR="004E42D3" w:rsidRPr="004E42D3" w:rsidRDefault="004E42D3" w:rsidP="004E42D3">
      <w:pPr>
        <w:pStyle w:val="ListParagraph"/>
        <w:numPr>
          <w:ilvl w:val="0"/>
          <w:numId w:val="3"/>
        </w:numPr>
        <w:spacing w:after="120" w:line="288" w:lineRule="auto"/>
        <w:jc w:val="both"/>
        <w:rPr>
          <w:rFonts w:ascii="Palatino Linotype" w:hAnsi="Palatino Linotype" w:cstheme="minorHAnsi"/>
          <w:b/>
          <w:color w:val="000000"/>
          <w:sz w:val="20"/>
          <w:szCs w:val="40"/>
        </w:rPr>
      </w:pPr>
      <w:r w:rsidRPr="004E42D3">
        <w:rPr>
          <w:rFonts w:ascii="Palatino Linotype" w:hAnsi="Palatino Linotype" w:cstheme="minorHAnsi"/>
          <w:b/>
          <w:color w:val="000000"/>
          <w:sz w:val="20"/>
          <w:szCs w:val="40"/>
        </w:rPr>
        <w:t xml:space="preserve">Click PSQ </w:t>
      </w:r>
    </w:p>
    <w:p w:rsidR="004E42D3" w:rsidRPr="00D23811" w:rsidRDefault="004E42D3" w:rsidP="00D23811">
      <w:pPr>
        <w:pStyle w:val="ListParagraph"/>
        <w:numPr>
          <w:ilvl w:val="0"/>
          <w:numId w:val="35"/>
        </w:numPr>
        <w:spacing w:after="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B</w:t>
      </w:r>
      <w:r w:rsidRPr="004E42D3">
        <w:rPr>
          <w:rFonts w:ascii="Palatino Linotype" w:hAnsi="Palatino Linotype" w:cstheme="minorHAnsi"/>
          <w:color w:val="000000"/>
          <w:sz w:val="20"/>
          <w:szCs w:val="40"/>
        </w:rPr>
        <w:t>rie</w:t>
      </w:r>
      <w:r>
        <w:rPr>
          <w:rFonts w:ascii="Palatino Linotype" w:hAnsi="Palatino Linotype" w:cstheme="minorHAnsi"/>
          <w:color w:val="000000"/>
          <w:sz w:val="20"/>
          <w:szCs w:val="40"/>
        </w:rPr>
        <w:t xml:space="preserve">fly look at the numbers. </w:t>
      </w:r>
      <w:r w:rsidR="00D23811">
        <w:rPr>
          <w:rFonts w:ascii="Palatino Linotype" w:hAnsi="Palatino Linotype" w:cstheme="minorHAnsi"/>
          <w:color w:val="000000"/>
          <w:sz w:val="20"/>
          <w:szCs w:val="40"/>
        </w:rPr>
        <w:t xml:space="preserve">  </w:t>
      </w:r>
      <w:r w:rsidR="00D23811">
        <w:rPr>
          <w:rFonts w:ascii="Palatino Linotype" w:hAnsi="Palatino Linotype"/>
          <w:bCs/>
          <w:color w:val="000000"/>
          <w:sz w:val="20"/>
          <w:szCs w:val="15"/>
        </w:rPr>
        <w:t>(But) Remember</w:t>
      </w:r>
      <w:r w:rsidR="00D23811" w:rsidRPr="002636FB">
        <w:rPr>
          <w:rFonts w:ascii="Palatino Linotype" w:hAnsi="Palatino Linotype"/>
          <w:bCs/>
          <w:color w:val="000000"/>
          <w:sz w:val="20"/>
          <w:szCs w:val="15"/>
        </w:rPr>
        <w:t xml:space="preserve"> that numbers DO NOT TELL YOU THE ST</w:t>
      </w:r>
      <w:r w:rsidR="00D23811">
        <w:rPr>
          <w:rFonts w:ascii="Palatino Linotype" w:hAnsi="Palatino Linotype"/>
          <w:bCs/>
          <w:color w:val="000000"/>
          <w:sz w:val="20"/>
          <w:szCs w:val="15"/>
        </w:rPr>
        <w:t>ORY behind them.   For instance,</w:t>
      </w:r>
      <w:r w:rsidR="00D23811" w:rsidRPr="002636FB">
        <w:rPr>
          <w:rFonts w:ascii="Palatino Linotype" w:hAnsi="Palatino Linotype"/>
          <w:bCs/>
          <w:color w:val="000000"/>
          <w:sz w:val="20"/>
          <w:szCs w:val="15"/>
        </w:rPr>
        <w:t xml:space="preserve"> a doctor who gives the patient everything they want may be rated more highly</w:t>
      </w:r>
      <w:r w:rsidR="00D23811">
        <w:rPr>
          <w:rFonts w:ascii="Palatino Linotype" w:hAnsi="Palatino Linotype"/>
          <w:bCs/>
          <w:color w:val="000000"/>
          <w:sz w:val="20"/>
          <w:szCs w:val="15"/>
        </w:rPr>
        <w:t xml:space="preserve"> in the PSQ</w:t>
      </w:r>
      <w:r w:rsidR="00D23811" w:rsidRPr="002636FB">
        <w:rPr>
          <w:rFonts w:ascii="Palatino Linotype" w:hAnsi="Palatino Linotype"/>
          <w:bCs/>
          <w:color w:val="000000"/>
          <w:sz w:val="20"/>
          <w:szCs w:val="15"/>
        </w:rPr>
        <w:t xml:space="preserve"> than a doctor with higher skills who appropriately challenges them.  </w:t>
      </w:r>
    </w:p>
    <w:p w:rsidR="004E42D3" w:rsidRPr="00CE3115" w:rsidRDefault="004E42D3" w:rsidP="00CE3115">
      <w:pPr>
        <w:pStyle w:val="ListParagraph"/>
        <w:numPr>
          <w:ilvl w:val="1"/>
          <w:numId w:val="3"/>
        </w:numPr>
        <w:spacing w:after="12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Read the </w:t>
      </w:r>
      <w:r w:rsidRPr="004E42D3">
        <w:rPr>
          <w:rFonts w:ascii="Palatino Linotype" w:hAnsi="Palatino Linotype" w:cstheme="minorHAnsi"/>
          <w:color w:val="000000"/>
          <w:sz w:val="20"/>
          <w:szCs w:val="40"/>
        </w:rPr>
        <w:t>ES comment at the end.</w:t>
      </w:r>
      <w:r w:rsidR="00CE3115">
        <w:rPr>
          <w:rFonts w:ascii="Palatino Linotype" w:hAnsi="Palatino Linotype" w:cstheme="minorHAnsi"/>
          <w:color w:val="000000"/>
          <w:sz w:val="20"/>
          <w:szCs w:val="40"/>
        </w:rPr>
        <w:t xml:space="preserve">  </w:t>
      </w:r>
      <w:r w:rsidRPr="00CE3115">
        <w:rPr>
          <w:rFonts w:ascii="Palatino Linotype" w:hAnsi="Palatino Linotype" w:cstheme="minorHAnsi"/>
          <w:color w:val="000000"/>
          <w:sz w:val="20"/>
          <w:szCs w:val="40"/>
        </w:rPr>
        <w:t>What does all of this tell you about the trainee?  Doing okay, or are there concerns?</w:t>
      </w:r>
    </w:p>
    <w:p w:rsidR="004E42D3" w:rsidRPr="004E42D3" w:rsidRDefault="004E42D3" w:rsidP="004E42D3">
      <w:pPr>
        <w:pStyle w:val="ListParagraph"/>
        <w:numPr>
          <w:ilvl w:val="0"/>
          <w:numId w:val="3"/>
        </w:numPr>
        <w:spacing w:after="120" w:line="288" w:lineRule="auto"/>
        <w:jc w:val="both"/>
        <w:rPr>
          <w:rFonts w:ascii="Palatino Linotype" w:hAnsi="Palatino Linotype" w:cstheme="minorHAnsi"/>
          <w:b/>
          <w:color w:val="000000"/>
          <w:sz w:val="20"/>
          <w:szCs w:val="40"/>
        </w:rPr>
      </w:pPr>
      <w:r w:rsidRPr="004E42D3">
        <w:rPr>
          <w:rFonts w:ascii="Palatino Linotype" w:hAnsi="Palatino Linotype" w:cstheme="minorHAnsi"/>
          <w:b/>
          <w:color w:val="000000"/>
          <w:sz w:val="20"/>
          <w:szCs w:val="40"/>
        </w:rPr>
        <w:t xml:space="preserve">Click CSR </w:t>
      </w:r>
    </w:p>
    <w:p w:rsidR="004E42D3" w:rsidRPr="00CE3115" w:rsidRDefault="004E42D3" w:rsidP="00CE3115">
      <w:pPr>
        <w:pStyle w:val="ListParagraph"/>
        <w:numPr>
          <w:ilvl w:val="1"/>
          <w:numId w:val="3"/>
        </w:numPr>
        <w:spacing w:after="120" w:line="288" w:lineRule="auto"/>
        <w:jc w:val="both"/>
        <w:rPr>
          <w:rFonts w:ascii="Palatino Linotype" w:hAnsi="Palatino Linotype" w:cstheme="minorHAnsi"/>
          <w:color w:val="000000"/>
          <w:sz w:val="20"/>
          <w:szCs w:val="40"/>
        </w:rPr>
      </w:pPr>
      <w:r w:rsidRPr="004E42D3">
        <w:rPr>
          <w:rFonts w:ascii="Palatino Linotype" w:hAnsi="Palatino Linotype" w:cstheme="minorHAnsi"/>
          <w:color w:val="000000"/>
          <w:sz w:val="20"/>
          <w:szCs w:val="40"/>
        </w:rPr>
        <w:t>Skim through the report to ensure no big issues.</w:t>
      </w:r>
      <w:r w:rsidR="00CE3115">
        <w:rPr>
          <w:rFonts w:ascii="Palatino Linotype" w:hAnsi="Palatino Linotype" w:cstheme="minorHAnsi"/>
          <w:color w:val="000000"/>
          <w:sz w:val="20"/>
          <w:szCs w:val="40"/>
        </w:rPr>
        <w:t xml:space="preserve">  </w:t>
      </w:r>
      <w:r w:rsidRPr="00CE3115">
        <w:rPr>
          <w:rFonts w:ascii="Palatino Linotype" w:hAnsi="Palatino Linotype" w:cstheme="minorHAnsi"/>
          <w:color w:val="000000"/>
          <w:sz w:val="20"/>
          <w:szCs w:val="40"/>
        </w:rPr>
        <w:t xml:space="preserve">What does this </w:t>
      </w:r>
      <w:r w:rsidR="00B04C67" w:rsidRPr="00CE3115">
        <w:rPr>
          <w:rFonts w:ascii="Palatino Linotype" w:hAnsi="Palatino Linotype" w:cstheme="minorHAnsi"/>
          <w:color w:val="000000"/>
          <w:sz w:val="20"/>
          <w:szCs w:val="40"/>
        </w:rPr>
        <w:t xml:space="preserve">report </w:t>
      </w:r>
      <w:r w:rsidRPr="00CE3115">
        <w:rPr>
          <w:rFonts w:ascii="Palatino Linotype" w:hAnsi="Palatino Linotype" w:cstheme="minorHAnsi"/>
          <w:color w:val="000000"/>
          <w:sz w:val="20"/>
          <w:szCs w:val="40"/>
        </w:rPr>
        <w:t>tell you about the trainee?  Doing okay, or are there concerns?</w:t>
      </w:r>
    </w:p>
    <w:p w:rsidR="004E42D3" w:rsidRPr="00D32D43" w:rsidRDefault="004E42D3" w:rsidP="00E50304">
      <w:pPr>
        <w:spacing w:after="120" w:line="288" w:lineRule="auto"/>
        <w:jc w:val="both"/>
        <w:rPr>
          <w:rFonts w:cstheme="minorHAnsi"/>
          <w:b/>
          <w:color w:val="000000"/>
          <w:sz w:val="22"/>
          <w:szCs w:val="40"/>
        </w:rPr>
      </w:pPr>
      <w:r w:rsidRPr="00D32D43">
        <w:rPr>
          <w:rFonts w:cstheme="minorHAnsi"/>
          <w:b/>
          <w:color w:val="000000"/>
          <w:sz w:val="22"/>
          <w:szCs w:val="40"/>
        </w:rPr>
        <w:t>COMPETENCY AREAS</w:t>
      </w:r>
    </w:p>
    <w:p w:rsidR="00B04C67" w:rsidRDefault="004E42D3" w:rsidP="00B04C67">
      <w:pPr>
        <w:pStyle w:val="ListParagraph"/>
        <w:numPr>
          <w:ilvl w:val="0"/>
          <w:numId w:val="3"/>
        </w:numPr>
        <w:spacing w:after="120" w:line="288" w:lineRule="auto"/>
        <w:jc w:val="both"/>
        <w:rPr>
          <w:rFonts w:ascii="Palatino Linotype" w:hAnsi="Palatino Linotype" w:cstheme="minorHAnsi"/>
          <w:color w:val="000000"/>
          <w:sz w:val="20"/>
          <w:szCs w:val="40"/>
        </w:rPr>
      </w:pPr>
      <w:r w:rsidRPr="004E42D3">
        <w:rPr>
          <w:rFonts w:ascii="Palatino Linotype" w:hAnsi="Palatino Linotype" w:cstheme="minorHAnsi"/>
          <w:color w:val="000000"/>
          <w:sz w:val="20"/>
          <w:szCs w:val="40"/>
        </w:rPr>
        <w:t xml:space="preserve">Look at columns </w:t>
      </w:r>
      <w:r w:rsidRPr="00B04C67">
        <w:rPr>
          <w:rFonts w:ascii="Palatino Linotype" w:hAnsi="Palatino Linotype" w:cstheme="minorHAnsi"/>
          <w:i/>
          <w:color w:val="000000"/>
          <w:sz w:val="20"/>
          <w:szCs w:val="40"/>
        </w:rPr>
        <w:t>'Linked Forms TOTAL'</w:t>
      </w:r>
      <w:r w:rsidRPr="004E42D3">
        <w:rPr>
          <w:rFonts w:ascii="Palatino Linotype" w:hAnsi="Palatino Linotype" w:cstheme="minorHAnsi"/>
          <w:color w:val="000000"/>
          <w:sz w:val="20"/>
          <w:szCs w:val="40"/>
        </w:rPr>
        <w:t xml:space="preserve"> </w:t>
      </w:r>
      <w:r w:rsidR="00B04C67">
        <w:rPr>
          <w:rFonts w:ascii="Palatino Linotype" w:hAnsi="Palatino Linotype" w:cstheme="minorHAnsi"/>
          <w:color w:val="000000"/>
          <w:sz w:val="20"/>
          <w:szCs w:val="40"/>
        </w:rPr>
        <w:t xml:space="preserve">– this will tell you how many assessments have been done which </w:t>
      </w:r>
      <w:r w:rsidR="00D23811">
        <w:rPr>
          <w:rFonts w:ascii="Palatino Linotype" w:hAnsi="Palatino Linotype" w:cstheme="minorHAnsi"/>
          <w:color w:val="000000"/>
          <w:sz w:val="20"/>
          <w:szCs w:val="40"/>
        </w:rPr>
        <w:t xml:space="preserve">have </w:t>
      </w:r>
      <w:r w:rsidR="00B04C67">
        <w:rPr>
          <w:rFonts w:ascii="Palatino Linotype" w:hAnsi="Palatino Linotype" w:cstheme="minorHAnsi"/>
          <w:color w:val="000000"/>
          <w:sz w:val="20"/>
          <w:szCs w:val="40"/>
        </w:rPr>
        <w:t>looked at each competency.   For where the trainee is at, does this look reasonable?  Any big deficiencies?</w:t>
      </w:r>
    </w:p>
    <w:p w:rsidR="00B04C67" w:rsidRDefault="00B04C67" w:rsidP="00B04C67">
      <w:pPr>
        <w:pStyle w:val="ListParagraph"/>
        <w:numPr>
          <w:ilvl w:val="0"/>
          <w:numId w:val="3"/>
        </w:numPr>
        <w:spacing w:after="120" w:line="288" w:lineRule="auto"/>
        <w:jc w:val="both"/>
        <w:rPr>
          <w:rFonts w:ascii="Palatino Linotype" w:hAnsi="Palatino Linotype" w:cstheme="minorHAnsi"/>
          <w:color w:val="000000"/>
          <w:sz w:val="20"/>
          <w:szCs w:val="40"/>
        </w:rPr>
      </w:pPr>
      <w:r w:rsidRPr="00B04C67">
        <w:rPr>
          <w:rFonts w:ascii="Palatino Linotype" w:hAnsi="Palatino Linotype" w:cstheme="minorHAnsi"/>
          <w:i/>
          <w:color w:val="000000"/>
          <w:sz w:val="20"/>
          <w:szCs w:val="40"/>
        </w:rPr>
        <w:t>'Linked Learning Logs TOTAL'</w:t>
      </w:r>
      <w:r>
        <w:rPr>
          <w:rFonts w:ascii="Palatino Linotype" w:hAnsi="Palatino Linotype" w:cstheme="minorHAnsi"/>
          <w:color w:val="000000"/>
          <w:sz w:val="20"/>
          <w:szCs w:val="40"/>
        </w:rPr>
        <w:t xml:space="preserve"> - </w:t>
      </w:r>
      <w:r w:rsidRPr="00B04C67">
        <w:rPr>
          <w:rFonts w:ascii="Palatino Linotype" w:hAnsi="Palatino Linotype" w:cstheme="minorHAnsi"/>
          <w:color w:val="000000"/>
          <w:sz w:val="20"/>
          <w:szCs w:val="40"/>
        </w:rPr>
        <w:t>this</w:t>
      </w:r>
      <w:r>
        <w:rPr>
          <w:rFonts w:ascii="Palatino Linotype" w:hAnsi="Palatino Linotype" w:cstheme="minorHAnsi"/>
          <w:color w:val="000000"/>
          <w:sz w:val="20"/>
          <w:szCs w:val="40"/>
        </w:rPr>
        <w:t xml:space="preserve"> will tell you how many learning logs have been validated against each competency.  For where the trainee is at, does this look reasonable?  Any big deficiencies? </w:t>
      </w:r>
    </w:p>
    <w:p w:rsidR="00C45819" w:rsidRDefault="00C45819" w:rsidP="00B04C67">
      <w:pPr>
        <w:pStyle w:val="ListParagraph"/>
        <w:numPr>
          <w:ilvl w:val="0"/>
          <w:numId w:val="3"/>
        </w:numPr>
        <w:spacing w:after="12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If you see low numbers of validated entries…</w:t>
      </w:r>
    </w:p>
    <w:p w:rsidR="00B04C67" w:rsidRDefault="00C45819" w:rsidP="00C45819">
      <w:pPr>
        <w:pStyle w:val="ListParagraph"/>
        <w:spacing w:after="12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V</w:t>
      </w:r>
      <w:r w:rsidR="00B04C67">
        <w:rPr>
          <w:rFonts w:ascii="Palatino Linotype" w:hAnsi="Palatino Linotype" w:cstheme="minorHAnsi"/>
          <w:color w:val="000000"/>
          <w:sz w:val="20"/>
          <w:szCs w:val="40"/>
        </w:rPr>
        <w:t xml:space="preserve">alidation of learning log entries to competencies can only be done by </w:t>
      </w:r>
      <w:r>
        <w:rPr>
          <w:rFonts w:ascii="Palatino Linotype" w:hAnsi="Palatino Linotype" w:cstheme="minorHAnsi"/>
          <w:color w:val="000000"/>
          <w:sz w:val="20"/>
          <w:szCs w:val="40"/>
        </w:rPr>
        <w:t>the</w:t>
      </w:r>
      <w:r w:rsidR="00B04C67">
        <w:rPr>
          <w:rFonts w:ascii="Palatino Linotype" w:hAnsi="Palatino Linotype" w:cstheme="minorHAnsi"/>
          <w:color w:val="000000"/>
          <w:sz w:val="20"/>
          <w:szCs w:val="40"/>
        </w:rPr>
        <w:t xml:space="preserve"> Educational or Clinical Supervisor – not the trainee themselves.  </w:t>
      </w:r>
      <w:r w:rsidR="00D23811">
        <w:rPr>
          <w:rFonts w:ascii="Palatino Linotype" w:hAnsi="Palatino Linotype" w:cstheme="minorHAnsi"/>
          <w:color w:val="000000"/>
          <w:sz w:val="20"/>
          <w:szCs w:val="40"/>
        </w:rPr>
        <w:t xml:space="preserve">So, if you see low numbers, quickly check to make sure it is not because there are loads of log entries but </w:t>
      </w:r>
      <w:r>
        <w:rPr>
          <w:rFonts w:ascii="Palatino Linotype" w:hAnsi="Palatino Linotype" w:cstheme="minorHAnsi"/>
          <w:color w:val="000000"/>
          <w:sz w:val="20"/>
          <w:szCs w:val="40"/>
        </w:rPr>
        <w:t>the educator</w:t>
      </w:r>
      <w:r w:rsidR="00D23811">
        <w:rPr>
          <w:rFonts w:ascii="Palatino Linotype" w:hAnsi="Palatino Linotype" w:cstheme="minorHAnsi"/>
          <w:color w:val="000000"/>
          <w:sz w:val="20"/>
          <w:szCs w:val="40"/>
        </w:rPr>
        <w:t xml:space="preserve"> has </w:t>
      </w:r>
      <w:r>
        <w:rPr>
          <w:rFonts w:ascii="Palatino Linotype" w:hAnsi="Palatino Linotype" w:cstheme="minorHAnsi"/>
          <w:color w:val="000000"/>
          <w:sz w:val="20"/>
          <w:szCs w:val="40"/>
        </w:rPr>
        <w:t xml:space="preserve">not </w:t>
      </w:r>
      <w:r w:rsidR="00D23811">
        <w:rPr>
          <w:rFonts w:ascii="Palatino Linotype" w:hAnsi="Palatino Linotype" w:cstheme="minorHAnsi"/>
          <w:color w:val="000000"/>
          <w:sz w:val="20"/>
          <w:szCs w:val="40"/>
        </w:rPr>
        <w:t xml:space="preserve">read and validated them.  Right click </w:t>
      </w:r>
      <w:r w:rsidR="00D23811" w:rsidRPr="00D23811">
        <w:rPr>
          <w:rFonts w:ascii="Palatino Linotype" w:hAnsi="Palatino Linotype" w:cstheme="minorHAnsi"/>
          <w:i/>
          <w:color w:val="000000"/>
          <w:sz w:val="20"/>
          <w:szCs w:val="40"/>
        </w:rPr>
        <w:t>‘Learning Log’</w:t>
      </w:r>
      <w:r w:rsidR="00D23811">
        <w:rPr>
          <w:rFonts w:ascii="Palatino Linotype" w:hAnsi="Palatino Linotype" w:cstheme="minorHAnsi"/>
          <w:color w:val="000000"/>
          <w:sz w:val="20"/>
          <w:szCs w:val="40"/>
        </w:rPr>
        <w:t xml:space="preserve"> in left hand navigation menu and </w:t>
      </w:r>
      <w:r w:rsidRPr="00C45819">
        <w:rPr>
          <w:rFonts w:ascii="Palatino Linotype" w:hAnsi="Palatino Linotype" w:cstheme="minorHAnsi"/>
          <w:i/>
          <w:color w:val="000000"/>
          <w:sz w:val="20"/>
          <w:szCs w:val="40"/>
        </w:rPr>
        <w:t>‘O</w:t>
      </w:r>
      <w:r w:rsidR="00D23811" w:rsidRPr="00C45819">
        <w:rPr>
          <w:rFonts w:ascii="Palatino Linotype" w:hAnsi="Palatino Linotype" w:cstheme="minorHAnsi"/>
          <w:i/>
          <w:color w:val="000000"/>
          <w:sz w:val="20"/>
          <w:szCs w:val="40"/>
        </w:rPr>
        <w:t>pen in a new tab’</w:t>
      </w:r>
      <w:r w:rsidR="00D23811">
        <w:rPr>
          <w:rFonts w:ascii="Palatino Linotype" w:hAnsi="Palatino Linotype" w:cstheme="minorHAnsi"/>
          <w:color w:val="000000"/>
          <w:sz w:val="20"/>
          <w:szCs w:val="40"/>
        </w:rPr>
        <w:t xml:space="preserve"> and look at the column which says </w:t>
      </w:r>
      <w:r w:rsidR="00D23811" w:rsidRPr="00C45819">
        <w:rPr>
          <w:rFonts w:ascii="Palatino Linotype" w:hAnsi="Palatino Linotype" w:cstheme="minorHAnsi"/>
          <w:i/>
          <w:color w:val="000000"/>
          <w:sz w:val="20"/>
          <w:szCs w:val="40"/>
        </w:rPr>
        <w:t>‘Read’</w:t>
      </w:r>
      <w:r w:rsidR="00D23811">
        <w:rPr>
          <w:rFonts w:ascii="Palatino Linotype" w:hAnsi="Palatino Linotype" w:cstheme="minorHAnsi"/>
          <w:color w:val="000000"/>
          <w:sz w:val="20"/>
          <w:szCs w:val="40"/>
        </w:rPr>
        <w:t xml:space="preserve"> and see whether most entries have a tick in them.  If they are, then pick a few entries to look at</w:t>
      </w:r>
      <w:r>
        <w:rPr>
          <w:rFonts w:ascii="Palatino Linotype" w:hAnsi="Palatino Linotype" w:cstheme="minorHAnsi"/>
          <w:color w:val="000000"/>
          <w:sz w:val="20"/>
          <w:szCs w:val="40"/>
        </w:rPr>
        <w:t xml:space="preserve"> the top</w:t>
      </w:r>
      <w:r w:rsidR="00D23811">
        <w:rPr>
          <w:rFonts w:ascii="Palatino Linotype" w:hAnsi="Palatino Linotype" w:cstheme="minorHAnsi"/>
          <w:color w:val="000000"/>
          <w:sz w:val="20"/>
          <w:szCs w:val="40"/>
        </w:rPr>
        <w:t xml:space="preserve"> to see if the </w:t>
      </w:r>
      <w:r>
        <w:rPr>
          <w:rFonts w:ascii="Palatino Linotype" w:hAnsi="Palatino Linotype" w:cstheme="minorHAnsi"/>
          <w:color w:val="000000"/>
          <w:sz w:val="20"/>
          <w:szCs w:val="40"/>
        </w:rPr>
        <w:t>educator</w:t>
      </w:r>
      <w:r w:rsidR="00D23811">
        <w:rPr>
          <w:rFonts w:ascii="Palatino Linotype" w:hAnsi="Palatino Linotype" w:cstheme="minorHAnsi"/>
          <w:color w:val="000000"/>
          <w:sz w:val="20"/>
          <w:szCs w:val="40"/>
        </w:rPr>
        <w:t xml:space="preserve"> has linked them to the professional competencies (i.e. validation).</w:t>
      </w:r>
    </w:p>
    <w:p w:rsidR="004E42D3" w:rsidRPr="00D32D43" w:rsidRDefault="004E42D3" w:rsidP="00D23811">
      <w:pPr>
        <w:spacing w:after="120" w:line="288" w:lineRule="auto"/>
        <w:jc w:val="both"/>
        <w:rPr>
          <w:rFonts w:cstheme="minorHAnsi"/>
          <w:b/>
          <w:color w:val="000000"/>
          <w:sz w:val="22"/>
          <w:szCs w:val="40"/>
        </w:rPr>
      </w:pPr>
      <w:r w:rsidRPr="00D32D43">
        <w:rPr>
          <w:rFonts w:cstheme="minorHAnsi"/>
          <w:b/>
          <w:color w:val="000000"/>
          <w:sz w:val="22"/>
          <w:szCs w:val="40"/>
        </w:rPr>
        <w:t>PDP</w:t>
      </w:r>
    </w:p>
    <w:p w:rsidR="00D23811" w:rsidRDefault="004E42D3" w:rsidP="004E42D3">
      <w:pPr>
        <w:pStyle w:val="ListParagraph"/>
        <w:numPr>
          <w:ilvl w:val="0"/>
          <w:numId w:val="3"/>
        </w:numPr>
        <w:spacing w:after="120" w:line="288" w:lineRule="auto"/>
        <w:jc w:val="both"/>
        <w:rPr>
          <w:rFonts w:ascii="Palatino Linotype" w:hAnsi="Palatino Linotype" w:cstheme="minorHAnsi"/>
          <w:color w:val="000000"/>
          <w:sz w:val="20"/>
          <w:szCs w:val="40"/>
        </w:rPr>
      </w:pPr>
      <w:r w:rsidRPr="004E42D3">
        <w:rPr>
          <w:rFonts w:ascii="Palatino Linotype" w:hAnsi="Palatino Linotype" w:cstheme="minorHAnsi"/>
          <w:color w:val="000000"/>
          <w:sz w:val="20"/>
          <w:szCs w:val="40"/>
        </w:rPr>
        <w:t>What does the ES say (</w:t>
      </w:r>
      <w:proofErr w:type="spellStart"/>
      <w:proofErr w:type="gramStart"/>
      <w:r w:rsidRPr="004E42D3">
        <w:rPr>
          <w:rFonts w:ascii="Palatino Linotype" w:hAnsi="Palatino Linotype" w:cstheme="minorHAnsi"/>
          <w:color w:val="000000"/>
          <w:sz w:val="20"/>
          <w:szCs w:val="40"/>
        </w:rPr>
        <w:t>esp</w:t>
      </w:r>
      <w:proofErr w:type="spellEnd"/>
      <w:proofErr w:type="gramEnd"/>
      <w:r w:rsidRPr="004E42D3">
        <w:rPr>
          <w:rFonts w:ascii="Palatino Linotype" w:hAnsi="Palatino Linotype" w:cstheme="minorHAnsi"/>
          <w:color w:val="000000"/>
          <w:sz w:val="20"/>
          <w:szCs w:val="40"/>
        </w:rPr>
        <w:t xml:space="preserve"> about quality)?  </w:t>
      </w:r>
    </w:p>
    <w:p w:rsidR="00C45819" w:rsidRPr="00CE3115" w:rsidRDefault="004E42D3" w:rsidP="00CE3115">
      <w:pPr>
        <w:pStyle w:val="ListParagraph"/>
        <w:numPr>
          <w:ilvl w:val="0"/>
          <w:numId w:val="5"/>
        </w:numPr>
        <w:spacing w:after="120" w:line="288" w:lineRule="auto"/>
        <w:jc w:val="both"/>
        <w:rPr>
          <w:rFonts w:ascii="Palatino Linotype" w:hAnsi="Palatino Linotype" w:cstheme="minorHAnsi"/>
          <w:i/>
          <w:color w:val="000000"/>
          <w:sz w:val="20"/>
          <w:szCs w:val="40"/>
        </w:rPr>
      </w:pPr>
      <w:r w:rsidRPr="004E42D3">
        <w:rPr>
          <w:rFonts w:ascii="Palatino Linotype" w:hAnsi="Palatino Linotype" w:cstheme="minorHAnsi"/>
          <w:color w:val="000000"/>
          <w:sz w:val="20"/>
          <w:szCs w:val="40"/>
        </w:rPr>
        <w:t xml:space="preserve">Take a peek at the PDP entries </w:t>
      </w:r>
      <w:r w:rsidR="00C45819">
        <w:rPr>
          <w:rFonts w:ascii="Palatino Linotype" w:hAnsi="Palatino Linotype" w:cstheme="minorHAnsi"/>
          <w:color w:val="000000"/>
          <w:sz w:val="20"/>
          <w:szCs w:val="40"/>
        </w:rPr>
        <w:t xml:space="preserve">themselves </w:t>
      </w:r>
      <w:r w:rsidRPr="004E42D3">
        <w:rPr>
          <w:rFonts w:ascii="Palatino Linotype" w:hAnsi="Palatino Linotype" w:cstheme="minorHAnsi"/>
          <w:color w:val="000000"/>
          <w:sz w:val="20"/>
          <w:szCs w:val="40"/>
        </w:rPr>
        <w:t xml:space="preserve">- right click </w:t>
      </w:r>
      <w:r w:rsidRPr="00D23811">
        <w:rPr>
          <w:rFonts w:ascii="Palatino Linotype" w:hAnsi="Palatino Linotype" w:cstheme="minorHAnsi"/>
          <w:i/>
          <w:color w:val="000000"/>
          <w:sz w:val="20"/>
          <w:szCs w:val="40"/>
        </w:rPr>
        <w:t xml:space="preserve">PDP </w:t>
      </w:r>
      <w:r w:rsidRPr="004E42D3">
        <w:rPr>
          <w:rFonts w:ascii="Palatino Linotype" w:hAnsi="Palatino Linotype" w:cstheme="minorHAnsi"/>
          <w:color w:val="000000"/>
          <w:sz w:val="20"/>
          <w:szCs w:val="40"/>
        </w:rPr>
        <w:t xml:space="preserve">in left hand navigation menu and select </w:t>
      </w:r>
      <w:r w:rsidR="00D23811">
        <w:rPr>
          <w:rFonts w:ascii="Palatino Linotype" w:hAnsi="Palatino Linotype" w:cstheme="minorHAnsi"/>
          <w:i/>
          <w:color w:val="000000"/>
          <w:sz w:val="20"/>
          <w:szCs w:val="40"/>
        </w:rPr>
        <w:t>'O</w:t>
      </w:r>
      <w:r w:rsidRPr="00D23811">
        <w:rPr>
          <w:rFonts w:ascii="Palatino Linotype" w:hAnsi="Palatino Linotype" w:cstheme="minorHAnsi"/>
          <w:i/>
          <w:color w:val="000000"/>
          <w:sz w:val="20"/>
          <w:szCs w:val="40"/>
        </w:rPr>
        <w:t>pen in new tab'</w:t>
      </w:r>
      <w:r w:rsidRPr="004E42D3">
        <w:rPr>
          <w:rFonts w:ascii="Palatino Linotype" w:hAnsi="Palatino Linotype" w:cstheme="minorHAnsi"/>
          <w:color w:val="000000"/>
          <w:sz w:val="20"/>
          <w:szCs w:val="40"/>
        </w:rPr>
        <w:t>.</w:t>
      </w:r>
      <w:r w:rsidR="00D23811">
        <w:rPr>
          <w:rFonts w:ascii="Palatino Linotype" w:hAnsi="Palatino Linotype" w:cstheme="minorHAnsi"/>
          <w:color w:val="000000"/>
          <w:sz w:val="20"/>
          <w:szCs w:val="40"/>
        </w:rPr>
        <w:t xml:space="preserve">  </w:t>
      </w:r>
      <w:r w:rsidR="00D23811" w:rsidRPr="004E42D3">
        <w:rPr>
          <w:rFonts w:ascii="Palatino Linotype" w:hAnsi="Palatino Linotype" w:cstheme="minorHAnsi"/>
          <w:color w:val="000000"/>
          <w:sz w:val="20"/>
          <w:szCs w:val="40"/>
        </w:rPr>
        <w:t xml:space="preserve">Is there </w:t>
      </w:r>
      <w:r w:rsidR="00D23811">
        <w:rPr>
          <w:rFonts w:ascii="Palatino Linotype" w:hAnsi="Palatino Linotype" w:cstheme="minorHAnsi"/>
          <w:color w:val="000000"/>
          <w:sz w:val="20"/>
          <w:szCs w:val="40"/>
        </w:rPr>
        <w:t xml:space="preserve">reasonable </w:t>
      </w:r>
      <w:r w:rsidR="00D23811" w:rsidRPr="004E42D3">
        <w:rPr>
          <w:rFonts w:ascii="Palatino Linotype" w:hAnsi="Palatino Linotype" w:cstheme="minorHAnsi"/>
          <w:color w:val="000000"/>
          <w:sz w:val="20"/>
          <w:szCs w:val="40"/>
        </w:rPr>
        <w:t>engagement</w:t>
      </w:r>
      <w:r w:rsidR="00D23811">
        <w:rPr>
          <w:rFonts w:ascii="Palatino Linotype" w:hAnsi="Palatino Linotype" w:cstheme="minorHAnsi"/>
          <w:color w:val="000000"/>
          <w:sz w:val="20"/>
          <w:szCs w:val="40"/>
        </w:rPr>
        <w:t xml:space="preserve"> (i.e. </w:t>
      </w:r>
      <w:r w:rsidR="00CE3115">
        <w:rPr>
          <w:rFonts w:ascii="Palatino Linotype" w:hAnsi="Palatino Linotype" w:cstheme="minorHAnsi"/>
          <w:color w:val="000000"/>
          <w:sz w:val="20"/>
          <w:szCs w:val="40"/>
        </w:rPr>
        <w:t xml:space="preserve">at least 4 PDP entries per post)?  It is unacceptable to have zero PDP entries for a post.  </w:t>
      </w:r>
    </w:p>
    <w:p w:rsidR="00C45819" w:rsidRPr="00D32D43" w:rsidRDefault="00C45819" w:rsidP="00C45819">
      <w:pPr>
        <w:pStyle w:val="ListParagraph"/>
        <w:numPr>
          <w:ilvl w:val="0"/>
          <w:numId w:val="5"/>
        </w:numPr>
        <w:spacing w:after="120" w:line="288" w:lineRule="auto"/>
        <w:jc w:val="both"/>
        <w:rPr>
          <w:rFonts w:ascii="Palatino Linotype" w:hAnsi="Palatino Linotype" w:cstheme="minorHAnsi"/>
          <w:color w:val="000000"/>
          <w:sz w:val="20"/>
          <w:szCs w:val="40"/>
        </w:rPr>
      </w:pPr>
      <w:r w:rsidRPr="00143A5C">
        <w:rPr>
          <w:rFonts w:ascii="Palatino Linotype" w:hAnsi="Palatino Linotype" w:cstheme="minorHAnsi"/>
          <w:color w:val="000000"/>
          <w:sz w:val="20"/>
          <w:szCs w:val="40"/>
        </w:rPr>
        <w:t xml:space="preserve">The ES report itself should generate at least 3 action points of which can be converted into PDP items.  </w:t>
      </w:r>
      <w:r w:rsidRPr="00C45819">
        <w:rPr>
          <w:rFonts w:ascii="Palatino Linotype" w:hAnsi="Palatino Linotype" w:cstheme="minorHAnsi"/>
          <w:color w:val="000000"/>
          <w:sz w:val="20"/>
          <w:szCs w:val="40"/>
        </w:rPr>
        <w:t xml:space="preserve">The trainee should generate at least one extra item based on their current post.  </w:t>
      </w:r>
    </w:p>
    <w:p w:rsidR="004E42D3" w:rsidRPr="00D32D43" w:rsidRDefault="00DB7A08" w:rsidP="00D23811">
      <w:pPr>
        <w:spacing w:after="120" w:line="288" w:lineRule="auto"/>
        <w:jc w:val="both"/>
        <w:rPr>
          <w:rFonts w:cstheme="minorHAnsi"/>
          <w:b/>
          <w:color w:val="000000"/>
          <w:sz w:val="22"/>
          <w:szCs w:val="40"/>
        </w:rPr>
      </w:pPr>
      <w:r w:rsidRPr="00CB6C33">
        <w:rPr>
          <w:noProof/>
          <w:lang w:val="en-GB" w:eastAsia="en-GB"/>
        </w:rPr>
        <w:lastRenderedPageBreak/>
        <mc:AlternateContent>
          <mc:Choice Requires="wps">
            <w:drawing>
              <wp:anchor distT="0" distB="2743200" distL="182880" distR="182880" simplePos="0" relativeHeight="251744256" behindDoc="0" locked="0" layoutInCell="1" allowOverlap="1" wp14:anchorId="5AE9C4F6" wp14:editId="5535F2B3">
                <wp:simplePos x="0" y="0"/>
                <wp:positionH relativeFrom="page">
                  <wp:posOffset>403860</wp:posOffset>
                </wp:positionH>
                <wp:positionV relativeFrom="margin">
                  <wp:posOffset>-314960</wp:posOffset>
                </wp:positionV>
                <wp:extent cx="1409700" cy="8401050"/>
                <wp:effectExtent l="0" t="0" r="0" b="0"/>
                <wp:wrapSquare wrapText="largest"/>
                <wp:docPr id="46" name="Text Box 46" descr="Sidebar"/>
                <wp:cNvGraphicFramePr/>
                <a:graphic xmlns:a="http://schemas.openxmlformats.org/drawingml/2006/main">
                  <a:graphicData uri="http://schemas.microsoft.com/office/word/2010/wordprocessingShape">
                    <wps:wsp>
                      <wps:cNvSpPr txBox="1"/>
                      <wps:spPr>
                        <a:xfrm>
                          <a:off x="0" y="0"/>
                          <a:ext cx="1409700" cy="84010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A08" w:rsidRPr="00B070DA" w:rsidRDefault="00DB7A08" w:rsidP="00DB7A08">
                            <w:pPr>
                              <w:pStyle w:val="Quote"/>
                              <w:spacing w:before="0" w:after="0" w:line="240" w:lineRule="auto"/>
                              <w:rPr>
                                <w:rStyle w:val="QuoteChar"/>
                                <w:i/>
                                <w:iCs/>
                                <w:color w:val="5F9127"/>
                                <w:sz w:val="10"/>
                              </w:rPr>
                            </w:pPr>
                          </w:p>
                          <w:p w:rsidR="003A08EA" w:rsidRDefault="00DB7A08" w:rsidP="00DB7A08">
                            <w:pPr>
                              <w:spacing w:after="0" w:line="288" w:lineRule="auto"/>
                              <w:jc w:val="both"/>
                              <w:rPr>
                                <w:i/>
                                <w:color w:val="7030A0"/>
                                <w:sz w:val="18"/>
                              </w:rPr>
                            </w:pPr>
                            <w:r>
                              <w:rPr>
                                <w:noProof/>
                                <w:lang w:val="en-GB" w:eastAsia="en-GB"/>
                              </w:rPr>
                              <w:drawing>
                                <wp:inline distT="0" distB="0" distL="0" distR="0" wp14:anchorId="2F51492B" wp14:editId="5C70D04F">
                                  <wp:extent cx="1311910" cy="1365250"/>
                                  <wp:effectExtent l="0" t="0" r="2540" b="6350"/>
                                  <wp:docPr id="48" name="Picture 48" descr="https://encrypted-tbn0.gstatic.com/images?q=tbn:ANd9GcTaf1D57YFvRkkqo4CLMJGEqRQtAx_ARqAzOLIYNEqqlWHl6-j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encrypted-tbn0.gstatic.com/images?q=tbn:ANd9GcTaf1D57YFvRkkqo4CLMJGEqRQtAx_ARqAzOLIYNEqqlWHl6-jd"/>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311910" cy="1365250"/>
                                          </a:xfrm>
                                          <a:prstGeom prst="rect">
                                            <a:avLst/>
                                          </a:prstGeom>
                                          <a:noFill/>
                                          <a:ln>
                                            <a:noFill/>
                                          </a:ln>
                                        </pic:spPr>
                                      </pic:pic>
                                    </a:graphicData>
                                  </a:graphic>
                                </wp:inline>
                              </w:drawing>
                            </w:r>
                            <w:r w:rsidR="003A08EA" w:rsidRPr="003A08EA">
                              <w:rPr>
                                <w:i/>
                                <w:color w:val="7030A0"/>
                                <w:sz w:val="18"/>
                                <w:u w:val="single"/>
                              </w:rPr>
                              <w:t>Number of Log Entries</w:t>
                            </w:r>
                          </w:p>
                          <w:p w:rsidR="00DB7A08" w:rsidRDefault="00DB7A08" w:rsidP="00DB7A08">
                            <w:pPr>
                              <w:spacing w:after="0" w:line="288" w:lineRule="auto"/>
                              <w:jc w:val="both"/>
                              <w:rPr>
                                <w:i/>
                                <w:color w:val="7030A0"/>
                                <w:sz w:val="18"/>
                              </w:rPr>
                            </w:pPr>
                            <w:r w:rsidRPr="002F7B9B">
                              <w:rPr>
                                <w:i/>
                                <w:color w:val="7030A0"/>
                                <w:sz w:val="18"/>
                              </w:rPr>
                              <w:t>If a trainee has done say 20 log entries but each is deep &amp;</w:t>
                            </w:r>
                            <w:r w:rsidR="00C22C46">
                              <w:rPr>
                                <w:i/>
                                <w:color w:val="7030A0"/>
                                <w:sz w:val="18"/>
                              </w:rPr>
                              <w:t xml:space="preserve"> meaningful with good </w:t>
                            </w:r>
                            <w:proofErr w:type="spellStart"/>
                            <w:r w:rsidR="00C22C46">
                              <w:rPr>
                                <w:i/>
                                <w:color w:val="7030A0"/>
                                <w:sz w:val="18"/>
                              </w:rPr>
                              <w:t>curric</w:t>
                            </w:r>
                            <w:proofErr w:type="spellEnd"/>
                            <w:r w:rsidR="00C22C46">
                              <w:rPr>
                                <w:i/>
                                <w:color w:val="7030A0"/>
                                <w:sz w:val="18"/>
                              </w:rPr>
                              <w:t>.</w:t>
                            </w:r>
                            <w:r w:rsidR="00BD6A64">
                              <w:rPr>
                                <w:i/>
                                <w:color w:val="7030A0"/>
                                <w:sz w:val="18"/>
                              </w:rPr>
                              <w:t xml:space="preserve"> </w:t>
                            </w:r>
                            <w:proofErr w:type="gramStart"/>
                            <w:r w:rsidR="00BD6A64">
                              <w:rPr>
                                <w:i/>
                                <w:color w:val="7030A0"/>
                                <w:sz w:val="18"/>
                              </w:rPr>
                              <w:t>coverage</w:t>
                            </w:r>
                            <w:proofErr w:type="gramEnd"/>
                            <w:r w:rsidR="00BD6A64">
                              <w:rPr>
                                <w:i/>
                                <w:color w:val="7030A0"/>
                                <w:sz w:val="18"/>
                              </w:rPr>
                              <w:t>, then that should be fine</w:t>
                            </w:r>
                            <w:r w:rsidRPr="002F7B9B">
                              <w:rPr>
                                <w:i/>
                                <w:color w:val="7030A0"/>
                                <w:sz w:val="18"/>
                              </w:rPr>
                              <w:t xml:space="preserve">.    </w:t>
                            </w:r>
                          </w:p>
                          <w:p w:rsidR="00DB7A08" w:rsidRDefault="00DB7A08" w:rsidP="00DB7A08">
                            <w:pPr>
                              <w:spacing w:after="0" w:line="288" w:lineRule="auto"/>
                              <w:jc w:val="both"/>
                              <w:rPr>
                                <w:i/>
                                <w:color w:val="7030A0"/>
                                <w:sz w:val="18"/>
                              </w:rPr>
                            </w:pPr>
                          </w:p>
                          <w:p w:rsidR="00DB7A08" w:rsidRDefault="00BD6A64" w:rsidP="00DB7A08">
                            <w:pPr>
                              <w:spacing w:after="0" w:line="288" w:lineRule="auto"/>
                              <w:jc w:val="both"/>
                              <w:rPr>
                                <w:i/>
                                <w:color w:val="7030A0"/>
                                <w:sz w:val="18"/>
                              </w:rPr>
                            </w:pPr>
                            <w:r>
                              <w:rPr>
                                <w:i/>
                                <w:color w:val="7030A0"/>
                                <w:sz w:val="18"/>
                              </w:rPr>
                              <w:t>What is more of a concern is the</w:t>
                            </w:r>
                            <w:r w:rsidR="00DB7A08" w:rsidRPr="002F7B9B">
                              <w:rPr>
                                <w:i/>
                                <w:color w:val="7030A0"/>
                                <w:sz w:val="18"/>
                              </w:rPr>
                              <w:t xml:space="preserve"> trainee who has done 75 log entries </w:t>
                            </w:r>
                            <w:r w:rsidR="00DB7A08">
                              <w:rPr>
                                <w:i/>
                                <w:color w:val="7030A0"/>
                                <w:sz w:val="18"/>
                              </w:rPr>
                              <w:t xml:space="preserve">which mostly </w:t>
                            </w:r>
                            <w:r w:rsidR="00DB7A08" w:rsidRPr="002F7B9B">
                              <w:rPr>
                                <w:i/>
                                <w:color w:val="7030A0"/>
                                <w:sz w:val="18"/>
                              </w:rPr>
                              <w:t>appear to be superficial (e.g. quick and dirty write ups of e-learnin</w:t>
                            </w:r>
                            <w:r>
                              <w:rPr>
                                <w:i/>
                                <w:color w:val="7030A0"/>
                                <w:sz w:val="18"/>
                              </w:rPr>
                              <w:t>g modules or things read about).</w:t>
                            </w:r>
                          </w:p>
                          <w:p w:rsidR="00DB7A08" w:rsidRDefault="00DB7A08" w:rsidP="00DB7A08">
                            <w:pPr>
                              <w:spacing w:after="0" w:line="288" w:lineRule="auto"/>
                              <w:jc w:val="both"/>
                              <w:rPr>
                                <w:i/>
                                <w:color w:val="7030A0"/>
                                <w:sz w:val="18"/>
                              </w:rPr>
                            </w:pPr>
                          </w:p>
                          <w:p w:rsidR="00DB7A08" w:rsidRDefault="00DB7A08" w:rsidP="00DB7A08">
                            <w:pPr>
                              <w:spacing w:after="0" w:line="288" w:lineRule="auto"/>
                              <w:jc w:val="both"/>
                              <w:rPr>
                                <w:i/>
                                <w:color w:val="7030A0"/>
                                <w:sz w:val="18"/>
                              </w:rPr>
                            </w:pPr>
                            <w:r>
                              <w:rPr>
                                <w:i/>
                                <w:color w:val="7030A0"/>
                                <w:sz w:val="18"/>
                              </w:rPr>
                              <w:t>Most learning log entries should be about clinical encounters with a mixture of other types, like SEAs, conversations, online modules and reading.</w:t>
                            </w:r>
                          </w:p>
                          <w:p w:rsidR="00DB7A08" w:rsidRDefault="00DB7A08" w:rsidP="00DB7A08">
                            <w:pPr>
                              <w:spacing w:after="0" w:line="288" w:lineRule="auto"/>
                              <w:jc w:val="both"/>
                              <w:rPr>
                                <w:i/>
                                <w:color w:val="7030A0"/>
                                <w:sz w:val="18"/>
                              </w:rPr>
                            </w:pPr>
                          </w:p>
                          <w:p w:rsidR="00DB7A08" w:rsidRPr="00BC27FE" w:rsidRDefault="00DB7A08" w:rsidP="00DB7A08">
                            <w:pPr>
                              <w:spacing w:after="0" w:line="288" w:lineRule="auto"/>
                              <w:jc w:val="both"/>
                              <w:rPr>
                                <w:i/>
                                <w:color w:val="7030A0"/>
                                <w:sz w:val="18"/>
                              </w:rPr>
                            </w:pPr>
                            <w:r w:rsidRPr="00BC27FE">
                              <w:rPr>
                                <w:i/>
                                <w:color w:val="7030A0"/>
                                <w:sz w:val="18"/>
                              </w:rPr>
                              <w:t xml:space="preserve">When there is no reflection, it is hard for the trainee to convince us that they have learnt anything.  </w:t>
                            </w: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Default="00C22C46" w:rsidP="00DB7A08">
                            <w:pPr>
                              <w:spacing w:after="0" w:line="288" w:lineRule="auto"/>
                              <w:rPr>
                                <w:i/>
                                <w:color w:val="7030A0"/>
                                <w:sz w:val="18"/>
                              </w:rPr>
                            </w:pPr>
                            <w:r>
                              <w:rPr>
                                <w:noProof/>
                                <w:lang w:val="en-GB" w:eastAsia="en-GB"/>
                              </w:rPr>
                              <w:drawing>
                                <wp:inline distT="0" distB="0" distL="0" distR="0" wp14:anchorId="6EF450CC" wp14:editId="2DCC83BE">
                                  <wp:extent cx="1311910" cy="1052830"/>
                                  <wp:effectExtent l="0" t="0" r="2540" b="0"/>
                                  <wp:docPr id="50" name="Picture 50" descr="http://kssdeanery.org/sites/kssdeanery/files/imagecache/page_general/Flag.png"/>
                                  <wp:cNvGraphicFramePr/>
                                  <a:graphic xmlns:a="http://schemas.openxmlformats.org/drawingml/2006/main">
                                    <a:graphicData uri="http://schemas.openxmlformats.org/drawingml/2006/picture">
                                      <pic:pic xmlns:pic="http://schemas.openxmlformats.org/drawingml/2006/picture">
                                        <pic:nvPicPr>
                                          <pic:cNvPr id="50" name="Picture 50" descr="http://kssdeanery.org/sites/kssdeanery/files/imagecache/page_general/Flag.png"/>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11910" cy="1052830"/>
                                          </a:xfrm>
                                          <a:prstGeom prst="rect">
                                            <a:avLst/>
                                          </a:prstGeom>
                                          <a:noFill/>
                                          <a:ln>
                                            <a:noFill/>
                                          </a:ln>
                                        </pic:spPr>
                                      </pic:pic>
                                    </a:graphicData>
                                  </a:graphic>
                                </wp:inline>
                              </w:drawing>
                            </w: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Pr="008A0084" w:rsidRDefault="00DB7A08" w:rsidP="00DB7A08">
                            <w:pPr>
                              <w:spacing w:after="0" w:line="288" w:lineRule="auto"/>
                              <w:rPr>
                                <w:i/>
                                <w:color w:val="7030A0"/>
                                <w:sz w:val="18"/>
                              </w:rPr>
                            </w:pP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E9C4F6" id="Text Box 46" o:spid="_x0000_s1033" type="#_x0000_t202" alt="Sidebar" style="position:absolute;left:0;text-align:left;margin-left:31.8pt;margin-top:-24.8pt;width:111pt;height:661.5pt;z-index:251744256;visibility:visible;mso-wrap-style:square;mso-width-percent:0;mso-height-percent:0;mso-wrap-distance-left:14.4pt;mso-wrap-distance-top:0;mso-wrap-distance-right:14.4pt;mso-wrap-distance-bottom:3in;mso-position-horizontal:absolute;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" filled="f" stroked="f" strokeweight=".5pt">
                <v:textbox inset="3.6pt,0,3.6pt,0">
                  <w:txbxContent>
                    <w:p w:rsidR="00DB7A08" w:rsidRPr="00B070DA" w:rsidRDefault="00DB7A08" w:rsidP="00DB7A08">
                      <w:pPr>
                        <w:pStyle w:val="Quote"/>
                        <w:spacing w:before="0" w:after="0" w:line="240" w:lineRule="auto"/>
                        <w:rPr>
                          <w:rStyle w:val="QuoteChar"/>
                          <w:i/>
                          <w:iCs/>
                          <w:color w:val="5F9127"/>
                          <w:sz w:val="10"/>
                        </w:rPr>
                      </w:pPr>
                    </w:p>
                    <w:p w:rsidR="003A08EA" w:rsidRDefault="00DB7A08" w:rsidP="00DB7A08">
                      <w:pPr>
                        <w:spacing w:after="0" w:line="288" w:lineRule="auto"/>
                        <w:jc w:val="both"/>
                        <w:rPr>
                          <w:i/>
                          <w:color w:val="7030A0"/>
                          <w:sz w:val="18"/>
                        </w:rPr>
                      </w:pPr>
                      <w:r>
                        <w:rPr>
                          <w:noProof/>
                          <w:lang w:val="en-GB" w:eastAsia="en-GB"/>
                        </w:rPr>
                        <w:drawing>
                          <wp:inline distT="0" distB="0" distL="0" distR="0" wp14:anchorId="2F51492B" wp14:editId="5C70D04F">
                            <wp:extent cx="1311910" cy="1365250"/>
                            <wp:effectExtent l="0" t="0" r="2540" b="6350"/>
                            <wp:docPr id="48" name="Picture 48" descr="https://encrypted-tbn0.gstatic.com/images?q=tbn:ANd9GcTaf1D57YFvRkkqo4CLMJGEqRQtAx_ARqAzOLIYNEqqlWHl6-j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encrypted-tbn0.gstatic.com/images?q=tbn:ANd9GcTaf1D57YFvRkkqo4CLMJGEqRQtAx_ARqAzOLIYNEqqlWHl6-jd"/>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311910" cy="1365250"/>
                                    </a:xfrm>
                                    <a:prstGeom prst="rect">
                                      <a:avLst/>
                                    </a:prstGeom>
                                    <a:noFill/>
                                    <a:ln>
                                      <a:noFill/>
                                    </a:ln>
                                  </pic:spPr>
                                </pic:pic>
                              </a:graphicData>
                            </a:graphic>
                          </wp:inline>
                        </w:drawing>
                      </w:r>
                      <w:r w:rsidR="003A08EA" w:rsidRPr="003A08EA">
                        <w:rPr>
                          <w:i/>
                          <w:color w:val="7030A0"/>
                          <w:sz w:val="18"/>
                          <w:u w:val="single"/>
                        </w:rPr>
                        <w:t>Number of Log Entries</w:t>
                      </w:r>
                    </w:p>
                    <w:p w:rsidR="00DB7A08" w:rsidRDefault="00DB7A08" w:rsidP="00DB7A08">
                      <w:pPr>
                        <w:spacing w:after="0" w:line="288" w:lineRule="auto"/>
                        <w:jc w:val="both"/>
                        <w:rPr>
                          <w:i/>
                          <w:color w:val="7030A0"/>
                          <w:sz w:val="18"/>
                        </w:rPr>
                      </w:pPr>
                      <w:r w:rsidRPr="002F7B9B">
                        <w:rPr>
                          <w:i/>
                          <w:color w:val="7030A0"/>
                          <w:sz w:val="18"/>
                        </w:rPr>
                        <w:t>If a trainee has done say 20 log entries but each is deep &amp;</w:t>
                      </w:r>
                      <w:r w:rsidR="00C22C46">
                        <w:rPr>
                          <w:i/>
                          <w:color w:val="7030A0"/>
                          <w:sz w:val="18"/>
                        </w:rPr>
                        <w:t xml:space="preserve"> meaningful with good </w:t>
                      </w:r>
                      <w:proofErr w:type="spellStart"/>
                      <w:r w:rsidR="00C22C46">
                        <w:rPr>
                          <w:i/>
                          <w:color w:val="7030A0"/>
                          <w:sz w:val="18"/>
                        </w:rPr>
                        <w:t>curric</w:t>
                      </w:r>
                      <w:proofErr w:type="spellEnd"/>
                      <w:r w:rsidR="00C22C46">
                        <w:rPr>
                          <w:i/>
                          <w:color w:val="7030A0"/>
                          <w:sz w:val="18"/>
                        </w:rPr>
                        <w:t>.</w:t>
                      </w:r>
                      <w:r w:rsidR="00BD6A64">
                        <w:rPr>
                          <w:i/>
                          <w:color w:val="7030A0"/>
                          <w:sz w:val="18"/>
                        </w:rPr>
                        <w:t xml:space="preserve"> </w:t>
                      </w:r>
                      <w:proofErr w:type="gramStart"/>
                      <w:r w:rsidR="00BD6A64">
                        <w:rPr>
                          <w:i/>
                          <w:color w:val="7030A0"/>
                          <w:sz w:val="18"/>
                        </w:rPr>
                        <w:t>coverage</w:t>
                      </w:r>
                      <w:proofErr w:type="gramEnd"/>
                      <w:r w:rsidR="00BD6A64">
                        <w:rPr>
                          <w:i/>
                          <w:color w:val="7030A0"/>
                          <w:sz w:val="18"/>
                        </w:rPr>
                        <w:t>, then that should be fine</w:t>
                      </w:r>
                      <w:r w:rsidRPr="002F7B9B">
                        <w:rPr>
                          <w:i/>
                          <w:color w:val="7030A0"/>
                          <w:sz w:val="18"/>
                        </w:rPr>
                        <w:t xml:space="preserve">.    </w:t>
                      </w:r>
                    </w:p>
                    <w:p w:rsidR="00DB7A08" w:rsidRDefault="00DB7A08" w:rsidP="00DB7A08">
                      <w:pPr>
                        <w:spacing w:after="0" w:line="288" w:lineRule="auto"/>
                        <w:jc w:val="both"/>
                        <w:rPr>
                          <w:i/>
                          <w:color w:val="7030A0"/>
                          <w:sz w:val="18"/>
                        </w:rPr>
                      </w:pPr>
                    </w:p>
                    <w:p w:rsidR="00DB7A08" w:rsidRDefault="00BD6A64" w:rsidP="00DB7A08">
                      <w:pPr>
                        <w:spacing w:after="0" w:line="288" w:lineRule="auto"/>
                        <w:jc w:val="both"/>
                        <w:rPr>
                          <w:i/>
                          <w:color w:val="7030A0"/>
                          <w:sz w:val="18"/>
                        </w:rPr>
                      </w:pPr>
                      <w:r>
                        <w:rPr>
                          <w:i/>
                          <w:color w:val="7030A0"/>
                          <w:sz w:val="18"/>
                        </w:rPr>
                        <w:t>What is more of a concern is the</w:t>
                      </w:r>
                      <w:r w:rsidR="00DB7A08" w:rsidRPr="002F7B9B">
                        <w:rPr>
                          <w:i/>
                          <w:color w:val="7030A0"/>
                          <w:sz w:val="18"/>
                        </w:rPr>
                        <w:t xml:space="preserve"> trainee who has done 75 log entries </w:t>
                      </w:r>
                      <w:r w:rsidR="00DB7A08">
                        <w:rPr>
                          <w:i/>
                          <w:color w:val="7030A0"/>
                          <w:sz w:val="18"/>
                        </w:rPr>
                        <w:t xml:space="preserve">which mostly </w:t>
                      </w:r>
                      <w:r w:rsidR="00DB7A08" w:rsidRPr="002F7B9B">
                        <w:rPr>
                          <w:i/>
                          <w:color w:val="7030A0"/>
                          <w:sz w:val="18"/>
                        </w:rPr>
                        <w:t>appear to be superficial (e.g. quick and dirty write ups of e-learnin</w:t>
                      </w:r>
                      <w:r>
                        <w:rPr>
                          <w:i/>
                          <w:color w:val="7030A0"/>
                          <w:sz w:val="18"/>
                        </w:rPr>
                        <w:t>g modules or things read about).</w:t>
                      </w:r>
                    </w:p>
                    <w:p w:rsidR="00DB7A08" w:rsidRDefault="00DB7A08" w:rsidP="00DB7A08">
                      <w:pPr>
                        <w:spacing w:after="0" w:line="288" w:lineRule="auto"/>
                        <w:jc w:val="both"/>
                        <w:rPr>
                          <w:i/>
                          <w:color w:val="7030A0"/>
                          <w:sz w:val="18"/>
                        </w:rPr>
                      </w:pPr>
                    </w:p>
                    <w:p w:rsidR="00DB7A08" w:rsidRDefault="00DB7A08" w:rsidP="00DB7A08">
                      <w:pPr>
                        <w:spacing w:after="0" w:line="288" w:lineRule="auto"/>
                        <w:jc w:val="both"/>
                        <w:rPr>
                          <w:i/>
                          <w:color w:val="7030A0"/>
                          <w:sz w:val="18"/>
                        </w:rPr>
                      </w:pPr>
                      <w:r>
                        <w:rPr>
                          <w:i/>
                          <w:color w:val="7030A0"/>
                          <w:sz w:val="18"/>
                        </w:rPr>
                        <w:t>Most learning log entries should be about clinical encounters with a mixture of other types, like SEAs, conversations, online modules and reading.</w:t>
                      </w:r>
                    </w:p>
                    <w:p w:rsidR="00DB7A08" w:rsidRDefault="00DB7A08" w:rsidP="00DB7A08">
                      <w:pPr>
                        <w:spacing w:after="0" w:line="288" w:lineRule="auto"/>
                        <w:jc w:val="both"/>
                        <w:rPr>
                          <w:i/>
                          <w:color w:val="7030A0"/>
                          <w:sz w:val="18"/>
                        </w:rPr>
                      </w:pPr>
                    </w:p>
                    <w:p w:rsidR="00DB7A08" w:rsidRPr="00BC27FE" w:rsidRDefault="00DB7A08" w:rsidP="00DB7A08">
                      <w:pPr>
                        <w:spacing w:after="0" w:line="288" w:lineRule="auto"/>
                        <w:jc w:val="both"/>
                        <w:rPr>
                          <w:i/>
                          <w:color w:val="7030A0"/>
                          <w:sz w:val="18"/>
                        </w:rPr>
                      </w:pPr>
                      <w:r w:rsidRPr="00BC27FE">
                        <w:rPr>
                          <w:i/>
                          <w:color w:val="7030A0"/>
                          <w:sz w:val="18"/>
                        </w:rPr>
                        <w:t xml:space="preserve">When there is no reflection, it is hard for the trainee to convince us that they have learnt anything.  </w:t>
                      </w: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Default="00C22C46" w:rsidP="00DB7A08">
                      <w:pPr>
                        <w:spacing w:after="0" w:line="288" w:lineRule="auto"/>
                        <w:rPr>
                          <w:i/>
                          <w:color w:val="7030A0"/>
                          <w:sz w:val="18"/>
                        </w:rPr>
                      </w:pPr>
                      <w:r>
                        <w:rPr>
                          <w:noProof/>
                          <w:lang w:val="en-GB" w:eastAsia="en-GB"/>
                        </w:rPr>
                        <w:drawing>
                          <wp:inline distT="0" distB="0" distL="0" distR="0" wp14:anchorId="6EF450CC" wp14:editId="2DCC83BE">
                            <wp:extent cx="1311910" cy="1052830"/>
                            <wp:effectExtent l="0" t="0" r="2540" b="0"/>
                            <wp:docPr id="50" name="Picture 50" descr="http://kssdeanery.org/sites/kssdeanery/files/imagecache/page_general/Flag.png"/>
                            <wp:cNvGraphicFramePr/>
                            <a:graphic xmlns:a="http://schemas.openxmlformats.org/drawingml/2006/main">
                              <a:graphicData uri="http://schemas.openxmlformats.org/drawingml/2006/picture">
                                <pic:pic xmlns:pic="http://schemas.openxmlformats.org/drawingml/2006/picture">
                                  <pic:nvPicPr>
                                    <pic:cNvPr id="50" name="Picture 50" descr="http://kssdeanery.org/sites/kssdeanery/files/imagecache/page_general/Flag.png"/>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311910" cy="1052830"/>
                                    </a:xfrm>
                                    <a:prstGeom prst="rect">
                                      <a:avLst/>
                                    </a:prstGeom>
                                    <a:noFill/>
                                    <a:ln>
                                      <a:noFill/>
                                    </a:ln>
                                  </pic:spPr>
                                </pic:pic>
                              </a:graphicData>
                            </a:graphic>
                          </wp:inline>
                        </w:drawing>
                      </w: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Default="00DB7A08" w:rsidP="00DB7A08">
                      <w:pPr>
                        <w:spacing w:after="0" w:line="288" w:lineRule="auto"/>
                        <w:rPr>
                          <w:i/>
                          <w:color w:val="7030A0"/>
                          <w:sz w:val="18"/>
                        </w:rPr>
                      </w:pPr>
                    </w:p>
                    <w:p w:rsidR="00DB7A08" w:rsidRPr="008A0084" w:rsidRDefault="00DB7A08" w:rsidP="00DB7A08">
                      <w:pPr>
                        <w:spacing w:after="0" w:line="288" w:lineRule="auto"/>
                        <w:rPr>
                          <w:i/>
                          <w:color w:val="7030A0"/>
                          <w:sz w:val="18"/>
                        </w:rPr>
                      </w:pPr>
                    </w:p>
                  </w:txbxContent>
                </v:textbox>
                <w10:wrap type="square" side="largest" anchorx="page" anchory="margin"/>
              </v:shape>
            </w:pict>
          </mc:Fallback>
        </mc:AlternateContent>
      </w:r>
      <w:r w:rsidR="004E42D3" w:rsidRPr="00D32D43">
        <w:rPr>
          <w:rFonts w:cstheme="minorHAnsi"/>
          <w:b/>
          <w:color w:val="000000"/>
          <w:sz w:val="22"/>
          <w:szCs w:val="40"/>
        </w:rPr>
        <w:t>QUALITY OF EVIDENCE</w:t>
      </w:r>
    </w:p>
    <w:p w:rsidR="00D23811" w:rsidRDefault="004E42D3" w:rsidP="004E42D3">
      <w:pPr>
        <w:pStyle w:val="ListParagraph"/>
        <w:numPr>
          <w:ilvl w:val="0"/>
          <w:numId w:val="3"/>
        </w:numPr>
        <w:spacing w:after="120" w:line="288" w:lineRule="auto"/>
        <w:jc w:val="both"/>
        <w:rPr>
          <w:rFonts w:ascii="Palatino Linotype" w:hAnsi="Palatino Linotype" w:cstheme="minorHAnsi"/>
          <w:color w:val="000000"/>
          <w:sz w:val="20"/>
          <w:szCs w:val="40"/>
        </w:rPr>
      </w:pPr>
      <w:r w:rsidRPr="004E42D3">
        <w:rPr>
          <w:rFonts w:ascii="Palatino Linotype" w:hAnsi="Palatino Linotype" w:cstheme="minorHAnsi"/>
          <w:color w:val="000000"/>
          <w:sz w:val="20"/>
          <w:szCs w:val="40"/>
        </w:rPr>
        <w:t xml:space="preserve">What does the ES say about the quality of (usually) the log entries?  </w:t>
      </w:r>
    </w:p>
    <w:p w:rsidR="00C45819" w:rsidRPr="00D32D43" w:rsidRDefault="004E42D3" w:rsidP="00C45819">
      <w:pPr>
        <w:pStyle w:val="ListParagraph"/>
        <w:numPr>
          <w:ilvl w:val="0"/>
          <w:numId w:val="3"/>
        </w:numPr>
        <w:spacing w:after="120" w:line="288" w:lineRule="auto"/>
        <w:jc w:val="both"/>
        <w:rPr>
          <w:rFonts w:ascii="Palatino Linotype" w:hAnsi="Palatino Linotype" w:cstheme="minorHAnsi"/>
          <w:color w:val="000000"/>
          <w:sz w:val="20"/>
          <w:szCs w:val="40"/>
        </w:rPr>
      </w:pPr>
      <w:r w:rsidRPr="004E42D3">
        <w:rPr>
          <w:rFonts w:ascii="Palatino Linotype" w:hAnsi="Palatino Linotype" w:cstheme="minorHAnsi"/>
          <w:color w:val="000000"/>
          <w:sz w:val="20"/>
          <w:szCs w:val="40"/>
        </w:rPr>
        <w:t>Dip in and have a look at a few to get a better idea of the trainee</w:t>
      </w:r>
      <w:r w:rsidR="00D23811">
        <w:rPr>
          <w:rFonts w:ascii="Palatino Linotype" w:hAnsi="Palatino Linotype" w:cstheme="minorHAnsi"/>
          <w:color w:val="000000"/>
          <w:sz w:val="20"/>
          <w:szCs w:val="40"/>
        </w:rPr>
        <w:t>.   R</w:t>
      </w:r>
      <w:r w:rsidRPr="004E42D3">
        <w:rPr>
          <w:rFonts w:ascii="Palatino Linotype" w:hAnsi="Palatino Linotype" w:cstheme="minorHAnsi"/>
          <w:color w:val="000000"/>
          <w:sz w:val="20"/>
          <w:szCs w:val="40"/>
        </w:rPr>
        <w:t xml:space="preserve">ight click </w:t>
      </w:r>
      <w:r w:rsidRPr="00D23811">
        <w:rPr>
          <w:rFonts w:ascii="Palatino Linotype" w:hAnsi="Palatino Linotype" w:cstheme="minorHAnsi"/>
          <w:i/>
          <w:color w:val="000000"/>
          <w:sz w:val="20"/>
          <w:szCs w:val="40"/>
        </w:rPr>
        <w:t xml:space="preserve">'Learning </w:t>
      </w:r>
      <w:r w:rsidR="00D23811">
        <w:rPr>
          <w:rFonts w:ascii="Palatino Linotype" w:hAnsi="Palatino Linotype" w:cstheme="minorHAnsi"/>
          <w:color w:val="000000"/>
          <w:sz w:val="20"/>
          <w:szCs w:val="40"/>
        </w:rPr>
        <w:t xml:space="preserve">Log' and select </w:t>
      </w:r>
      <w:r w:rsidR="00D23811" w:rsidRPr="00D23811">
        <w:rPr>
          <w:rFonts w:ascii="Palatino Linotype" w:hAnsi="Palatino Linotype" w:cstheme="minorHAnsi"/>
          <w:i/>
          <w:color w:val="000000"/>
          <w:sz w:val="20"/>
          <w:szCs w:val="40"/>
        </w:rPr>
        <w:t>'O</w:t>
      </w:r>
      <w:r w:rsidRPr="00D23811">
        <w:rPr>
          <w:rFonts w:ascii="Palatino Linotype" w:hAnsi="Palatino Linotype" w:cstheme="minorHAnsi"/>
          <w:i/>
          <w:color w:val="000000"/>
          <w:sz w:val="20"/>
          <w:szCs w:val="40"/>
        </w:rPr>
        <w:t>pen link in a new tab'.</w:t>
      </w:r>
      <w:r w:rsidRPr="004E42D3">
        <w:rPr>
          <w:rFonts w:ascii="Palatino Linotype" w:hAnsi="Palatino Linotype" w:cstheme="minorHAnsi"/>
          <w:color w:val="000000"/>
          <w:sz w:val="20"/>
          <w:szCs w:val="40"/>
        </w:rPr>
        <w:t xml:space="preserve">  Don't spend too long - only sample enough to give you a reliable flavour</w:t>
      </w:r>
      <w:r w:rsidR="00C45819">
        <w:rPr>
          <w:rFonts w:ascii="Palatino Linotype" w:hAnsi="Palatino Linotype" w:cstheme="minorHAnsi"/>
          <w:color w:val="000000"/>
          <w:sz w:val="20"/>
          <w:szCs w:val="40"/>
        </w:rPr>
        <w:t xml:space="preserve"> of what the trainee is like as a learner. </w:t>
      </w:r>
      <w:r w:rsidR="00D23811">
        <w:rPr>
          <w:rFonts w:ascii="Palatino Linotype" w:hAnsi="Palatino Linotype" w:cstheme="minorHAnsi"/>
          <w:color w:val="000000"/>
          <w:sz w:val="20"/>
          <w:szCs w:val="40"/>
        </w:rPr>
        <w:t>You’re mainly looking for the level o</w:t>
      </w:r>
      <w:r w:rsidR="00C45819">
        <w:rPr>
          <w:rFonts w:ascii="Palatino Linotype" w:hAnsi="Palatino Linotype" w:cstheme="minorHAnsi"/>
          <w:color w:val="000000"/>
          <w:sz w:val="20"/>
          <w:szCs w:val="40"/>
        </w:rPr>
        <w:t>f reflection within the entries (superficial or deep &amp; meaningful?)</w:t>
      </w:r>
      <w:r w:rsidR="00C45819" w:rsidRPr="004E42D3">
        <w:rPr>
          <w:rFonts w:ascii="Palatino Linotype" w:hAnsi="Palatino Linotype" w:cstheme="minorHAnsi"/>
          <w:color w:val="000000"/>
          <w:sz w:val="20"/>
          <w:szCs w:val="40"/>
        </w:rPr>
        <w:t>.</w:t>
      </w:r>
      <w:r w:rsidR="00C45819">
        <w:rPr>
          <w:rFonts w:ascii="Palatino Linotype" w:hAnsi="Palatino Linotype" w:cstheme="minorHAnsi"/>
          <w:color w:val="000000"/>
          <w:sz w:val="20"/>
          <w:szCs w:val="40"/>
        </w:rPr>
        <w:t xml:space="preserve">  </w:t>
      </w:r>
    </w:p>
    <w:p w:rsidR="00D23811" w:rsidRDefault="00D23811" w:rsidP="00D23811">
      <w:pPr>
        <w:pStyle w:val="ListParagraph"/>
        <w:numPr>
          <w:ilvl w:val="0"/>
          <w:numId w:val="3"/>
        </w:numPr>
        <w:spacing w:after="120" w:line="288" w:lineRule="auto"/>
        <w:jc w:val="both"/>
        <w:rPr>
          <w:rFonts w:ascii="Palatino Linotype" w:hAnsi="Palatino Linotype" w:cstheme="minorHAnsi"/>
          <w:color w:val="000000"/>
          <w:sz w:val="20"/>
          <w:szCs w:val="40"/>
        </w:rPr>
      </w:pPr>
      <w:r w:rsidRPr="00352A69">
        <w:rPr>
          <w:rFonts w:ascii="Times New Roman" w:hAnsi="Times New Roman"/>
          <w:noProof/>
          <w:sz w:val="24"/>
          <w:szCs w:val="24"/>
          <w:lang w:eastAsia="en-GB"/>
        </w:rPr>
        <w:drawing>
          <wp:anchor distT="0" distB="0" distL="114300" distR="114300" simplePos="0" relativeHeight="251731968" behindDoc="0" locked="0" layoutInCell="1" allowOverlap="1" wp14:anchorId="11AC94FF" wp14:editId="24DCB78E">
            <wp:simplePos x="0" y="0"/>
            <wp:positionH relativeFrom="column">
              <wp:posOffset>253365</wp:posOffset>
            </wp:positionH>
            <wp:positionV relativeFrom="paragraph">
              <wp:posOffset>477520</wp:posOffset>
            </wp:positionV>
            <wp:extent cx="5162550" cy="2543175"/>
            <wp:effectExtent l="0" t="0" r="0" b="9525"/>
            <wp:wrapSquare wrapText="bothSides"/>
            <wp:docPr id="20" name="Picture 20" descr="log ent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 entries"/>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162550" cy="2543175"/>
                    </a:xfrm>
                    <a:prstGeom prst="rect">
                      <a:avLst/>
                    </a:prstGeom>
                    <a:noFill/>
                  </pic:spPr>
                </pic:pic>
              </a:graphicData>
            </a:graphic>
            <wp14:sizeRelH relativeFrom="page">
              <wp14:pctWidth>0</wp14:pctWidth>
            </wp14:sizeRelH>
            <wp14:sizeRelV relativeFrom="page">
              <wp14:pctHeight>0</wp14:pctHeight>
            </wp14:sizeRelV>
          </wp:anchor>
        </w:drawing>
      </w:r>
      <w:r w:rsidR="00DB7A08">
        <w:rPr>
          <w:rFonts w:ascii="Palatino Linotype" w:hAnsi="Palatino Linotype" w:cstheme="minorHAnsi"/>
          <w:color w:val="000000"/>
          <w:sz w:val="20"/>
          <w:szCs w:val="40"/>
        </w:rPr>
        <w:t>The t</w:t>
      </w:r>
      <w:r w:rsidR="00C45819">
        <w:rPr>
          <w:rFonts w:ascii="Palatino Linotype" w:hAnsi="Palatino Linotype" w:cstheme="minorHAnsi"/>
          <w:color w:val="000000"/>
          <w:sz w:val="20"/>
          <w:szCs w:val="40"/>
        </w:rPr>
        <w:t xml:space="preserve">able below covers </w:t>
      </w:r>
      <w:r w:rsidRPr="00352A69">
        <w:rPr>
          <w:rFonts w:ascii="Palatino Linotype" w:hAnsi="Palatino Linotype" w:cstheme="minorHAnsi"/>
          <w:color w:val="000000"/>
          <w:sz w:val="20"/>
          <w:szCs w:val="40"/>
        </w:rPr>
        <w:t xml:space="preserve">levels of reflection and should </w:t>
      </w:r>
      <w:r>
        <w:rPr>
          <w:rFonts w:ascii="Palatino Linotype" w:hAnsi="Palatino Linotype" w:cstheme="minorHAnsi"/>
          <w:color w:val="000000"/>
          <w:sz w:val="20"/>
          <w:szCs w:val="40"/>
        </w:rPr>
        <w:t>help you with assessing the quality of</w:t>
      </w:r>
      <w:r w:rsidRPr="00352A69">
        <w:rPr>
          <w:rFonts w:ascii="Palatino Linotype" w:hAnsi="Palatino Linotype" w:cstheme="minorHAnsi"/>
          <w:color w:val="000000"/>
          <w:sz w:val="20"/>
          <w:szCs w:val="40"/>
        </w:rPr>
        <w:t xml:space="preserve"> learning log entries</w:t>
      </w:r>
      <w:r>
        <w:rPr>
          <w:rFonts w:ascii="Palatino Linotype" w:hAnsi="Palatino Linotype" w:cstheme="minorHAnsi"/>
          <w:color w:val="000000"/>
          <w:sz w:val="20"/>
          <w:szCs w:val="40"/>
        </w:rPr>
        <w:t>; whether they are superficial or deep.</w:t>
      </w:r>
    </w:p>
    <w:p w:rsidR="00CE3115" w:rsidRPr="00CE3115" w:rsidRDefault="00CE3115" w:rsidP="00CE3115">
      <w:pPr>
        <w:rPr>
          <w:rFonts w:cstheme="minorHAnsi"/>
          <w:b/>
          <w:color w:val="000000"/>
          <w:sz w:val="2"/>
          <w:szCs w:val="40"/>
        </w:rPr>
      </w:pPr>
    </w:p>
    <w:p w:rsidR="004E42D3" w:rsidRPr="00D32D43" w:rsidRDefault="004E42D3" w:rsidP="00CE3115">
      <w:pPr>
        <w:rPr>
          <w:rFonts w:cstheme="minorHAnsi"/>
          <w:b/>
          <w:color w:val="000000"/>
          <w:sz w:val="22"/>
          <w:szCs w:val="40"/>
        </w:rPr>
      </w:pPr>
      <w:r w:rsidRPr="00D32D43">
        <w:rPr>
          <w:rFonts w:cstheme="minorHAnsi"/>
          <w:b/>
          <w:color w:val="000000"/>
          <w:sz w:val="22"/>
          <w:szCs w:val="40"/>
        </w:rPr>
        <w:t>PREVIOUS REVIEW</w:t>
      </w:r>
    </w:p>
    <w:p w:rsidR="00D23811" w:rsidRPr="00CE3115" w:rsidRDefault="004E42D3" w:rsidP="00CE3115">
      <w:pPr>
        <w:pStyle w:val="ListParagraph"/>
        <w:numPr>
          <w:ilvl w:val="0"/>
          <w:numId w:val="3"/>
        </w:numPr>
        <w:spacing w:after="120" w:line="288" w:lineRule="auto"/>
        <w:jc w:val="both"/>
        <w:rPr>
          <w:rFonts w:ascii="Palatino Linotype" w:hAnsi="Palatino Linotype" w:cstheme="minorHAnsi"/>
          <w:color w:val="000000"/>
          <w:sz w:val="20"/>
          <w:szCs w:val="40"/>
        </w:rPr>
      </w:pPr>
      <w:r w:rsidRPr="004E42D3">
        <w:rPr>
          <w:rFonts w:ascii="Palatino Linotype" w:hAnsi="Palatino Linotype" w:cstheme="minorHAnsi"/>
          <w:color w:val="000000"/>
          <w:sz w:val="20"/>
          <w:szCs w:val="40"/>
        </w:rPr>
        <w:t xml:space="preserve">Scroll down to the last two.  These are the </w:t>
      </w:r>
      <w:r w:rsidRPr="00D23811">
        <w:rPr>
          <w:rFonts w:ascii="Palatino Linotype" w:hAnsi="Palatino Linotype" w:cstheme="minorHAnsi"/>
          <w:i/>
          <w:color w:val="000000"/>
          <w:sz w:val="20"/>
          <w:szCs w:val="40"/>
        </w:rPr>
        <w:t>Agreed Learning Plans</w:t>
      </w:r>
      <w:r w:rsidRPr="004E42D3">
        <w:rPr>
          <w:rFonts w:ascii="Palatino Linotype" w:hAnsi="Palatino Linotype" w:cstheme="minorHAnsi"/>
          <w:color w:val="000000"/>
          <w:sz w:val="20"/>
          <w:szCs w:val="40"/>
        </w:rPr>
        <w:t xml:space="preserve"> for the current ST year developed by </w:t>
      </w:r>
      <w:r w:rsidR="00D23811">
        <w:rPr>
          <w:rFonts w:ascii="Palatino Linotype" w:hAnsi="Palatino Linotype" w:cstheme="minorHAnsi"/>
          <w:color w:val="000000"/>
          <w:sz w:val="20"/>
          <w:szCs w:val="40"/>
        </w:rPr>
        <w:t xml:space="preserve">both </w:t>
      </w:r>
      <w:r w:rsidRPr="004E42D3">
        <w:rPr>
          <w:rFonts w:ascii="Palatino Linotype" w:hAnsi="Palatino Linotype" w:cstheme="minorHAnsi"/>
          <w:color w:val="000000"/>
          <w:sz w:val="20"/>
          <w:szCs w:val="40"/>
        </w:rPr>
        <w:t xml:space="preserve">ES </w:t>
      </w:r>
      <w:r w:rsidR="00D23811">
        <w:rPr>
          <w:rFonts w:ascii="Palatino Linotype" w:hAnsi="Palatino Linotype" w:cstheme="minorHAnsi"/>
          <w:color w:val="000000"/>
          <w:sz w:val="20"/>
          <w:szCs w:val="40"/>
        </w:rPr>
        <w:t>and</w:t>
      </w:r>
      <w:r w:rsidRPr="004E42D3">
        <w:rPr>
          <w:rFonts w:ascii="Palatino Linotype" w:hAnsi="Palatino Linotype" w:cstheme="minorHAnsi"/>
          <w:color w:val="000000"/>
          <w:sz w:val="20"/>
          <w:szCs w:val="40"/>
        </w:rPr>
        <w:t xml:space="preserve"> the trainee</w:t>
      </w:r>
      <w:r w:rsidR="00D23811">
        <w:rPr>
          <w:rFonts w:ascii="Palatino Linotype" w:hAnsi="Palatino Linotype" w:cstheme="minorHAnsi"/>
          <w:color w:val="000000"/>
          <w:sz w:val="20"/>
          <w:szCs w:val="40"/>
        </w:rPr>
        <w:t xml:space="preserve"> in collaboration</w:t>
      </w:r>
      <w:r w:rsidRPr="004E42D3">
        <w:rPr>
          <w:rFonts w:ascii="Palatino Linotype" w:hAnsi="Palatino Linotype" w:cstheme="minorHAnsi"/>
          <w:color w:val="000000"/>
          <w:sz w:val="20"/>
          <w:szCs w:val="40"/>
        </w:rPr>
        <w:t xml:space="preserve">.  </w:t>
      </w:r>
      <w:r w:rsidRPr="00CE3115">
        <w:rPr>
          <w:rFonts w:ascii="Palatino Linotype" w:hAnsi="Palatino Linotype" w:cstheme="minorHAnsi"/>
          <w:color w:val="000000"/>
          <w:sz w:val="20"/>
          <w:szCs w:val="40"/>
        </w:rPr>
        <w:t xml:space="preserve">Are they SMART?  </w:t>
      </w:r>
    </w:p>
    <w:p w:rsidR="004E42D3" w:rsidRPr="004E42D3" w:rsidRDefault="004E42D3" w:rsidP="004E42D3">
      <w:pPr>
        <w:pStyle w:val="ListParagraph"/>
        <w:numPr>
          <w:ilvl w:val="0"/>
          <w:numId w:val="3"/>
        </w:numPr>
        <w:spacing w:after="120" w:line="288" w:lineRule="auto"/>
        <w:jc w:val="both"/>
        <w:rPr>
          <w:rFonts w:ascii="Palatino Linotype" w:hAnsi="Palatino Linotype" w:cstheme="minorHAnsi"/>
          <w:color w:val="000000"/>
          <w:sz w:val="20"/>
          <w:szCs w:val="40"/>
        </w:rPr>
      </w:pPr>
      <w:r w:rsidRPr="004E42D3">
        <w:rPr>
          <w:rFonts w:ascii="Palatino Linotype" w:hAnsi="Palatino Linotype" w:cstheme="minorHAnsi"/>
          <w:color w:val="000000"/>
          <w:sz w:val="20"/>
          <w:szCs w:val="40"/>
        </w:rPr>
        <w:t xml:space="preserve">Three of the items </w:t>
      </w:r>
      <w:r w:rsidR="00C45819">
        <w:rPr>
          <w:rFonts w:ascii="Palatino Linotype" w:hAnsi="Palatino Linotype" w:cstheme="minorHAnsi"/>
          <w:color w:val="000000"/>
          <w:sz w:val="20"/>
          <w:szCs w:val="40"/>
        </w:rPr>
        <w:t xml:space="preserve">in this list </w:t>
      </w:r>
      <w:r w:rsidRPr="004E42D3">
        <w:rPr>
          <w:rFonts w:ascii="Palatino Linotype" w:hAnsi="Palatino Linotype" w:cstheme="minorHAnsi"/>
          <w:color w:val="000000"/>
          <w:sz w:val="20"/>
          <w:szCs w:val="40"/>
        </w:rPr>
        <w:t xml:space="preserve">need to be </w:t>
      </w:r>
      <w:proofErr w:type="spellStart"/>
      <w:r w:rsidRPr="004E42D3">
        <w:rPr>
          <w:rFonts w:ascii="Palatino Linotype" w:hAnsi="Palatino Linotype" w:cstheme="minorHAnsi"/>
          <w:color w:val="000000"/>
          <w:sz w:val="20"/>
          <w:szCs w:val="40"/>
        </w:rPr>
        <w:t>PD</w:t>
      </w:r>
      <w:r w:rsidR="00D23811">
        <w:rPr>
          <w:rFonts w:ascii="Palatino Linotype" w:hAnsi="Palatino Linotype" w:cstheme="minorHAnsi"/>
          <w:color w:val="000000"/>
          <w:sz w:val="20"/>
          <w:szCs w:val="40"/>
        </w:rPr>
        <w:t>P'able</w:t>
      </w:r>
      <w:proofErr w:type="spellEnd"/>
      <w:r w:rsidR="00D23811">
        <w:rPr>
          <w:rFonts w:ascii="Palatino Linotype" w:hAnsi="Palatino Linotype" w:cstheme="minorHAnsi"/>
          <w:color w:val="000000"/>
          <w:sz w:val="20"/>
          <w:szCs w:val="40"/>
        </w:rPr>
        <w:t xml:space="preserve"> (if not, feedback to ES) – in other words, 3 of the items should be things which the trainee can convert into a PDP.</w:t>
      </w:r>
    </w:p>
    <w:p w:rsidR="00D23811" w:rsidRPr="00D32D43" w:rsidRDefault="00D23811" w:rsidP="00D23811">
      <w:pPr>
        <w:spacing w:after="120" w:line="288" w:lineRule="auto"/>
        <w:jc w:val="both"/>
        <w:rPr>
          <w:rFonts w:cstheme="minorHAnsi"/>
          <w:b/>
          <w:color w:val="000000"/>
          <w:sz w:val="22"/>
          <w:szCs w:val="40"/>
        </w:rPr>
      </w:pPr>
      <w:r w:rsidRPr="00D32D43">
        <w:rPr>
          <w:rFonts w:cstheme="minorHAnsi"/>
          <w:b/>
          <w:color w:val="000000"/>
          <w:sz w:val="22"/>
          <w:szCs w:val="40"/>
        </w:rPr>
        <w:t xml:space="preserve">REVALIDATION CONCERNS </w:t>
      </w:r>
    </w:p>
    <w:p w:rsidR="00D23811" w:rsidRPr="00D23811" w:rsidRDefault="00D23811" w:rsidP="00D23811">
      <w:pPr>
        <w:pStyle w:val="ListParagraph"/>
        <w:numPr>
          <w:ilvl w:val="0"/>
          <w:numId w:val="3"/>
        </w:numPr>
        <w:spacing w:after="12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Are there any?  </w:t>
      </w:r>
      <w:r w:rsidR="004E42D3" w:rsidRPr="00D23811">
        <w:rPr>
          <w:rFonts w:ascii="Palatino Linotype" w:hAnsi="Palatino Linotype" w:cstheme="minorHAnsi"/>
          <w:color w:val="000000"/>
          <w:sz w:val="20"/>
          <w:szCs w:val="40"/>
        </w:rPr>
        <w:t xml:space="preserve">If any concerns, you may wish to look </w:t>
      </w:r>
      <w:r w:rsidRPr="00D23811">
        <w:rPr>
          <w:rFonts w:ascii="Palatino Linotype" w:hAnsi="Palatino Linotype" w:cstheme="minorHAnsi"/>
          <w:color w:val="000000"/>
          <w:sz w:val="20"/>
          <w:szCs w:val="40"/>
        </w:rPr>
        <w:t xml:space="preserve">at previous ESR, CSR, MSF &amp; </w:t>
      </w:r>
      <w:proofErr w:type="gramStart"/>
      <w:r w:rsidRPr="00D23811">
        <w:rPr>
          <w:rFonts w:ascii="Palatino Linotype" w:hAnsi="Palatino Linotype" w:cstheme="minorHAnsi"/>
          <w:color w:val="000000"/>
          <w:sz w:val="20"/>
          <w:szCs w:val="40"/>
        </w:rPr>
        <w:t>PSQ</w:t>
      </w:r>
      <w:r w:rsidR="004E42D3" w:rsidRPr="00D23811">
        <w:rPr>
          <w:rFonts w:ascii="Palatino Linotype" w:hAnsi="Palatino Linotype" w:cstheme="minorHAnsi"/>
          <w:color w:val="000000"/>
          <w:sz w:val="20"/>
          <w:szCs w:val="40"/>
        </w:rPr>
        <w:t xml:space="preserve">  -</w:t>
      </w:r>
      <w:proofErr w:type="gramEnd"/>
      <w:r w:rsidR="004E42D3" w:rsidRPr="00D23811">
        <w:rPr>
          <w:rFonts w:ascii="Palatino Linotype" w:hAnsi="Palatino Linotype" w:cstheme="minorHAnsi"/>
          <w:color w:val="000000"/>
          <w:sz w:val="20"/>
          <w:szCs w:val="40"/>
        </w:rPr>
        <w:t xml:space="preserve"> </w:t>
      </w:r>
      <w:r w:rsidRPr="00D23811">
        <w:rPr>
          <w:rFonts w:ascii="Palatino Linotype" w:hAnsi="Palatino Linotype" w:cstheme="minorHAnsi"/>
          <w:color w:val="000000"/>
          <w:sz w:val="20"/>
          <w:szCs w:val="40"/>
        </w:rPr>
        <w:t xml:space="preserve"> these gives valuable information about the trainee’s performance, behaviour and attitude.  </w:t>
      </w:r>
      <w:r w:rsidRPr="00D23811">
        <w:rPr>
          <w:rFonts w:ascii="Palatino Linotype" w:hAnsi="Palatino Linotype" w:cstheme="minorHAnsi"/>
          <w:b/>
          <w:color w:val="000000"/>
          <w:sz w:val="20"/>
          <w:szCs w:val="40"/>
        </w:rPr>
        <w:t xml:space="preserve">The MSF is more discriminatory than the PSQ.  </w:t>
      </w:r>
      <w:r w:rsidRPr="00CE3115">
        <w:rPr>
          <w:rFonts w:ascii="Palatino Linotype" w:hAnsi="Palatino Linotype" w:cstheme="minorHAnsi"/>
          <w:color w:val="000000"/>
          <w:sz w:val="20"/>
          <w:szCs w:val="40"/>
        </w:rPr>
        <w:t>Previous CSRs and ESRs also provide a reliable source of information.</w:t>
      </w:r>
    </w:p>
    <w:p w:rsidR="001B2C2E" w:rsidRPr="00D23811" w:rsidRDefault="00D23811" w:rsidP="00D23811">
      <w:pPr>
        <w:pStyle w:val="ListParagraph"/>
        <w:numPr>
          <w:ilvl w:val="0"/>
          <w:numId w:val="3"/>
        </w:numPr>
        <w:spacing w:after="12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Remember:  </w:t>
      </w:r>
      <w:r w:rsidR="00272CD8" w:rsidRPr="00D23811">
        <w:rPr>
          <w:rFonts w:ascii="Palatino Linotype" w:hAnsi="Palatino Linotype" w:cstheme="minorHAnsi"/>
          <w:color w:val="000000"/>
          <w:sz w:val="20"/>
          <w:szCs w:val="40"/>
        </w:rPr>
        <w:t xml:space="preserve">In most schemes, trainees rotate through jobs every 6 months.  In each job, they will have a Clinical Supervisor.  Therefore, at </w:t>
      </w:r>
      <w:r w:rsidR="00E85E0F" w:rsidRPr="00D23811">
        <w:rPr>
          <w:rFonts w:ascii="Palatino Linotype" w:hAnsi="Palatino Linotype" w:cstheme="minorHAnsi"/>
          <w:color w:val="000000"/>
          <w:sz w:val="20"/>
          <w:szCs w:val="40"/>
        </w:rPr>
        <w:t xml:space="preserve">the </w:t>
      </w:r>
      <w:r w:rsidR="00E85E0F" w:rsidRPr="00D23811">
        <w:rPr>
          <w:rFonts w:ascii="Palatino Linotype" w:hAnsi="Palatino Linotype" w:cstheme="minorHAnsi"/>
          <w:i/>
          <w:color w:val="000000"/>
          <w:sz w:val="20"/>
          <w:szCs w:val="40"/>
        </w:rPr>
        <w:t>annual</w:t>
      </w:r>
      <w:r w:rsidR="00E85E0F" w:rsidRPr="00D23811">
        <w:rPr>
          <w:rFonts w:ascii="Palatino Linotype" w:hAnsi="Palatino Linotype" w:cstheme="minorHAnsi"/>
          <w:color w:val="000000"/>
          <w:sz w:val="20"/>
          <w:szCs w:val="40"/>
        </w:rPr>
        <w:t xml:space="preserve"> </w:t>
      </w:r>
      <w:r w:rsidR="00272CD8" w:rsidRPr="00D23811">
        <w:rPr>
          <w:rFonts w:ascii="Palatino Linotype" w:hAnsi="Palatino Linotype" w:cstheme="minorHAnsi"/>
          <w:color w:val="000000"/>
          <w:sz w:val="20"/>
          <w:szCs w:val="40"/>
        </w:rPr>
        <w:t xml:space="preserve">ARCP review time, as you are reviewing a year’s worth of evidence, you need to </w:t>
      </w:r>
      <w:r>
        <w:rPr>
          <w:rFonts w:ascii="Palatino Linotype" w:hAnsi="Palatino Linotype" w:cstheme="minorHAnsi"/>
          <w:color w:val="000000"/>
          <w:sz w:val="20"/>
          <w:szCs w:val="40"/>
        </w:rPr>
        <w:t>review</w:t>
      </w:r>
      <w:r w:rsidR="00272CD8" w:rsidRPr="00D23811">
        <w:rPr>
          <w:rFonts w:ascii="Palatino Linotype" w:hAnsi="Palatino Linotype" w:cstheme="minorHAnsi"/>
          <w:color w:val="000000"/>
          <w:sz w:val="20"/>
          <w:szCs w:val="40"/>
        </w:rPr>
        <w:t xml:space="preserve"> </w:t>
      </w:r>
      <w:r w:rsidR="00272CD8" w:rsidRPr="00D23811">
        <w:rPr>
          <w:rFonts w:ascii="Palatino Linotype" w:hAnsi="Palatino Linotype" w:cstheme="minorHAnsi"/>
          <w:b/>
          <w:color w:val="000000"/>
          <w:sz w:val="20"/>
          <w:szCs w:val="40"/>
        </w:rPr>
        <w:t>the last two CS reports.</w:t>
      </w:r>
    </w:p>
    <w:p w:rsidR="00080FCE" w:rsidRPr="00965061" w:rsidRDefault="002F7B9B" w:rsidP="00A17F95">
      <w:pPr>
        <w:pStyle w:val="Heading2"/>
        <w:rPr>
          <w:color w:val="DEA914"/>
        </w:rPr>
      </w:pPr>
      <w:r w:rsidRPr="00CB6C33">
        <w:rPr>
          <w:rFonts w:ascii="Century Gothic" w:hAnsi="Century Gothic"/>
          <w:b w:val="0"/>
          <w:noProof/>
          <w:color w:val="EF4623" w:themeColor="accent1"/>
          <w:sz w:val="36"/>
          <w:szCs w:val="36"/>
          <w:lang w:val="en-GB" w:eastAsia="en-GB"/>
        </w:rPr>
        <w:lastRenderedPageBreak/>
        <mc:AlternateContent>
          <mc:Choice Requires="wps">
            <w:drawing>
              <wp:anchor distT="0" distB="2743200" distL="182880" distR="182880" simplePos="0" relativeHeight="251723776" behindDoc="0" locked="0" layoutInCell="1" allowOverlap="1" wp14:anchorId="427A8FEA" wp14:editId="72EFC8DD">
                <wp:simplePos x="0" y="0"/>
                <wp:positionH relativeFrom="page">
                  <wp:posOffset>432435</wp:posOffset>
                </wp:positionH>
                <wp:positionV relativeFrom="margin">
                  <wp:align>bottom</wp:align>
                </wp:positionV>
                <wp:extent cx="1438275" cy="8267700"/>
                <wp:effectExtent l="0" t="0" r="0" b="0"/>
                <wp:wrapSquare wrapText="largest"/>
                <wp:docPr id="13" name="Text Box 13" descr="Sidebar"/>
                <wp:cNvGraphicFramePr/>
                <a:graphic xmlns:a="http://schemas.openxmlformats.org/drawingml/2006/main">
                  <a:graphicData uri="http://schemas.microsoft.com/office/word/2010/wordprocessingShape">
                    <wps:wsp>
                      <wps:cNvSpPr txBox="1"/>
                      <wps:spPr>
                        <a:xfrm>
                          <a:off x="0" y="0"/>
                          <a:ext cx="1438275" cy="8267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A08" w:rsidRPr="00B070DA" w:rsidRDefault="00DB7A08" w:rsidP="002F7B9B">
                            <w:pPr>
                              <w:pStyle w:val="Quote"/>
                              <w:spacing w:before="0" w:after="0" w:line="240" w:lineRule="auto"/>
                              <w:rPr>
                                <w:rStyle w:val="QuoteChar"/>
                                <w:i/>
                                <w:iCs/>
                                <w:color w:val="5F9127"/>
                                <w:sz w:val="10"/>
                              </w:rPr>
                            </w:pPr>
                          </w:p>
                          <w:p w:rsidR="00DB7A08" w:rsidRPr="00471629" w:rsidRDefault="00DB7A08" w:rsidP="002F7B9B">
                            <w:pPr>
                              <w:pStyle w:val="Quote"/>
                              <w:spacing w:before="0" w:after="0"/>
                              <w:rPr>
                                <w:rStyle w:val="QuoteChar"/>
                                <w:i/>
                                <w:iCs/>
                                <w:color w:val="5F9127"/>
                                <w:sz w:val="12"/>
                              </w:rPr>
                            </w:pPr>
                          </w:p>
                          <w:p w:rsidR="00DB7A08" w:rsidRDefault="00DB7A08" w:rsidP="002F7B9B">
                            <w:pPr>
                              <w:pStyle w:val="Quote"/>
                              <w:spacing w:before="0" w:after="0"/>
                              <w:rPr>
                                <w:rStyle w:val="QuoteChar"/>
                                <w:i/>
                                <w:iCs/>
                                <w:color w:val="5F9127"/>
                                <w:sz w:val="18"/>
                              </w:rPr>
                            </w:pPr>
                          </w:p>
                          <w:p w:rsidR="00DB7A08" w:rsidRPr="00BD6A64" w:rsidRDefault="00BD6A64" w:rsidP="00BD6A64">
                            <w:pPr>
                              <w:spacing w:after="0" w:line="288" w:lineRule="auto"/>
                              <w:jc w:val="center"/>
                              <w:rPr>
                                <w:i/>
                                <w:color w:val="7030A0"/>
                                <w:sz w:val="36"/>
                              </w:rPr>
                            </w:pPr>
                            <w:r>
                              <w:rPr>
                                <w:noProof/>
                                <w:lang w:val="en-GB" w:eastAsia="en-GB"/>
                              </w:rPr>
                              <w:drawing>
                                <wp:inline distT="0" distB="0" distL="0" distR="0" wp14:anchorId="19E6DD94" wp14:editId="48CF2A2B">
                                  <wp:extent cx="1125214" cy="1098550"/>
                                  <wp:effectExtent l="0" t="0" r="0" b="6350"/>
                                  <wp:docPr id="9" name="Picture 9" descr="http://certificationmap.com/wp-content/uploads/teacher-eportfoli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ertificationmap.com/wp-content/uploads/teacher-eportfolio.gif"/>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130239" cy="1103456"/>
                                          </a:xfrm>
                                          <a:prstGeom prst="rect">
                                            <a:avLst/>
                                          </a:prstGeom>
                                          <a:noFill/>
                                          <a:ln>
                                            <a:noFill/>
                                          </a:ln>
                                        </pic:spPr>
                                      </pic:pic>
                                    </a:graphicData>
                                  </a:graphic>
                                </wp:inline>
                              </w:drawing>
                            </w:r>
                          </w:p>
                          <w:p w:rsidR="00DB7A08" w:rsidRPr="00BD6A64" w:rsidRDefault="00DB7A08" w:rsidP="00662405">
                            <w:pPr>
                              <w:spacing w:after="0" w:line="288" w:lineRule="auto"/>
                              <w:jc w:val="both"/>
                              <w:rPr>
                                <w:i/>
                                <w:color w:val="7030A0"/>
                                <w:sz w:val="18"/>
                              </w:rPr>
                            </w:pPr>
                          </w:p>
                          <w:p w:rsidR="00C22C46" w:rsidRPr="001C3F67" w:rsidRDefault="00C22C46" w:rsidP="00C22C46">
                            <w:pPr>
                              <w:pStyle w:val="Quote"/>
                              <w:spacing w:before="0" w:after="0"/>
                              <w:jc w:val="both"/>
                              <w:rPr>
                                <w:noProof/>
                                <w:color w:val="7030A0"/>
                                <w:sz w:val="18"/>
                                <w:szCs w:val="18"/>
                                <w:lang w:val="en-GB" w:eastAsia="en-GB"/>
                              </w:rPr>
                            </w:pPr>
                            <w:r w:rsidRPr="001C3F67">
                              <w:rPr>
                                <w:noProof/>
                                <w:color w:val="7030A0"/>
                                <w:sz w:val="18"/>
                                <w:szCs w:val="18"/>
                                <w:lang w:val="en-GB" w:eastAsia="en-GB"/>
                              </w:rPr>
                              <w:t xml:space="preserve">The competencies NOE </w:t>
                            </w:r>
                            <w:r w:rsidR="003A08EA">
                              <w:rPr>
                                <w:noProof/>
                                <w:color w:val="7030A0"/>
                                <w:sz w:val="18"/>
                                <w:szCs w:val="18"/>
                                <w:lang w:val="en-GB" w:eastAsia="en-GB"/>
                              </w:rPr>
                              <w:t>&amp;</w:t>
                            </w:r>
                            <w:r w:rsidRPr="001C3F67">
                              <w:rPr>
                                <w:noProof/>
                                <w:color w:val="7030A0"/>
                                <w:sz w:val="18"/>
                                <w:szCs w:val="18"/>
                                <w:lang w:val="en-GB" w:eastAsia="en-GB"/>
                              </w:rPr>
                              <w:t xml:space="preserve"> QIA are usually related to are…</w:t>
                            </w:r>
                          </w:p>
                          <w:p w:rsidR="00C22C46" w:rsidRPr="001C3F67" w:rsidRDefault="00C22C46" w:rsidP="00C22C46">
                            <w:pPr>
                              <w:pStyle w:val="Quote"/>
                              <w:spacing w:before="0" w:after="0"/>
                              <w:rPr>
                                <w:noProof/>
                                <w:color w:val="7030A0"/>
                                <w:sz w:val="18"/>
                                <w:szCs w:val="18"/>
                                <w:lang w:val="en-GB" w:eastAsia="en-GB"/>
                              </w:rPr>
                            </w:pPr>
                            <w:r w:rsidRPr="001C3F67">
                              <w:rPr>
                                <w:noProof/>
                                <w:color w:val="7030A0"/>
                                <w:sz w:val="18"/>
                                <w:szCs w:val="18"/>
                                <w:lang w:val="en-GB" w:eastAsia="en-GB"/>
                              </w:rPr>
                              <w:t>i) Maintaining Teaching &amp; Learning</w:t>
                            </w:r>
                          </w:p>
                          <w:p w:rsidR="00C22C46" w:rsidRPr="001C3F67" w:rsidRDefault="00C22C46" w:rsidP="00C22C46">
                            <w:pPr>
                              <w:pStyle w:val="Quote"/>
                              <w:spacing w:before="0" w:after="0"/>
                              <w:rPr>
                                <w:noProof/>
                                <w:color w:val="7030A0"/>
                                <w:sz w:val="18"/>
                                <w:szCs w:val="18"/>
                                <w:lang w:val="en-GB" w:eastAsia="en-GB"/>
                              </w:rPr>
                            </w:pPr>
                            <w:r w:rsidRPr="001C3F67">
                              <w:rPr>
                                <w:noProof/>
                                <w:color w:val="7030A0"/>
                                <w:sz w:val="18"/>
                                <w:szCs w:val="18"/>
                                <w:lang w:val="en-GB" w:eastAsia="en-GB"/>
                              </w:rPr>
                              <w:t>ii) Admin &amp; IMT</w:t>
                            </w:r>
                          </w:p>
                          <w:p w:rsidR="00C22C46" w:rsidRPr="001C3F67" w:rsidRDefault="00C22C46" w:rsidP="00C22C46">
                            <w:pPr>
                              <w:pStyle w:val="Quote"/>
                              <w:spacing w:before="0" w:after="0"/>
                              <w:rPr>
                                <w:noProof/>
                                <w:color w:val="7030A0"/>
                                <w:sz w:val="18"/>
                                <w:szCs w:val="18"/>
                                <w:lang w:val="en-GB" w:eastAsia="en-GB"/>
                              </w:rPr>
                            </w:pPr>
                            <w:r w:rsidRPr="001C3F67">
                              <w:rPr>
                                <w:noProof/>
                                <w:color w:val="7030A0"/>
                                <w:sz w:val="18"/>
                                <w:szCs w:val="18"/>
                                <w:lang w:val="en-GB" w:eastAsia="en-GB"/>
                              </w:rPr>
                              <w:t>iii) Working with Colleagues</w:t>
                            </w:r>
                          </w:p>
                          <w:p w:rsidR="00C22C46" w:rsidRPr="001C3F67" w:rsidRDefault="00C22C46" w:rsidP="00C22C46">
                            <w:pPr>
                              <w:pStyle w:val="Quote"/>
                              <w:spacing w:before="0" w:after="0"/>
                              <w:rPr>
                                <w:noProof/>
                                <w:color w:val="7030A0"/>
                                <w:sz w:val="18"/>
                                <w:szCs w:val="18"/>
                                <w:lang w:val="en-GB" w:eastAsia="en-GB"/>
                              </w:rPr>
                            </w:pPr>
                            <w:r w:rsidRPr="001C3F67">
                              <w:rPr>
                                <w:noProof/>
                                <w:color w:val="7030A0"/>
                                <w:sz w:val="18"/>
                                <w:szCs w:val="18"/>
                                <w:lang w:val="en-GB" w:eastAsia="en-GB"/>
                              </w:rPr>
                              <w:t>iv) Fitness to Practise</w:t>
                            </w:r>
                          </w:p>
                          <w:p w:rsidR="00DB7A08" w:rsidRPr="00BD6A64" w:rsidRDefault="00DB7A08" w:rsidP="002F7B9B">
                            <w:pPr>
                              <w:spacing w:after="0" w:line="288" w:lineRule="auto"/>
                              <w:rPr>
                                <w:i/>
                                <w:color w:val="7030A0"/>
                                <w:sz w:val="12"/>
                              </w:rPr>
                            </w:pPr>
                          </w:p>
                          <w:p w:rsidR="003A08EA" w:rsidRDefault="003A08EA" w:rsidP="003A08EA">
                            <w:pPr>
                              <w:spacing w:after="0" w:line="288" w:lineRule="auto"/>
                              <w:jc w:val="both"/>
                              <w:rPr>
                                <w:i/>
                                <w:color w:val="7030A0"/>
                                <w:sz w:val="18"/>
                              </w:rPr>
                            </w:pPr>
                            <w:r w:rsidRPr="00EF3430">
                              <w:rPr>
                                <w:i/>
                                <w:color w:val="7030A0"/>
                                <w:sz w:val="18"/>
                              </w:rPr>
                              <w:t xml:space="preserve">Although NOE </w:t>
                            </w:r>
                            <w:r>
                              <w:rPr>
                                <w:i/>
                                <w:color w:val="7030A0"/>
                                <w:sz w:val="18"/>
                              </w:rPr>
                              <w:t>is</w:t>
                            </w:r>
                            <w:r w:rsidRPr="00EF3430">
                              <w:rPr>
                                <w:i/>
                                <w:color w:val="7030A0"/>
                                <w:sz w:val="18"/>
                              </w:rPr>
                              <w:t xml:space="preserve"> not compulsory, trainees are</w:t>
                            </w:r>
                            <w:r>
                              <w:rPr>
                                <w:i/>
                                <w:color w:val="7030A0"/>
                                <w:sz w:val="18"/>
                              </w:rPr>
                              <w:t xml:space="preserve"> strongly encouraged to do them because engagement indicates one’s commitment to improving the quality of care one is giving (GMC requirement although not an RCGP one).  </w:t>
                            </w:r>
                          </w:p>
                          <w:p w:rsidR="003A08EA" w:rsidRPr="00BD6A64" w:rsidRDefault="003A08EA" w:rsidP="003A08EA">
                            <w:pPr>
                              <w:spacing w:after="0" w:line="288" w:lineRule="auto"/>
                              <w:jc w:val="both"/>
                              <w:rPr>
                                <w:i/>
                                <w:color w:val="7030A0"/>
                                <w:sz w:val="12"/>
                              </w:rPr>
                            </w:pPr>
                          </w:p>
                          <w:p w:rsidR="003A08EA" w:rsidRDefault="003A08EA" w:rsidP="003A08EA">
                            <w:pPr>
                              <w:spacing w:after="0" w:line="288" w:lineRule="auto"/>
                              <w:jc w:val="both"/>
                              <w:rPr>
                                <w:i/>
                                <w:color w:val="7030A0"/>
                                <w:sz w:val="18"/>
                              </w:rPr>
                            </w:pPr>
                            <w:r w:rsidRPr="00EF3430">
                              <w:rPr>
                                <w:i/>
                                <w:color w:val="7030A0"/>
                                <w:sz w:val="18"/>
                              </w:rPr>
                              <w:t xml:space="preserve">If </w:t>
                            </w:r>
                            <w:r>
                              <w:rPr>
                                <w:i/>
                                <w:color w:val="7030A0"/>
                                <w:sz w:val="18"/>
                              </w:rPr>
                              <w:t>NOE</w:t>
                            </w:r>
                            <w:r w:rsidRPr="00EF3430">
                              <w:rPr>
                                <w:i/>
                                <w:color w:val="7030A0"/>
                                <w:sz w:val="18"/>
                              </w:rPr>
                              <w:t xml:space="preserve"> is missing, you cannot give </w:t>
                            </w:r>
                            <w:r>
                              <w:rPr>
                                <w:i/>
                                <w:color w:val="7030A0"/>
                                <w:sz w:val="18"/>
                              </w:rPr>
                              <w:t>trainees</w:t>
                            </w:r>
                            <w:r w:rsidRPr="00EF3430">
                              <w:rPr>
                                <w:i/>
                                <w:color w:val="7030A0"/>
                                <w:sz w:val="18"/>
                              </w:rPr>
                              <w:t xml:space="preserve"> an adverse outcome. </w:t>
                            </w:r>
                            <w:r>
                              <w:rPr>
                                <w:i/>
                                <w:color w:val="7030A0"/>
                                <w:sz w:val="18"/>
                              </w:rPr>
                              <w:t xml:space="preserve"> Y</w:t>
                            </w:r>
                            <w:r w:rsidRPr="00EF3430">
                              <w:rPr>
                                <w:i/>
                                <w:color w:val="7030A0"/>
                                <w:sz w:val="18"/>
                              </w:rPr>
                              <w:t xml:space="preserve">ou must look for </w:t>
                            </w:r>
                            <w:r>
                              <w:rPr>
                                <w:i/>
                                <w:color w:val="7030A0"/>
                                <w:sz w:val="18"/>
                              </w:rPr>
                              <w:t>NOE or Quality Improvement Activities (QIA)</w:t>
                            </w:r>
                            <w:r w:rsidR="00BD6A64">
                              <w:rPr>
                                <w:i/>
                                <w:color w:val="7030A0"/>
                                <w:sz w:val="18"/>
                              </w:rPr>
                              <w:t xml:space="preserve"> elsewhere.</w:t>
                            </w:r>
                          </w:p>
                          <w:p w:rsidR="00BD6A64" w:rsidRPr="00BD6A64" w:rsidRDefault="00BD6A64" w:rsidP="003A08EA">
                            <w:pPr>
                              <w:spacing w:after="0" w:line="288" w:lineRule="auto"/>
                              <w:jc w:val="both"/>
                              <w:rPr>
                                <w:i/>
                                <w:color w:val="7030A0"/>
                                <w:sz w:val="12"/>
                              </w:rPr>
                            </w:pPr>
                          </w:p>
                          <w:p w:rsidR="00BD6A64" w:rsidRDefault="00BD6A64" w:rsidP="003A08EA">
                            <w:pPr>
                              <w:spacing w:after="0" w:line="288" w:lineRule="auto"/>
                              <w:jc w:val="both"/>
                              <w:rPr>
                                <w:i/>
                                <w:color w:val="7030A0"/>
                                <w:sz w:val="18"/>
                              </w:rPr>
                            </w:pPr>
                            <w:r>
                              <w:rPr>
                                <w:i/>
                                <w:color w:val="7030A0"/>
                                <w:sz w:val="18"/>
                              </w:rPr>
                              <w:t>They are best found by clicking on the learning log numbers for Competency 10 on the last page of the ESR.</w:t>
                            </w:r>
                          </w:p>
                          <w:p w:rsidR="003A08EA" w:rsidRPr="00BD6A64" w:rsidRDefault="003A08EA" w:rsidP="003A08EA">
                            <w:pPr>
                              <w:spacing w:after="0" w:line="288" w:lineRule="auto"/>
                              <w:jc w:val="both"/>
                              <w:rPr>
                                <w:i/>
                                <w:color w:val="7030A0"/>
                                <w:sz w:val="12"/>
                              </w:rPr>
                            </w:pPr>
                          </w:p>
                          <w:p w:rsidR="003A08EA" w:rsidRDefault="003A08EA" w:rsidP="003A08EA">
                            <w:pPr>
                              <w:spacing w:after="0" w:line="288" w:lineRule="auto"/>
                              <w:jc w:val="both"/>
                              <w:rPr>
                                <w:i/>
                                <w:color w:val="7030A0"/>
                                <w:sz w:val="18"/>
                              </w:rPr>
                            </w:pPr>
                            <w:r>
                              <w:rPr>
                                <w:i/>
                                <w:color w:val="7030A0"/>
                                <w:sz w:val="18"/>
                              </w:rPr>
                              <w:t xml:space="preserve">A comprehensive list of QIA and NOE activities can be found at: </w:t>
                            </w:r>
                          </w:p>
                          <w:p w:rsidR="003A08EA" w:rsidRPr="007D18D1" w:rsidRDefault="00F63D82" w:rsidP="003A08EA">
                            <w:pPr>
                              <w:spacing w:after="0" w:line="288" w:lineRule="auto"/>
                              <w:jc w:val="both"/>
                              <w:rPr>
                                <w:rFonts w:ascii="Calibri Light" w:hAnsi="Calibri Light" w:cstheme="minorHAnsi"/>
                                <w:color w:val="7030A0"/>
                                <w:sz w:val="15"/>
                                <w:szCs w:val="15"/>
                              </w:rPr>
                            </w:pPr>
                            <w:hyperlink r:id="rId47" w:history="1">
                              <w:r w:rsidR="003A08EA" w:rsidRPr="007D18D1">
                                <w:rPr>
                                  <w:rStyle w:val="Hyperlink"/>
                                  <w:rFonts w:ascii="Calibri Light" w:hAnsi="Calibri Light" w:cstheme="minorHAnsi"/>
                                  <w:bCs/>
                                  <w:sz w:val="15"/>
                                  <w:szCs w:val="15"/>
                                  <w:shd w:val="clear" w:color="auto" w:fill="FFFFFF"/>
                                </w:rPr>
                                <w:t>http://tinyurl.com/qia-noe</w:t>
                              </w:r>
                            </w:hyperlink>
                            <w:r w:rsidR="003A08EA" w:rsidRPr="007D18D1">
                              <w:rPr>
                                <w:rFonts w:ascii="Calibri Light" w:hAnsi="Calibri Light" w:cstheme="minorHAnsi"/>
                                <w:bCs/>
                                <w:color w:val="000000"/>
                                <w:sz w:val="15"/>
                                <w:szCs w:val="15"/>
                                <w:shd w:val="clear" w:color="auto" w:fill="FFFFFF"/>
                              </w:rPr>
                              <w:t xml:space="preserve"> </w:t>
                            </w:r>
                          </w:p>
                          <w:p w:rsidR="003A08EA" w:rsidRPr="008A0084" w:rsidRDefault="003A08EA" w:rsidP="002F7B9B">
                            <w:pPr>
                              <w:spacing w:after="0" w:line="288" w:lineRule="auto"/>
                              <w:rPr>
                                <w:i/>
                                <w:color w:val="7030A0"/>
                                <w:sz w:val="18"/>
                              </w:rPr>
                            </w:pP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7A8FEA" id="Text Box 13" o:spid="_x0000_s1034" type="#_x0000_t202" alt="Sidebar" style="position:absolute;margin-left:34.05pt;margin-top:0;width:113.25pt;height:651pt;z-index:251723776;visibility:visible;mso-wrap-style:square;mso-width-percent:0;mso-height-percent:0;mso-wrap-distance-left:14.4pt;mso-wrap-distance-top:0;mso-wrap-distance-right:14.4pt;mso-wrap-distance-bottom:3in;mso-position-horizontal:absolute;mso-position-horizontal-relative:page;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" filled="f" stroked="f" strokeweight=".5pt">
                <v:textbox inset="3.6pt,0,3.6pt,0">
                  <w:txbxContent>
                    <w:p w:rsidR="00DB7A08" w:rsidRPr="00B070DA" w:rsidRDefault="00DB7A08" w:rsidP="002F7B9B">
                      <w:pPr>
                        <w:pStyle w:val="Quote"/>
                        <w:spacing w:before="0" w:after="0" w:line="240" w:lineRule="auto"/>
                        <w:rPr>
                          <w:rStyle w:val="QuoteChar"/>
                          <w:i/>
                          <w:iCs/>
                          <w:color w:val="5F9127"/>
                          <w:sz w:val="10"/>
                        </w:rPr>
                      </w:pPr>
                    </w:p>
                    <w:p w:rsidR="00DB7A08" w:rsidRPr="00471629" w:rsidRDefault="00DB7A08" w:rsidP="002F7B9B">
                      <w:pPr>
                        <w:pStyle w:val="Quote"/>
                        <w:spacing w:before="0" w:after="0"/>
                        <w:rPr>
                          <w:rStyle w:val="QuoteChar"/>
                          <w:i/>
                          <w:iCs/>
                          <w:color w:val="5F9127"/>
                          <w:sz w:val="12"/>
                        </w:rPr>
                      </w:pPr>
                    </w:p>
                    <w:p w:rsidR="00DB7A08" w:rsidRDefault="00DB7A08" w:rsidP="002F7B9B">
                      <w:pPr>
                        <w:pStyle w:val="Quote"/>
                        <w:spacing w:before="0" w:after="0"/>
                        <w:rPr>
                          <w:rStyle w:val="QuoteChar"/>
                          <w:i/>
                          <w:iCs/>
                          <w:color w:val="5F9127"/>
                          <w:sz w:val="18"/>
                        </w:rPr>
                      </w:pPr>
                    </w:p>
                    <w:p w:rsidR="00DB7A08" w:rsidRPr="00BD6A64" w:rsidRDefault="00BD6A64" w:rsidP="00BD6A64">
                      <w:pPr>
                        <w:spacing w:after="0" w:line="288" w:lineRule="auto"/>
                        <w:jc w:val="center"/>
                        <w:rPr>
                          <w:i/>
                          <w:color w:val="7030A0"/>
                          <w:sz w:val="36"/>
                        </w:rPr>
                      </w:pPr>
                      <w:r>
                        <w:rPr>
                          <w:noProof/>
                          <w:lang w:val="en-GB" w:eastAsia="en-GB"/>
                        </w:rPr>
                        <w:drawing>
                          <wp:inline distT="0" distB="0" distL="0" distR="0" wp14:anchorId="19E6DD94" wp14:editId="48CF2A2B">
                            <wp:extent cx="1125214" cy="1098550"/>
                            <wp:effectExtent l="0" t="0" r="0" b="6350"/>
                            <wp:docPr id="9" name="Picture 9" descr="http://certificationmap.com/wp-content/uploads/teacher-eportfoli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ertificationmap.com/wp-content/uploads/teacher-eportfolio.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130239" cy="1103456"/>
                                    </a:xfrm>
                                    <a:prstGeom prst="rect">
                                      <a:avLst/>
                                    </a:prstGeom>
                                    <a:noFill/>
                                    <a:ln>
                                      <a:noFill/>
                                    </a:ln>
                                  </pic:spPr>
                                </pic:pic>
                              </a:graphicData>
                            </a:graphic>
                          </wp:inline>
                        </w:drawing>
                      </w:r>
                    </w:p>
                    <w:p w:rsidR="00DB7A08" w:rsidRPr="00BD6A64" w:rsidRDefault="00DB7A08" w:rsidP="00662405">
                      <w:pPr>
                        <w:spacing w:after="0" w:line="288" w:lineRule="auto"/>
                        <w:jc w:val="both"/>
                        <w:rPr>
                          <w:i/>
                          <w:color w:val="7030A0"/>
                          <w:sz w:val="18"/>
                        </w:rPr>
                      </w:pPr>
                    </w:p>
                    <w:p w:rsidR="00C22C46" w:rsidRPr="001C3F67" w:rsidRDefault="00C22C46" w:rsidP="00C22C46">
                      <w:pPr>
                        <w:pStyle w:val="Quote"/>
                        <w:spacing w:before="0" w:after="0"/>
                        <w:jc w:val="both"/>
                        <w:rPr>
                          <w:noProof/>
                          <w:color w:val="7030A0"/>
                          <w:sz w:val="18"/>
                          <w:szCs w:val="18"/>
                          <w:lang w:val="en-GB" w:eastAsia="en-GB"/>
                        </w:rPr>
                      </w:pPr>
                      <w:r w:rsidRPr="001C3F67">
                        <w:rPr>
                          <w:noProof/>
                          <w:color w:val="7030A0"/>
                          <w:sz w:val="18"/>
                          <w:szCs w:val="18"/>
                          <w:lang w:val="en-GB" w:eastAsia="en-GB"/>
                        </w:rPr>
                        <w:t xml:space="preserve">The competencies NOE </w:t>
                      </w:r>
                      <w:r w:rsidR="003A08EA">
                        <w:rPr>
                          <w:noProof/>
                          <w:color w:val="7030A0"/>
                          <w:sz w:val="18"/>
                          <w:szCs w:val="18"/>
                          <w:lang w:val="en-GB" w:eastAsia="en-GB"/>
                        </w:rPr>
                        <w:t>&amp;</w:t>
                      </w:r>
                      <w:r w:rsidRPr="001C3F67">
                        <w:rPr>
                          <w:noProof/>
                          <w:color w:val="7030A0"/>
                          <w:sz w:val="18"/>
                          <w:szCs w:val="18"/>
                          <w:lang w:val="en-GB" w:eastAsia="en-GB"/>
                        </w:rPr>
                        <w:t xml:space="preserve"> QIA are usually related to are…</w:t>
                      </w:r>
                    </w:p>
                    <w:p w:rsidR="00C22C46" w:rsidRPr="001C3F67" w:rsidRDefault="00C22C46" w:rsidP="00C22C46">
                      <w:pPr>
                        <w:pStyle w:val="Quote"/>
                        <w:spacing w:before="0" w:after="0"/>
                        <w:rPr>
                          <w:noProof/>
                          <w:color w:val="7030A0"/>
                          <w:sz w:val="18"/>
                          <w:szCs w:val="18"/>
                          <w:lang w:val="en-GB" w:eastAsia="en-GB"/>
                        </w:rPr>
                      </w:pPr>
                      <w:r w:rsidRPr="001C3F67">
                        <w:rPr>
                          <w:noProof/>
                          <w:color w:val="7030A0"/>
                          <w:sz w:val="18"/>
                          <w:szCs w:val="18"/>
                          <w:lang w:val="en-GB" w:eastAsia="en-GB"/>
                        </w:rPr>
                        <w:t>i) Maintaining Teaching &amp; Learning</w:t>
                      </w:r>
                    </w:p>
                    <w:p w:rsidR="00C22C46" w:rsidRPr="001C3F67" w:rsidRDefault="00C22C46" w:rsidP="00C22C46">
                      <w:pPr>
                        <w:pStyle w:val="Quote"/>
                        <w:spacing w:before="0" w:after="0"/>
                        <w:rPr>
                          <w:noProof/>
                          <w:color w:val="7030A0"/>
                          <w:sz w:val="18"/>
                          <w:szCs w:val="18"/>
                          <w:lang w:val="en-GB" w:eastAsia="en-GB"/>
                        </w:rPr>
                      </w:pPr>
                      <w:r w:rsidRPr="001C3F67">
                        <w:rPr>
                          <w:noProof/>
                          <w:color w:val="7030A0"/>
                          <w:sz w:val="18"/>
                          <w:szCs w:val="18"/>
                          <w:lang w:val="en-GB" w:eastAsia="en-GB"/>
                        </w:rPr>
                        <w:t>ii) Admin &amp; IMT</w:t>
                      </w:r>
                    </w:p>
                    <w:p w:rsidR="00C22C46" w:rsidRPr="001C3F67" w:rsidRDefault="00C22C46" w:rsidP="00C22C46">
                      <w:pPr>
                        <w:pStyle w:val="Quote"/>
                        <w:spacing w:before="0" w:after="0"/>
                        <w:rPr>
                          <w:noProof/>
                          <w:color w:val="7030A0"/>
                          <w:sz w:val="18"/>
                          <w:szCs w:val="18"/>
                          <w:lang w:val="en-GB" w:eastAsia="en-GB"/>
                        </w:rPr>
                      </w:pPr>
                      <w:r w:rsidRPr="001C3F67">
                        <w:rPr>
                          <w:noProof/>
                          <w:color w:val="7030A0"/>
                          <w:sz w:val="18"/>
                          <w:szCs w:val="18"/>
                          <w:lang w:val="en-GB" w:eastAsia="en-GB"/>
                        </w:rPr>
                        <w:t>iii) Working with Colleagues</w:t>
                      </w:r>
                    </w:p>
                    <w:p w:rsidR="00C22C46" w:rsidRPr="001C3F67" w:rsidRDefault="00C22C46" w:rsidP="00C22C46">
                      <w:pPr>
                        <w:pStyle w:val="Quote"/>
                        <w:spacing w:before="0" w:after="0"/>
                        <w:rPr>
                          <w:noProof/>
                          <w:color w:val="7030A0"/>
                          <w:sz w:val="18"/>
                          <w:szCs w:val="18"/>
                          <w:lang w:val="en-GB" w:eastAsia="en-GB"/>
                        </w:rPr>
                      </w:pPr>
                      <w:r w:rsidRPr="001C3F67">
                        <w:rPr>
                          <w:noProof/>
                          <w:color w:val="7030A0"/>
                          <w:sz w:val="18"/>
                          <w:szCs w:val="18"/>
                          <w:lang w:val="en-GB" w:eastAsia="en-GB"/>
                        </w:rPr>
                        <w:t>iv) Fitness to Practise</w:t>
                      </w:r>
                    </w:p>
                    <w:p w:rsidR="00DB7A08" w:rsidRPr="00BD6A64" w:rsidRDefault="00DB7A08" w:rsidP="002F7B9B">
                      <w:pPr>
                        <w:spacing w:after="0" w:line="288" w:lineRule="auto"/>
                        <w:rPr>
                          <w:i/>
                          <w:color w:val="7030A0"/>
                          <w:sz w:val="12"/>
                        </w:rPr>
                      </w:pPr>
                    </w:p>
                    <w:p w:rsidR="003A08EA" w:rsidRDefault="003A08EA" w:rsidP="003A08EA">
                      <w:pPr>
                        <w:spacing w:after="0" w:line="288" w:lineRule="auto"/>
                        <w:jc w:val="both"/>
                        <w:rPr>
                          <w:i/>
                          <w:color w:val="7030A0"/>
                          <w:sz w:val="18"/>
                        </w:rPr>
                      </w:pPr>
                      <w:r w:rsidRPr="00EF3430">
                        <w:rPr>
                          <w:i/>
                          <w:color w:val="7030A0"/>
                          <w:sz w:val="18"/>
                        </w:rPr>
                        <w:t xml:space="preserve">Although NOE </w:t>
                      </w:r>
                      <w:r>
                        <w:rPr>
                          <w:i/>
                          <w:color w:val="7030A0"/>
                          <w:sz w:val="18"/>
                        </w:rPr>
                        <w:t>is</w:t>
                      </w:r>
                      <w:r w:rsidRPr="00EF3430">
                        <w:rPr>
                          <w:i/>
                          <w:color w:val="7030A0"/>
                          <w:sz w:val="18"/>
                        </w:rPr>
                        <w:t xml:space="preserve"> not compulsory, trainees are</w:t>
                      </w:r>
                      <w:r>
                        <w:rPr>
                          <w:i/>
                          <w:color w:val="7030A0"/>
                          <w:sz w:val="18"/>
                        </w:rPr>
                        <w:t xml:space="preserve"> strongly encouraged to do them because engagement indicates one’s commitment to improving the quality of care one is giving (GMC requirement although not an RCGP one).  </w:t>
                      </w:r>
                    </w:p>
                    <w:p w:rsidR="003A08EA" w:rsidRPr="00BD6A64" w:rsidRDefault="003A08EA" w:rsidP="003A08EA">
                      <w:pPr>
                        <w:spacing w:after="0" w:line="288" w:lineRule="auto"/>
                        <w:jc w:val="both"/>
                        <w:rPr>
                          <w:i/>
                          <w:color w:val="7030A0"/>
                          <w:sz w:val="12"/>
                        </w:rPr>
                      </w:pPr>
                    </w:p>
                    <w:p w:rsidR="003A08EA" w:rsidRDefault="003A08EA" w:rsidP="003A08EA">
                      <w:pPr>
                        <w:spacing w:after="0" w:line="288" w:lineRule="auto"/>
                        <w:jc w:val="both"/>
                        <w:rPr>
                          <w:i/>
                          <w:color w:val="7030A0"/>
                          <w:sz w:val="18"/>
                        </w:rPr>
                      </w:pPr>
                      <w:r w:rsidRPr="00EF3430">
                        <w:rPr>
                          <w:i/>
                          <w:color w:val="7030A0"/>
                          <w:sz w:val="18"/>
                        </w:rPr>
                        <w:t xml:space="preserve">If </w:t>
                      </w:r>
                      <w:r>
                        <w:rPr>
                          <w:i/>
                          <w:color w:val="7030A0"/>
                          <w:sz w:val="18"/>
                        </w:rPr>
                        <w:t>NOE</w:t>
                      </w:r>
                      <w:r w:rsidRPr="00EF3430">
                        <w:rPr>
                          <w:i/>
                          <w:color w:val="7030A0"/>
                          <w:sz w:val="18"/>
                        </w:rPr>
                        <w:t xml:space="preserve"> is missing, you cannot give </w:t>
                      </w:r>
                      <w:r>
                        <w:rPr>
                          <w:i/>
                          <w:color w:val="7030A0"/>
                          <w:sz w:val="18"/>
                        </w:rPr>
                        <w:t>trainees</w:t>
                      </w:r>
                      <w:r w:rsidRPr="00EF3430">
                        <w:rPr>
                          <w:i/>
                          <w:color w:val="7030A0"/>
                          <w:sz w:val="18"/>
                        </w:rPr>
                        <w:t xml:space="preserve"> an adverse outcome. </w:t>
                      </w:r>
                      <w:r>
                        <w:rPr>
                          <w:i/>
                          <w:color w:val="7030A0"/>
                          <w:sz w:val="18"/>
                        </w:rPr>
                        <w:t xml:space="preserve"> Y</w:t>
                      </w:r>
                      <w:r w:rsidRPr="00EF3430">
                        <w:rPr>
                          <w:i/>
                          <w:color w:val="7030A0"/>
                          <w:sz w:val="18"/>
                        </w:rPr>
                        <w:t xml:space="preserve">ou must look for </w:t>
                      </w:r>
                      <w:r>
                        <w:rPr>
                          <w:i/>
                          <w:color w:val="7030A0"/>
                          <w:sz w:val="18"/>
                        </w:rPr>
                        <w:t>NOE or Quality Improvement Activities (QIA)</w:t>
                      </w:r>
                      <w:r w:rsidR="00BD6A64">
                        <w:rPr>
                          <w:i/>
                          <w:color w:val="7030A0"/>
                          <w:sz w:val="18"/>
                        </w:rPr>
                        <w:t xml:space="preserve"> elsewhere.</w:t>
                      </w:r>
                    </w:p>
                    <w:p w:rsidR="00BD6A64" w:rsidRPr="00BD6A64" w:rsidRDefault="00BD6A64" w:rsidP="003A08EA">
                      <w:pPr>
                        <w:spacing w:after="0" w:line="288" w:lineRule="auto"/>
                        <w:jc w:val="both"/>
                        <w:rPr>
                          <w:i/>
                          <w:color w:val="7030A0"/>
                          <w:sz w:val="12"/>
                        </w:rPr>
                      </w:pPr>
                    </w:p>
                    <w:p w:rsidR="00BD6A64" w:rsidRDefault="00BD6A64" w:rsidP="003A08EA">
                      <w:pPr>
                        <w:spacing w:after="0" w:line="288" w:lineRule="auto"/>
                        <w:jc w:val="both"/>
                        <w:rPr>
                          <w:i/>
                          <w:color w:val="7030A0"/>
                          <w:sz w:val="18"/>
                        </w:rPr>
                      </w:pPr>
                      <w:r>
                        <w:rPr>
                          <w:i/>
                          <w:color w:val="7030A0"/>
                          <w:sz w:val="18"/>
                        </w:rPr>
                        <w:t>They are best found by clicking on the learning log numbers for Competency 10 on the last page of the ESR.</w:t>
                      </w:r>
                    </w:p>
                    <w:p w:rsidR="003A08EA" w:rsidRPr="00BD6A64" w:rsidRDefault="003A08EA" w:rsidP="003A08EA">
                      <w:pPr>
                        <w:spacing w:after="0" w:line="288" w:lineRule="auto"/>
                        <w:jc w:val="both"/>
                        <w:rPr>
                          <w:i/>
                          <w:color w:val="7030A0"/>
                          <w:sz w:val="12"/>
                        </w:rPr>
                      </w:pPr>
                    </w:p>
                    <w:p w:rsidR="003A08EA" w:rsidRDefault="003A08EA" w:rsidP="003A08EA">
                      <w:pPr>
                        <w:spacing w:after="0" w:line="288" w:lineRule="auto"/>
                        <w:jc w:val="both"/>
                        <w:rPr>
                          <w:i/>
                          <w:color w:val="7030A0"/>
                          <w:sz w:val="18"/>
                        </w:rPr>
                      </w:pPr>
                      <w:r>
                        <w:rPr>
                          <w:i/>
                          <w:color w:val="7030A0"/>
                          <w:sz w:val="18"/>
                        </w:rPr>
                        <w:t xml:space="preserve">A comprehensive list of QIA and NOE activities can be found at: </w:t>
                      </w:r>
                    </w:p>
                    <w:p w:rsidR="003A08EA" w:rsidRPr="007D18D1" w:rsidRDefault="00DD658E" w:rsidP="003A08EA">
                      <w:pPr>
                        <w:spacing w:after="0" w:line="288" w:lineRule="auto"/>
                        <w:jc w:val="both"/>
                        <w:rPr>
                          <w:rFonts w:ascii="Calibri Light" w:hAnsi="Calibri Light" w:cstheme="minorHAnsi"/>
                          <w:color w:val="7030A0"/>
                          <w:sz w:val="15"/>
                          <w:szCs w:val="15"/>
                        </w:rPr>
                      </w:pPr>
                      <w:hyperlink r:id="rId49" w:history="1">
                        <w:r w:rsidR="003A08EA" w:rsidRPr="007D18D1">
                          <w:rPr>
                            <w:rStyle w:val="Hyperlink"/>
                            <w:rFonts w:ascii="Calibri Light" w:hAnsi="Calibri Light" w:cstheme="minorHAnsi"/>
                            <w:bCs/>
                            <w:sz w:val="15"/>
                            <w:szCs w:val="15"/>
                            <w:shd w:val="clear" w:color="auto" w:fill="FFFFFF"/>
                          </w:rPr>
                          <w:t>http://tinyurl.com/qia-noe</w:t>
                        </w:r>
                      </w:hyperlink>
                      <w:r w:rsidR="003A08EA" w:rsidRPr="007D18D1">
                        <w:rPr>
                          <w:rFonts w:ascii="Calibri Light" w:hAnsi="Calibri Light" w:cstheme="minorHAnsi"/>
                          <w:bCs/>
                          <w:color w:val="000000"/>
                          <w:sz w:val="15"/>
                          <w:szCs w:val="15"/>
                          <w:shd w:val="clear" w:color="auto" w:fill="FFFFFF"/>
                        </w:rPr>
                        <w:t xml:space="preserve"> </w:t>
                      </w:r>
                    </w:p>
                    <w:p w:rsidR="003A08EA" w:rsidRPr="008A0084" w:rsidRDefault="003A08EA" w:rsidP="002F7B9B">
                      <w:pPr>
                        <w:spacing w:after="0" w:line="288" w:lineRule="auto"/>
                        <w:rPr>
                          <w:i/>
                          <w:color w:val="7030A0"/>
                          <w:sz w:val="18"/>
                        </w:rPr>
                      </w:pPr>
                    </w:p>
                  </w:txbxContent>
                </v:textbox>
                <w10:wrap type="square" side="largest" anchorx="page" anchory="margin"/>
              </v:shape>
            </w:pict>
          </mc:Fallback>
        </mc:AlternateContent>
      </w:r>
      <w:r w:rsidR="00D23811">
        <w:rPr>
          <w:color w:val="DEA914"/>
        </w:rPr>
        <w:t>3</w:t>
      </w:r>
      <w:r w:rsidR="00DB21A0">
        <w:rPr>
          <w:color w:val="DEA914"/>
        </w:rPr>
        <w:t xml:space="preserve">.  </w:t>
      </w:r>
      <w:r w:rsidR="00D23811">
        <w:rPr>
          <w:color w:val="DEA914"/>
        </w:rPr>
        <w:t xml:space="preserve">Click </w:t>
      </w:r>
      <w:r w:rsidR="00D23811" w:rsidRPr="00D23811">
        <w:rPr>
          <w:i/>
          <w:color w:val="DEA914"/>
        </w:rPr>
        <w:t>Educators</w:t>
      </w:r>
      <w:r w:rsidR="00D23811">
        <w:rPr>
          <w:i/>
          <w:color w:val="DEA914"/>
        </w:rPr>
        <w:t>’</w:t>
      </w:r>
      <w:r w:rsidR="00D23811" w:rsidRPr="00D23811">
        <w:rPr>
          <w:i/>
          <w:color w:val="DEA914"/>
        </w:rPr>
        <w:t xml:space="preserve"> Notes</w:t>
      </w:r>
    </w:p>
    <w:p w:rsidR="0062787E" w:rsidRPr="00CE3115" w:rsidRDefault="00C45819" w:rsidP="00CE3115">
      <w:pPr>
        <w:pStyle w:val="ListParagraph"/>
        <w:numPr>
          <w:ilvl w:val="0"/>
          <w:numId w:val="5"/>
        </w:numPr>
        <w:spacing w:after="0" w:line="288" w:lineRule="auto"/>
        <w:jc w:val="both"/>
        <w:rPr>
          <w:rFonts w:ascii="Palatino Linotype" w:hAnsi="Palatino Linotype" w:cstheme="minorHAnsi"/>
          <w:sz w:val="20"/>
          <w:szCs w:val="40"/>
        </w:rPr>
      </w:pPr>
      <w:r w:rsidRPr="00C45819">
        <w:rPr>
          <w:rFonts w:ascii="Palatino Linotype" w:hAnsi="Palatino Linotype" w:cstheme="minorHAnsi"/>
          <w:sz w:val="20"/>
          <w:szCs w:val="40"/>
        </w:rPr>
        <w:t>If</w:t>
      </w:r>
      <w:r w:rsidRPr="00CE3115">
        <w:rPr>
          <w:rFonts w:ascii="Palatino Linotype" w:hAnsi="Palatino Linotype" w:cstheme="minorHAnsi"/>
          <w:sz w:val="20"/>
          <w:szCs w:val="40"/>
        </w:rPr>
        <w:t xml:space="preserve"> used well, this is another area which will give you a flavour how the trainee is doing, whether there are any issues or concerns and may even guide you on how deeply you need to survey the </w:t>
      </w:r>
      <w:proofErr w:type="spellStart"/>
      <w:proofErr w:type="gramStart"/>
      <w:r w:rsidRPr="00CE3115">
        <w:rPr>
          <w:rFonts w:ascii="Palatino Linotype" w:hAnsi="Palatino Linotype" w:cstheme="minorHAnsi"/>
          <w:sz w:val="20"/>
          <w:szCs w:val="40"/>
        </w:rPr>
        <w:t>eP</w:t>
      </w:r>
      <w:proofErr w:type="gramEnd"/>
      <w:r w:rsidRPr="00CE3115">
        <w:rPr>
          <w:rFonts w:ascii="Palatino Linotype" w:hAnsi="Palatino Linotype" w:cstheme="minorHAnsi"/>
          <w:sz w:val="20"/>
          <w:szCs w:val="40"/>
        </w:rPr>
        <w:t>.</w:t>
      </w:r>
      <w:proofErr w:type="spellEnd"/>
      <w:r w:rsidR="00CE3115" w:rsidRPr="00CE3115">
        <w:rPr>
          <w:rFonts w:ascii="Palatino Linotype" w:hAnsi="Palatino Linotype" w:cstheme="minorHAnsi"/>
          <w:sz w:val="20"/>
          <w:szCs w:val="40"/>
        </w:rPr>
        <w:t xml:space="preserve">  </w:t>
      </w:r>
      <w:r w:rsidR="00D23811" w:rsidRPr="00CE3115">
        <w:rPr>
          <w:rFonts w:ascii="Palatino Linotype" w:hAnsi="Palatino Linotype" w:cstheme="minorHAnsi"/>
          <w:color w:val="000000"/>
          <w:sz w:val="20"/>
          <w:szCs w:val="40"/>
        </w:rPr>
        <w:t>What impression do you get of the trainee?   Any concerns?</w:t>
      </w:r>
    </w:p>
    <w:p w:rsidR="00D23811" w:rsidRPr="00D63DBD" w:rsidRDefault="00D23811" w:rsidP="00D63DBD">
      <w:pPr>
        <w:pStyle w:val="Heading2"/>
        <w:rPr>
          <w:color w:val="DEA914"/>
        </w:rPr>
      </w:pPr>
      <w:r>
        <w:rPr>
          <w:color w:val="DEA914"/>
        </w:rPr>
        <w:t>4</w:t>
      </w:r>
      <w:r w:rsidR="00DB21A0">
        <w:rPr>
          <w:color w:val="DEA914"/>
        </w:rPr>
        <w:t xml:space="preserve">.  </w:t>
      </w:r>
      <w:r>
        <w:rPr>
          <w:color w:val="DEA914"/>
        </w:rPr>
        <w:t xml:space="preserve">Click </w:t>
      </w:r>
      <w:r w:rsidRPr="00D23811">
        <w:rPr>
          <w:i/>
          <w:color w:val="DEA914"/>
        </w:rPr>
        <w:t>Learning Log</w:t>
      </w:r>
      <w:r>
        <w:rPr>
          <w:color w:val="DEA914"/>
        </w:rPr>
        <w:t xml:space="preserve"> for NOE</w:t>
      </w:r>
    </w:p>
    <w:p w:rsidR="00D63DBD" w:rsidRPr="00CE3115" w:rsidRDefault="00143A5C" w:rsidP="00C45819">
      <w:pPr>
        <w:pStyle w:val="ListParagraph"/>
        <w:numPr>
          <w:ilvl w:val="0"/>
          <w:numId w:val="5"/>
        </w:numPr>
        <w:spacing w:after="120" w:line="288" w:lineRule="auto"/>
        <w:jc w:val="both"/>
        <w:rPr>
          <w:rFonts w:ascii="Palatino Linotype" w:hAnsi="Palatino Linotype" w:cstheme="minorHAnsi"/>
          <w:i/>
          <w:color w:val="000000"/>
          <w:sz w:val="20"/>
          <w:szCs w:val="40"/>
        </w:rPr>
      </w:pPr>
      <w:r w:rsidRPr="00CE3115">
        <w:rPr>
          <w:rFonts w:ascii="Palatino Linotype" w:hAnsi="Palatino Linotype" w:cstheme="minorHAnsi"/>
          <w:color w:val="000000"/>
          <w:sz w:val="20"/>
          <w:szCs w:val="40"/>
        </w:rPr>
        <w:t>For each 6m post, it is</w:t>
      </w:r>
      <w:r w:rsidR="00EF3430" w:rsidRPr="00CE3115">
        <w:rPr>
          <w:rFonts w:ascii="Palatino Linotype" w:hAnsi="Palatino Linotype" w:cstheme="minorHAnsi"/>
          <w:color w:val="000000"/>
          <w:sz w:val="20"/>
          <w:szCs w:val="40"/>
        </w:rPr>
        <w:t xml:space="preserve"> </w:t>
      </w:r>
      <w:r w:rsidR="00EF3430" w:rsidRPr="00CE3115">
        <w:rPr>
          <w:rFonts w:ascii="Palatino Linotype" w:hAnsi="Palatino Linotype" w:cstheme="minorHAnsi"/>
          <w:i/>
          <w:color w:val="000000"/>
          <w:sz w:val="20"/>
          <w:szCs w:val="40"/>
        </w:rPr>
        <w:t>highly</w:t>
      </w:r>
      <w:r w:rsidRPr="00CE3115">
        <w:rPr>
          <w:rFonts w:ascii="Palatino Linotype" w:hAnsi="Palatino Linotype" w:cstheme="minorHAnsi"/>
          <w:color w:val="000000"/>
          <w:sz w:val="20"/>
          <w:szCs w:val="40"/>
        </w:rPr>
        <w:t xml:space="preserve"> </w:t>
      </w:r>
      <w:r w:rsidRPr="00CE3115">
        <w:rPr>
          <w:rFonts w:ascii="Palatino Linotype" w:hAnsi="Palatino Linotype" w:cstheme="minorHAnsi"/>
          <w:i/>
          <w:color w:val="000000"/>
          <w:sz w:val="20"/>
          <w:szCs w:val="40"/>
        </w:rPr>
        <w:t>suggested</w:t>
      </w:r>
      <w:r w:rsidRPr="00CE3115">
        <w:rPr>
          <w:rFonts w:ascii="Palatino Linotype" w:hAnsi="Palatino Linotype" w:cstheme="minorHAnsi"/>
          <w:color w:val="000000"/>
          <w:sz w:val="20"/>
          <w:szCs w:val="40"/>
        </w:rPr>
        <w:t xml:space="preserve"> </w:t>
      </w:r>
      <w:r w:rsidR="00EF3430" w:rsidRPr="00CE3115">
        <w:rPr>
          <w:rFonts w:ascii="Palatino Linotype" w:hAnsi="Palatino Linotype" w:cstheme="minorHAnsi"/>
          <w:color w:val="000000"/>
          <w:sz w:val="20"/>
          <w:szCs w:val="40"/>
        </w:rPr>
        <w:t>trainees</w:t>
      </w:r>
      <w:r w:rsidRPr="00CE3115">
        <w:rPr>
          <w:rFonts w:ascii="Palatino Linotype" w:hAnsi="Palatino Linotype" w:cstheme="minorHAnsi"/>
          <w:color w:val="000000"/>
          <w:sz w:val="20"/>
          <w:szCs w:val="40"/>
        </w:rPr>
        <w:t xml:space="preserve"> do:</w:t>
      </w:r>
      <w:r w:rsidR="00EF3430" w:rsidRPr="00CE3115">
        <w:rPr>
          <w:rFonts w:ascii="Palatino Linotype" w:hAnsi="Palatino Linotype" w:cstheme="minorHAnsi"/>
          <w:color w:val="000000"/>
          <w:sz w:val="20"/>
          <w:szCs w:val="40"/>
        </w:rPr>
        <w:t xml:space="preserve"> </w:t>
      </w:r>
      <w:r w:rsidRPr="00CE3115">
        <w:rPr>
          <w:rFonts w:ascii="Palatino Linotype" w:hAnsi="Palatino Linotype" w:cstheme="minorHAnsi"/>
          <w:color w:val="000000"/>
          <w:sz w:val="20"/>
          <w:szCs w:val="40"/>
        </w:rPr>
        <w:t>1 x SEA, 1 x Cas</w:t>
      </w:r>
      <w:r w:rsidR="00EF3430" w:rsidRPr="00CE3115">
        <w:rPr>
          <w:rFonts w:ascii="Palatino Linotype" w:hAnsi="Palatino Linotype" w:cstheme="minorHAnsi"/>
          <w:color w:val="000000"/>
          <w:sz w:val="20"/>
          <w:szCs w:val="40"/>
        </w:rPr>
        <w:t>e Presentation</w:t>
      </w:r>
      <w:r w:rsidRPr="00CE3115">
        <w:rPr>
          <w:rFonts w:ascii="Palatino Linotype" w:hAnsi="Palatino Linotype" w:cstheme="minorHAnsi"/>
          <w:color w:val="000000"/>
          <w:sz w:val="20"/>
          <w:szCs w:val="40"/>
        </w:rPr>
        <w:t xml:space="preserve"> 1 x Reflection of Key Learning Points from that post.</w:t>
      </w:r>
      <w:r w:rsidR="00EF3430" w:rsidRPr="00CE3115">
        <w:rPr>
          <w:rFonts w:ascii="Palatino Linotype" w:hAnsi="Palatino Linotype" w:cstheme="minorHAnsi"/>
          <w:color w:val="000000"/>
          <w:sz w:val="20"/>
          <w:szCs w:val="40"/>
        </w:rPr>
        <w:t xml:space="preserve">  </w:t>
      </w:r>
      <w:r w:rsidR="00D63DBD" w:rsidRPr="00CE3115">
        <w:rPr>
          <w:rFonts w:ascii="Palatino Linotype" w:hAnsi="Palatino Linotype" w:cstheme="minorHAnsi"/>
          <w:color w:val="000000"/>
          <w:sz w:val="20"/>
          <w:szCs w:val="40"/>
        </w:rPr>
        <w:t xml:space="preserve">In addition, trainees are expected to do 1 audit project throughout their entire scheme that relates to General Practice (can be a project or a </w:t>
      </w:r>
      <w:proofErr w:type="spellStart"/>
      <w:r w:rsidR="00D63DBD" w:rsidRPr="00CE3115">
        <w:rPr>
          <w:rFonts w:ascii="Palatino Linotype" w:hAnsi="Palatino Linotype" w:cstheme="minorHAnsi"/>
          <w:color w:val="000000"/>
          <w:sz w:val="20"/>
          <w:szCs w:val="40"/>
        </w:rPr>
        <w:t>QoF</w:t>
      </w:r>
      <w:proofErr w:type="spellEnd"/>
      <w:r w:rsidR="00D63DBD" w:rsidRPr="00CE3115">
        <w:rPr>
          <w:rFonts w:ascii="Palatino Linotype" w:hAnsi="Palatino Linotype" w:cstheme="minorHAnsi"/>
          <w:color w:val="000000"/>
          <w:sz w:val="20"/>
          <w:szCs w:val="40"/>
        </w:rPr>
        <w:t xml:space="preserve"> thing too).   </w:t>
      </w:r>
    </w:p>
    <w:p w:rsidR="00D63DBD" w:rsidRPr="00D63DBD" w:rsidRDefault="00D63DBD" w:rsidP="00C45819">
      <w:pPr>
        <w:pStyle w:val="ListParagraph"/>
        <w:numPr>
          <w:ilvl w:val="0"/>
          <w:numId w:val="5"/>
        </w:numPr>
        <w:spacing w:after="120" w:line="288" w:lineRule="auto"/>
        <w:jc w:val="both"/>
        <w:rPr>
          <w:rFonts w:ascii="Palatino Linotype" w:hAnsi="Palatino Linotype" w:cstheme="minorHAnsi"/>
          <w:i/>
          <w:color w:val="000000"/>
          <w:sz w:val="20"/>
          <w:szCs w:val="40"/>
        </w:rPr>
      </w:pPr>
      <w:r>
        <w:rPr>
          <w:rFonts w:ascii="Palatino Linotype" w:hAnsi="Palatino Linotype" w:cstheme="minorHAnsi"/>
          <w:color w:val="000000"/>
          <w:sz w:val="20"/>
          <w:szCs w:val="40"/>
        </w:rPr>
        <w:t xml:space="preserve">For an ARCP – you just need to check for engagement that these have been done.  Hopefully the Ed Supervisor may have made a comment on the ESR.  If they haven’t, then it’s worthwhile clicking on </w:t>
      </w:r>
      <w:r w:rsidRPr="00D63DBD">
        <w:rPr>
          <w:rFonts w:ascii="Palatino Linotype" w:hAnsi="Palatino Linotype" w:cstheme="minorHAnsi"/>
          <w:i/>
          <w:color w:val="000000"/>
          <w:sz w:val="20"/>
          <w:szCs w:val="40"/>
        </w:rPr>
        <w:t>Learning Log</w:t>
      </w:r>
      <w:r>
        <w:rPr>
          <w:rFonts w:ascii="Palatino Linotype" w:hAnsi="Palatino Linotype" w:cstheme="minorHAnsi"/>
          <w:color w:val="000000"/>
          <w:sz w:val="20"/>
          <w:szCs w:val="40"/>
        </w:rPr>
        <w:t xml:space="preserve"> in the left hand navigation menu and using the drop down list to check for things like </w:t>
      </w:r>
      <w:r w:rsidRPr="00D63DBD">
        <w:rPr>
          <w:rFonts w:ascii="Palatino Linotype" w:hAnsi="Palatino Linotype" w:cstheme="minorHAnsi"/>
          <w:i/>
          <w:color w:val="000000"/>
          <w:sz w:val="20"/>
          <w:szCs w:val="40"/>
        </w:rPr>
        <w:t xml:space="preserve">SEAs </w:t>
      </w:r>
      <w:r>
        <w:rPr>
          <w:rFonts w:ascii="Palatino Linotype" w:hAnsi="Palatino Linotype" w:cstheme="minorHAnsi"/>
          <w:color w:val="000000"/>
          <w:sz w:val="20"/>
          <w:szCs w:val="40"/>
        </w:rPr>
        <w:t xml:space="preserve">and </w:t>
      </w:r>
      <w:r w:rsidRPr="00D63DBD">
        <w:rPr>
          <w:rFonts w:ascii="Palatino Linotype" w:hAnsi="Palatino Linotype" w:cstheme="minorHAnsi"/>
          <w:i/>
          <w:color w:val="000000"/>
          <w:sz w:val="20"/>
          <w:szCs w:val="40"/>
        </w:rPr>
        <w:t>Audit</w:t>
      </w:r>
      <w:r w:rsidR="00E32A58">
        <w:rPr>
          <w:rFonts w:ascii="Palatino Linotype" w:hAnsi="Palatino Linotype" w:cstheme="minorHAnsi"/>
          <w:color w:val="000000"/>
          <w:sz w:val="20"/>
          <w:szCs w:val="40"/>
        </w:rPr>
        <w:t>.   For the others, u</w:t>
      </w:r>
      <w:r>
        <w:rPr>
          <w:rFonts w:ascii="Palatino Linotype" w:hAnsi="Palatino Linotype" w:cstheme="minorHAnsi"/>
          <w:color w:val="000000"/>
          <w:sz w:val="20"/>
          <w:szCs w:val="40"/>
        </w:rPr>
        <w:t>se the search term</w:t>
      </w:r>
      <w:r w:rsidR="00E32A58">
        <w:rPr>
          <w:rFonts w:ascii="Palatino Linotype" w:hAnsi="Palatino Linotype" w:cstheme="minorHAnsi"/>
          <w:color w:val="000000"/>
          <w:sz w:val="20"/>
          <w:szCs w:val="40"/>
        </w:rPr>
        <w:t>s</w:t>
      </w:r>
      <w:r>
        <w:rPr>
          <w:rFonts w:ascii="Palatino Linotype" w:hAnsi="Palatino Linotype" w:cstheme="minorHAnsi"/>
          <w:color w:val="000000"/>
          <w:sz w:val="20"/>
          <w:szCs w:val="40"/>
        </w:rPr>
        <w:t xml:space="preserve"> </w:t>
      </w:r>
      <w:r w:rsidRPr="00D63DBD">
        <w:rPr>
          <w:rFonts w:ascii="Palatino Linotype" w:hAnsi="Palatino Linotype" w:cstheme="minorHAnsi"/>
          <w:i/>
          <w:color w:val="000000"/>
          <w:sz w:val="20"/>
          <w:szCs w:val="40"/>
        </w:rPr>
        <w:t>Key Learning Points</w:t>
      </w:r>
      <w:r w:rsidR="00E32A58">
        <w:rPr>
          <w:rFonts w:ascii="Palatino Linotype" w:hAnsi="Palatino Linotype" w:cstheme="minorHAnsi"/>
          <w:color w:val="000000"/>
          <w:sz w:val="20"/>
          <w:szCs w:val="40"/>
        </w:rPr>
        <w:t xml:space="preserve"> and</w:t>
      </w:r>
      <w:r>
        <w:rPr>
          <w:rFonts w:ascii="Palatino Linotype" w:hAnsi="Palatino Linotype" w:cstheme="minorHAnsi"/>
          <w:color w:val="000000"/>
          <w:sz w:val="20"/>
          <w:szCs w:val="40"/>
        </w:rPr>
        <w:t xml:space="preserve"> </w:t>
      </w:r>
      <w:r w:rsidRPr="00D63DBD">
        <w:rPr>
          <w:rFonts w:ascii="Palatino Linotype" w:hAnsi="Palatino Linotype" w:cstheme="minorHAnsi"/>
          <w:i/>
          <w:color w:val="000000"/>
          <w:sz w:val="20"/>
          <w:szCs w:val="40"/>
        </w:rPr>
        <w:t>Case Presentation</w:t>
      </w:r>
      <w:r>
        <w:rPr>
          <w:rFonts w:ascii="Palatino Linotype" w:hAnsi="Palatino Linotype" w:cstheme="minorHAnsi"/>
          <w:color w:val="000000"/>
          <w:sz w:val="20"/>
          <w:szCs w:val="40"/>
        </w:rPr>
        <w:t>.  You don’t have to read them if they are there and have been read.  However, if you’re not sure about whether the trainee is progressing well or not, then it might be worth dipping in (especially</w:t>
      </w:r>
      <w:r w:rsidR="00CE3115">
        <w:rPr>
          <w:rFonts w:ascii="Palatino Linotype" w:hAnsi="Palatino Linotype" w:cstheme="minorHAnsi"/>
          <w:color w:val="000000"/>
          <w:sz w:val="20"/>
          <w:szCs w:val="40"/>
        </w:rPr>
        <w:t xml:space="preserve"> into</w:t>
      </w:r>
      <w:r>
        <w:rPr>
          <w:rFonts w:ascii="Palatino Linotype" w:hAnsi="Palatino Linotype" w:cstheme="minorHAnsi"/>
          <w:color w:val="000000"/>
          <w:sz w:val="20"/>
          <w:szCs w:val="40"/>
        </w:rPr>
        <w:t xml:space="preserve"> SEAs).</w:t>
      </w:r>
    </w:p>
    <w:p w:rsidR="00EF3430" w:rsidRPr="00D63DBD" w:rsidRDefault="00D63DBD" w:rsidP="00D63DBD">
      <w:pPr>
        <w:pStyle w:val="ListParagraph"/>
        <w:numPr>
          <w:ilvl w:val="0"/>
          <w:numId w:val="5"/>
        </w:numPr>
        <w:spacing w:after="120" w:line="288" w:lineRule="auto"/>
        <w:jc w:val="both"/>
        <w:rPr>
          <w:rFonts w:ascii="Palatino Linotype" w:hAnsi="Palatino Linotype" w:cstheme="minorHAnsi"/>
          <w:i/>
          <w:color w:val="000000"/>
          <w:sz w:val="20"/>
          <w:szCs w:val="40"/>
        </w:rPr>
      </w:pPr>
      <w:r>
        <w:rPr>
          <w:rFonts w:ascii="Palatino Linotype" w:hAnsi="Palatino Linotype" w:cstheme="minorHAnsi"/>
          <w:color w:val="000000"/>
          <w:sz w:val="20"/>
          <w:szCs w:val="40"/>
        </w:rPr>
        <w:t>Despite the strong recommendation to engage,</w:t>
      </w:r>
      <w:r w:rsidR="00C45819">
        <w:rPr>
          <w:rFonts w:ascii="Palatino Linotype" w:hAnsi="Palatino Linotype" w:cstheme="minorHAnsi"/>
          <w:color w:val="000000"/>
          <w:sz w:val="20"/>
          <w:szCs w:val="40"/>
        </w:rPr>
        <w:t xml:space="preserve"> one cannot </w:t>
      </w:r>
      <w:r w:rsidR="00C45819" w:rsidRPr="00D23811">
        <w:rPr>
          <w:rFonts w:ascii="Palatino Linotype" w:hAnsi="Palatino Linotype" w:cstheme="minorHAnsi"/>
          <w:color w:val="000000"/>
          <w:sz w:val="20"/>
          <w:szCs w:val="40"/>
        </w:rPr>
        <w:t>mandate these requirements.  If absent, look for evidence of Quality Improvement Activity</w:t>
      </w:r>
      <w:r w:rsidR="00C45819">
        <w:rPr>
          <w:rFonts w:ascii="Palatino Linotype" w:hAnsi="Palatino Linotype" w:cstheme="minorHAnsi"/>
          <w:color w:val="000000"/>
          <w:sz w:val="20"/>
          <w:szCs w:val="40"/>
        </w:rPr>
        <w:t xml:space="preserve"> (QIA)</w:t>
      </w:r>
      <w:r>
        <w:rPr>
          <w:rFonts w:ascii="Palatino Linotype" w:hAnsi="Palatino Linotype" w:cstheme="minorHAnsi"/>
          <w:color w:val="000000"/>
          <w:sz w:val="20"/>
          <w:szCs w:val="40"/>
        </w:rPr>
        <w:t xml:space="preserve"> elsewhere.   In this case, </w:t>
      </w:r>
      <w:r w:rsidR="00C45819">
        <w:rPr>
          <w:rFonts w:ascii="Palatino Linotype" w:hAnsi="Palatino Linotype" w:cstheme="minorHAnsi"/>
          <w:color w:val="000000"/>
          <w:sz w:val="20"/>
          <w:szCs w:val="40"/>
        </w:rPr>
        <w:t xml:space="preserve">the Educational Supervisor </w:t>
      </w:r>
      <w:r>
        <w:rPr>
          <w:rFonts w:ascii="Palatino Linotype" w:hAnsi="Palatino Linotype" w:cstheme="minorHAnsi"/>
          <w:color w:val="000000"/>
          <w:sz w:val="20"/>
          <w:szCs w:val="40"/>
        </w:rPr>
        <w:t>should have</w:t>
      </w:r>
      <w:r w:rsidR="00C45819">
        <w:rPr>
          <w:rFonts w:ascii="Palatino Linotype" w:hAnsi="Palatino Linotype" w:cstheme="minorHAnsi"/>
          <w:color w:val="000000"/>
          <w:sz w:val="20"/>
          <w:szCs w:val="40"/>
        </w:rPr>
        <w:t xml:space="preserve"> </w:t>
      </w:r>
      <w:r>
        <w:rPr>
          <w:rFonts w:ascii="Palatino Linotype" w:hAnsi="Palatino Linotype" w:cstheme="minorHAnsi"/>
          <w:color w:val="000000"/>
          <w:sz w:val="20"/>
          <w:szCs w:val="40"/>
        </w:rPr>
        <w:t xml:space="preserve">highlighted the absence in their ES report </w:t>
      </w:r>
      <w:r w:rsidR="00C45819">
        <w:rPr>
          <w:rFonts w:ascii="Palatino Linotype" w:hAnsi="Palatino Linotype" w:cstheme="minorHAnsi"/>
          <w:color w:val="000000"/>
          <w:sz w:val="20"/>
          <w:szCs w:val="40"/>
        </w:rPr>
        <w:t>and commented</w:t>
      </w:r>
      <w:r>
        <w:rPr>
          <w:rFonts w:ascii="Palatino Linotype" w:hAnsi="Palatino Linotype" w:cstheme="minorHAnsi"/>
          <w:color w:val="000000"/>
          <w:sz w:val="20"/>
          <w:szCs w:val="40"/>
        </w:rPr>
        <w:t xml:space="preserve"> on other evidence of QIA</w:t>
      </w:r>
      <w:r w:rsidR="00C45819">
        <w:rPr>
          <w:rFonts w:ascii="Palatino Linotype" w:hAnsi="Palatino Linotype" w:cstheme="minorHAnsi"/>
          <w:color w:val="000000"/>
          <w:sz w:val="20"/>
          <w:szCs w:val="40"/>
        </w:rPr>
        <w:t>.   If they haven’t, unfortunately you will have to do this and feed</w:t>
      </w:r>
      <w:r w:rsidR="00E32A58">
        <w:rPr>
          <w:rFonts w:ascii="Palatino Linotype" w:hAnsi="Palatino Linotype" w:cstheme="minorHAnsi"/>
          <w:color w:val="000000"/>
          <w:sz w:val="20"/>
          <w:szCs w:val="40"/>
        </w:rPr>
        <w:t xml:space="preserve"> </w:t>
      </w:r>
      <w:r>
        <w:rPr>
          <w:rFonts w:ascii="Palatino Linotype" w:hAnsi="Palatino Linotype" w:cstheme="minorHAnsi"/>
          <w:color w:val="000000"/>
          <w:sz w:val="20"/>
          <w:szCs w:val="40"/>
        </w:rPr>
        <w:t xml:space="preserve">back to the Ed Supervisor.  </w:t>
      </w:r>
      <w:r w:rsidR="00C45819" w:rsidRPr="00D63DBD">
        <w:rPr>
          <w:rFonts w:ascii="Palatino Linotype" w:hAnsi="Palatino Linotype" w:cstheme="minorHAnsi"/>
          <w:color w:val="000000"/>
          <w:sz w:val="20"/>
          <w:szCs w:val="40"/>
        </w:rPr>
        <w:t xml:space="preserve">Examples of QIA include prescribing review, referrals review, review of investigations one orders just to name a few.  </w:t>
      </w:r>
      <w:r>
        <w:rPr>
          <w:rFonts w:ascii="Palatino Linotype" w:hAnsi="Palatino Linotype" w:cstheme="minorHAnsi"/>
          <w:color w:val="000000"/>
          <w:sz w:val="20"/>
          <w:szCs w:val="40"/>
        </w:rPr>
        <w:t xml:space="preserve">A full list of QIA/NOE activity can be found on this link: </w:t>
      </w:r>
      <w:hyperlink r:id="rId50" w:history="1">
        <w:r w:rsidRPr="00B518C2">
          <w:rPr>
            <w:rStyle w:val="Hyperlink"/>
            <w:rFonts w:ascii="Palatino Linotype" w:hAnsi="Palatino Linotype" w:cstheme="minorHAnsi"/>
            <w:sz w:val="20"/>
            <w:szCs w:val="40"/>
          </w:rPr>
          <w:t>www.bradfordvts.co.uk/mrcgp/noe-general</w:t>
        </w:r>
      </w:hyperlink>
      <w:r>
        <w:rPr>
          <w:rFonts w:ascii="Palatino Linotype" w:hAnsi="Palatino Linotype" w:cstheme="minorHAnsi"/>
          <w:color w:val="000000"/>
          <w:sz w:val="20"/>
          <w:szCs w:val="40"/>
        </w:rPr>
        <w:t xml:space="preserve"> .  </w:t>
      </w:r>
      <w:r w:rsidRPr="00D63DBD">
        <w:rPr>
          <w:rFonts w:ascii="Palatino Linotype" w:hAnsi="Palatino Linotype" w:cstheme="minorHAnsi"/>
          <w:color w:val="000000"/>
          <w:sz w:val="20"/>
          <w:szCs w:val="40"/>
        </w:rPr>
        <w:t xml:space="preserve">You can find evidence of QIA </w:t>
      </w:r>
      <w:r w:rsidR="00E32A58">
        <w:rPr>
          <w:rFonts w:ascii="Palatino Linotype" w:hAnsi="Palatino Linotype" w:cstheme="minorHAnsi"/>
          <w:color w:val="000000"/>
          <w:sz w:val="20"/>
          <w:szCs w:val="40"/>
        </w:rPr>
        <w:t xml:space="preserve">in the </w:t>
      </w:r>
      <w:proofErr w:type="spellStart"/>
      <w:r w:rsidR="00E32A58">
        <w:rPr>
          <w:rFonts w:ascii="Palatino Linotype" w:hAnsi="Palatino Linotype" w:cstheme="minorHAnsi"/>
          <w:color w:val="000000"/>
          <w:sz w:val="20"/>
          <w:szCs w:val="40"/>
        </w:rPr>
        <w:t>eP</w:t>
      </w:r>
      <w:proofErr w:type="spellEnd"/>
      <w:r w:rsidR="00E32A58">
        <w:rPr>
          <w:rFonts w:ascii="Palatino Linotype" w:hAnsi="Palatino Linotype" w:cstheme="minorHAnsi"/>
          <w:color w:val="000000"/>
          <w:sz w:val="20"/>
          <w:szCs w:val="40"/>
        </w:rPr>
        <w:t xml:space="preserve"> </w:t>
      </w:r>
      <w:r w:rsidRPr="00D63DBD">
        <w:rPr>
          <w:rFonts w:ascii="Palatino Linotype" w:hAnsi="Palatino Linotype" w:cstheme="minorHAnsi"/>
          <w:color w:val="000000"/>
          <w:sz w:val="20"/>
          <w:szCs w:val="40"/>
        </w:rPr>
        <w:t xml:space="preserve">by </w:t>
      </w:r>
      <w:r w:rsidR="00C45819" w:rsidRPr="00D63DBD">
        <w:rPr>
          <w:rFonts w:ascii="Palatino Linotype" w:hAnsi="Palatino Linotype" w:cstheme="minorHAnsi"/>
          <w:color w:val="000000"/>
          <w:sz w:val="20"/>
          <w:szCs w:val="40"/>
        </w:rPr>
        <w:t xml:space="preserve">click </w:t>
      </w:r>
      <w:r w:rsidRPr="00D63DBD">
        <w:rPr>
          <w:rFonts w:ascii="Palatino Linotype" w:hAnsi="Palatino Linotype" w:cstheme="minorHAnsi"/>
          <w:color w:val="000000"/>
          <w:sz w:val="20"/>
          <w:szCs w:val="40"/>
        </w:rPr>
        <w:t xml:space="preserve">the learning log numbers </w:t>
      </w:r>
      <w:r w:rsidR="00C45819" w:rsidRPr="00D63DBD">
        <w:rPr>
          <w:rFonts w:ascii="Palatino Linotype" w:hAnsi="Palatino Linotype" w:cstheme="minorHAnsi"/>
          <w:color w:val="000000"/>
          <w:sz w:val="20"/>
          <w:szCs w:val="40"/>
        </w:rPr>
        <w:t>for Co</w:t>
      </w:r>
      <w:r w:rsidRPr="00D63DBD">
        <w:rPr>
          <w:rFonts w:ascii="Palatino Linotype" w:hAnsi="Palatino Linotype" w:cstheme="minorHAnsi"/>
          <w:color w:val="000000"/>
          <w:sz w:val="20"/>
          <w:szCs w:val="40"/>
        </w:rPr>
        <w:t>mpetency 10 on last page of ESR</w:t>
      </w:r>
      <w:r w:rsidR="00C45819" w:rsidRPr="00D63DBD">
        <w:rPr>
          <w:rFonts w:ascii="Palatino Linotype" w:hAnsi="Palatino Linotype" w:cstheme="minorHAnsi"/>
          <w:color w:val="000000"/>
          <w:sz w:val="20"/>
          <w:szCs w:val="40"/>
        </w:rPr>
        <w:t>.</w:t>
      </w:r>
    </w:p>
    <w:p w:rsidR="007D0A28" w:rsidRPr="007D0A28" w:rsidRDefault="00D63DBD" w:rsidP="007D0A28">
      <w:pPr>
        <w:pStyle w:val="ListParagraph"/>
        <w:numPr>
          <w:ilvl w:val="0"/>
          <w:numId w:val="5"/>
        </w:numPr>
        <w:spacing w:after="12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The </w:t>
      </w:r>
      <w:r w:rsidR="007D0A28" w:rsidRPr="00D63DBD">
        <w:rPr>
          <w:rFonts w:ascii="Palatino Linotype" w:hAnsi="Palatino Linotype" w:cstheme="minorHAnsi"/>
          <w:i/>
          <w:color w:val="000000"/>
          <w:sz w:val="20"/>
          <w:szCs w:val="40"/>
        </w:rPr>
        <w:t xml:space="preserve">Reflection on </w:t>
      </w:r>
      <w:r w:rsidRPr="00D63DBD">
        <w:rPr>
          <w:rFonts w:ascii="Palatino Linotype" w:hAnsi="Palatino Linotype" w:cstheme="minorHAnsi"/>
          <w:i/>
          <w:color w:val="000000"/>
          <w:sz w:val="20"/>
          <w:szCs w:val="40"/>
        </w:rPr>
        <w:t>the P</w:t>
      </w:r>
      <w:r w:rsidR="007D0A28" w:rsidRPr="00D63DBD">
        <w:rPr>
          <w:rFonts w:ascii="Palatino Linotype" w:hAnsi="Palatino Linotype" w:cstheme="minorHAnsi"/>
          <w:i/>
          <w:color w:val="000000"/>
          <w:sz w:val="20"/>
          <w:szCs w:val="40"/>
        </w:rPr>
        <w:t>ost</w:t>
      </w:r>
      <w:r w:rsidR="007D0A28">
        <w:rPr>
          <w:rFonts w:ascii="Palatino Linotype" w:hAnsi="Palatino Linotype" w:cstheme="minorHAnsi"/>
          <w:color w:val="000000"/>
          <w:sz w:val="20"/>
          <w:szCs w:val="40"/>
        </w:rPr>
        <w:t xml:space="preserve"> should be a c</w:t>
      </w:r>
      <w:r w:rsidR="007D0A28" w:rsidRPr="007D0A28">
        <w:rPr>
          <w:rFonts w:ascii="Palatino Linotype" w:hAnsi="Palatino Linotype" w:cstheme="minorHAnsi"/>
          <w:color w:val="000000"/>
          <w:sz w:val="20"/>
          <w:szCs w:val="40"/>
        </w:rPr>
        <w:t xml:space="preserve">oncise summary of learning points, including reflections on learning achieved (in terms of knowledge, skills and attitudes), and how </w:t>
      </w:r>
      <w:r w:rsidR="00CE3115">
        <w:rPr>
          <w:rFonts w:ascii="Palatino Linotype" w:hAnsi="Palatino Linotype" w:cstheme="minorHAnsi"/>
          <w:color w:val="000000"/>
          <w:sz w:val="20"/>
          <w:szCs w:val="40"/>
        </w:rPr>
        <w:t xml:space="preserve">this relates to a career in GP; should </w:t>
      </w:r>
      <w:r w:rsidR="007D0A28" w:rsidRPr="007D0A28">
        <w:rPr>
          <w:rFonts w:ascii="Palatino Linotype" w:hAnsi="Palatino Linotype" w:cstheme="minorHAnsi"/>
          <w:color w:val="000000"/>
          <w:sz w:val="20"/>
          <w:szCs w:val="40"/>
        </w:rPr>
        <w:t>result in new le</w:t>
      </w:r>
      <w:r w:rsidR="00CE3115">
        <w:rPr>
          <w:rFonts w:ascii="Palatino Linotype" w:hAnsi="Palatino Linotype" w:cstheme="minorHAnsi"/>
          <w:color w:val="000000"/>
          <w:sz w:val="20"/>
          <w:szCs w:val="40"/>
        </w:rPr>
        <w:t>arning objectives for next post</w:t>
      </w:r>
      <w:r w:rsidR="007D0A28" w:rsidRPr="007D0A28">
        <w:rPr>
          <w:rFonts w:ascii="Palatino Linotype" w:hAnsi="Palatino Linotype" w:cstheme="minorHAnsi"/>
          <w:color w:val="000000"/>
          <w:sz w:val="20"/>
          <w:szCs w:val="40"/>
        </w:rPr>
        <w:t>.</w:t>
      </w:r>
    </w:p>
    <w:p w:rsidR="007D0A28" w:rsidRPr="007D0A28" w:rsidRDefault="007D0A28" w:rsidP="007D0A28">
      <w:pPr>
        <w:pStyle w:val="ListParagraph"/>
        <w:numPr>
          <w:ilvl w:val="0"/>
          <w:numId w:val="5"/>
        </w:numPr>
        <w:spacing w:after="12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The </w:t>
      </w:r>
      <w:r w:rsidRPr="00D63DBD">
        <w:rPr>
          <w:rFonts w:ascii="Palatino Linotype" w:hAnsi="Palatino Linotype" w:cstheme="minorHAnsi"/>
          <w:i/>
          <w:color w:val="000000"/>
          <w:sz w:val="20"/>
          <w:szCs w:val="40"/>
        </w:rPr>
        <w:t>Case Study</w:t>
      </w:r>
      <w:r w:rsidRPr="007D0A28">
        <w:rPr>
          <w:rFonts w:ascii="Palatino Linotype" w:hAnsi="Palatino Linotype" w:cstheme="minorHAnsi"/>
          <w:color w:val="000000"/>
          <w:sz w:val="20"/>
          <w:szCs w:val="40"/>
        </w:rPr>
        <w:t xml:space="preserve"> can be a presen</w:t>
      </w:r>
      <w:r w:rsidR="00EF3430">
        <w:rPr>
          <w:rFonts w:ascii="Palatino Linotype" w:hAnsi="Palatino Linotype" w:cstheme="minorHAnsi"/>
          <w:color w:val="000000"/>
          <w:sz w:val="20"/>
          <w:szCs w:val="40"/>
        </w:rPr>
        <w:t>tation of a clinical case study</w:t>
      </w:r>
      <w:r w:rsidRPr="007D0A28">
        <w:rPr>
          <w:rFonts w:ascii="Palatino Linotype" w:hAnsi="Palatino Linotype" w:cstheme="minorHAnsi"/>
          <w:color w:val="000000"/>
          <w:sz w:val="20"/>
          <w:szCs w:val="40"/>
        </w:rPr>
        <w:t xml:space="preserve"> or </w:t>
      </w:r>
      <w:r w:rsidR="00EF3430">
        <w:rPr>
          <w:rFonts w:ascii="Palatino Linotype" w:hAnsi="Palatino Linotype" w:cstheme="minorHAnsi"/>
          <w:color w:val="000000"/>
          <w:sz w:val="20"/>
          <w:szCs w:val="40"/>
        </w:rPr>
        <w:t xml:space="preserve">a </w:t>
      </w:r>
      <w:r w:rsidRPr="007D0A28">
        <w:rPr>
          <w:rFonts w:ascii="Palatino Linotype" w:hAnsi="Palatino Linotype" w:cstheme="minorHAnsi"/>
          <w:color w:val="000000"/>
          <w:sz w:val="20"/>
          <w:szCs w:val="40"/>
        </w:rPr>
        <w:t>notes review.  The presentation may have been given in a depar</w:t>
      </w:r>
      <w:r>
        <w:rPr>
          <w:rFonts w:ascii="Palatino Linotype" w:hAnsi="Palatino Linotype" w:cstheme="minorHAnsi"/>
          <w:color w:val="000000"/>
          <w:sz w:val="20"/>
          <w:szCs w:val="40"/>
        </w:rPr>
        <w:t xml:space="preserve">tmental setting or </w:t>
      </w:r>
      <w:r w:rsidR="007D18D1">
        <w:rPr>
          <w:rFonts w:ascii="Palatino Linotype" w:hAnsi="Palatino Linotype" w:cstheme="minorHAnsi"/>
          <w:color w:val="000000"/>
          <w:sz w:val="20"/>
          <w:szCs w:val="40"/>
        </w:rPr>
        <w:t>VTS</w:t>
      </w:r>
      <w:r>
        <w:rPr>
          <w:rFonts w:ascii="Palatino Linotype" w:hAnsi="Palatino Linotype" w:cstheme="minorHAnsi"/>
          <w:color w:val="000000"/>
          <w:sz w:val="20"/>
          <w:szCs w:val="40"/>
        </w:rPr>
        <w:t xml:space="preserve"> group. </w:t>
      </w:r>
    </w:p>
    <w:p w:rsidR="00900309" w:rsidRPr="00D63DBD" w:rsidRDefault="00EF3430" w:rsidP="00D63DBD">
      <w:pPr>
        <w:pStyle w:val="ListParagraph"/>
        <w:numPr>
          <w:ilvl w:val="0"/>
          <w:numId w:val="5"/>
        </w:numPr>
        <w:spacing w:after="120" w:line="288" w:lineRule="auto"/>
        <w:jc w:val="both"/>
        <w:rPr>
          <w:rFonts w:ascii="Palatino Linotype" w:hAnsi="Palatino Linotype" w:cstheme="minorHAnsi"/>
          <w:b/>
          <w:i/>
          <w:color w:val="000000"/>
          <w:sz w:val="20"/>
          <w:szCs w:val="40"/>
        </w:rPr>
      </w:pPr>
      <w:r w:rsidRPr="00CE3115">
        <w:rPr>
          <w:rFonts w:ascii="Palatino Linotype" w:hAnsi="Palatino Linotype" w:cstheme="minorHAnsi"/>
          <w:color w:val="000000"/>
          <w:sz w:val="20"/>
          <w:szCs w:val="40"/>
        </w:rPr>
        <w:t xml:space="preserve">There </w:t>
      </w:r>
      <w:r w:rsidR="00143A5C" w:rsidRPr="00CE3115">
        <w:rPr>
          <w:rFonts w:ascii="Palatino Linotype" w:hAnsi="Palatino Linotype" w:cstheme="minorHAnsi"/>
          <w:color w:val="000000"/>
          <w:sz w:val="20"/>
          <w:szCs w:val="40"/>
        </w:rPr>
        <w:t xml:space="preserve">must be personal involvement in </w:t>
      </w:r>
      <w:r w:rsidRPr="00CE3115">
        <w:rPr>
          <w:rFonts w:ascii="Palatino Linotype" w:hAnsi="Palatino Linotype" w:cstheme="minorHAnsi"/>
          <w:color w:val="000000"/>
          <w:sz w:val="20"/>
          <w:szCs w:val="40"/>
        </w:rPr>
        <w:t>all QIA/NOE activities</w:t>
      </w:r>
      <w:r w:rsidR="00143A5C" w:rsidRPr="00EF3430">
        <w:rPr>
          <w:rFonts w:ascii="Palatino Linotype" w:hAnsi="Palatino Linotype" w:cstheme="minorHAnsi"/>
          <w:b/>
          <w:color w:val="000000"/>
          <w:sz w:val="20"/>
          <w:szCs w:val="40"/>
        </w:rPr>
        <w:t xml:space="preserve"> </w:t>
      </w:r>
      <w:r w:rsidR="00143A5C" w:rsidRPr="00D63DBD">
        <w:rPr>
          <w:rFonts w:ascii="Palatino Linotype" w:hAnsi="Palatino Linotype" w:cstheme="minorHAnsi"/>
          <w:color w:val="000000"/>
          <w:sz w:val="20"/>
          <w:szCs w:val="40"/>
        </w:rPr>
        <w:t>(</w:t>
      </w:r>
      <w:r w:rsidRPr="00D63DBD">
        <w:rPr>
          <w:rFonts w:ascii="Palatino Linotype" w:hAnsi="Palatino Linotype" w:cstheme="minorHAnsi"/>
          <w:color w:val="000000"/>
          <w:sz w:val="20"/>
          <w:szCs w:val="40"/>
        </w:rPr>
        <w:t>i.e.</w:t>
      </w:r>
      <w:r w:rsidR="00143A5C" w:rsidRPr="00D63DBD">
        <w:rPr>
          <w:rFonts w:ascii="Palatino Linotype" w:hAnsi="Palatino Linotype" w:cstheme="minorHAnsi"/>
          <w:color w:val="000000"/>
          <w:sz w:val="20"/>
          <w:szCs w:val="40"/>
        </w:rPr>
        <w:t xml:space="preserve"> </w:t>
      </w:r>
      <w:r w:rsidR="00D63DBD" w:rsidRPr="00D63DBD">
        <w:rPr>
          <w:rFonts w:ascii="Palatino Linotype" w:hAnsi="Palatino Linotype" w:cstheme="minorHAnsi"/>
          <w:color w:val="000000"/>
          <w:sz w:val="20"/>
          <w:szCs w:val="40"/>
        </w:rPr>
        <w:t>they can</w:t>
      </w:r>
      <w:r w:rsidRPr="00D63DBD">
        <w:rPr>
          <w:rFonts w:ascii="Palatino Linotype" w:hAnsi="Palatino Linotype" w:cstheme="minorHAnsi"/>
          <w:color w:val="000000"/>
          <w:sz w:val="20"/>
          <w:szCs w:val="40"/>
        </w:rPr>
        <w:t xml:space="preserve">not </w:t>
      </w:r>
      <w:r w:rsidR="00D63DBD" w:rsidRPr="00D63DBD">
        <w:rPr>
          <w:rFonts w:ascii="Palatino Linotype" w:hAnsi="Palatino Linotype" w:cstheme="minorHAnsi"/>
          <w:color w:val="000000"/>
          <w:sz w:val="20"/>
          <w:szCs w:val="40"/>
        </w:rPr>
        <w:t xml:space="preserve">be </w:t>
      </w:r>
      <w:r w:rsidRPr="00D63DBD">
        <w:rPr>
          <w:rFonts w:ascii="Palatino Linotype" w:hAnsi="Palatino Linotype" w:cstheme="minorHAnsi"/>
          <w:color w:val="000000"/>
          <w:sz w:val="20"/>
          <w:szCs w:val="40"/>
        </w:rPr>
        <w:t>spectators</w:t>
      </w:r>
      <w:r w:rsidR="00143A5C" w:rsidRPr="00D63DBD">
        <w:rPr>
          <w:rFonts w:ascii="Palatino Linotype" w:hAnsi="Palatino Linotype" w:cstheme="minorHAnsi"/>
          <w:color w:val="000000"/>
          <w:sz w:val="20"/>
          <w:szCs w:val="40"/>
        </w:rPr>
        <w:t>!).</w:t>
      </w:r>
    </w:p>
    <w:p w:rsidR="00C22C46" w:rsidRDefault="00C22C46">
      <w:pPr>
        <w:rPr>
          <w:rFonts w:asciiTheme="majorHAnsi" w:eastAsiaTheme="majorEastAsia" w:hAnsiTheme="majorHAnsi" w:cstheme="majorBidi"/>
          <w:b/>
          <w:bCs/>
          <w:color w:val="DEA914"/>
          <w:sz w:val="28"/>
        </w:rPr>
      </w:pPr>
      <w:r>
        <w:rPr>
          <w:color w:val="DEA914"/>
        </w:rPr>
        <w:br w:type="page"/>
      </w:r>
    </w:p>
    <w:p w:rsidR="00DB21A0" w:rsidRPr="00965061" w:rsidRDefault="00D23811" w:rsidP="00DB21A0">
      <w:pPr>
        <w:pStyle w:val="Heading2"/>
        <w:rPr>
          <w:color w:val="DEA914"/>
        </w:rPr>
      </w:pPr>
      <w:r>
        <w:rPr>
          <w:color w:val="DEA914"/>
        </w:rPr>
        <w:lastRenderedPageBreak/>
        <w:t>5</w:t>
      </w:r>
      <w:r w:rsidR="00DB21A0">
        <w:rPr>
          <w:color w:val="DEA914"/>
        </w:rPr>
        <w:t xml:space="preserve">.  </w:t>
      </w:r>
      <w:r>
        <w:rPr>
          <w:color w:val="DEA914"/>
        </w:rPr>
        <w:t xml:space="preserve">Click </w:t>
      </w:r>
      <w:r w:rsidRPr="00D23811">
        <w:rPr>
          <w:i/>
          <w:color w:val="DEA914"/>
        </w:rPr>
        <w:t>Learning Log</w:t>
      </w:r>
      <w:r>
        <w:rPr>
          <w:color w:val="DEA914"/>
        </w:rPr>
        <w:t xml:space="preserve"> – specific things to check</w:t>
      </w:r>
    </w:p>
    <w:p w:rsidR="00D23811" w:rsidRPr="00D32D43" w:rsidRDefault="00D23811" w:rsidP="00D32D43">
      <w:pPr>
        <w:spacing w:after="0" w:line="288" w:lineRule="auto"/>
        <w:jc w:val="both"/>
        <w:rPr>
          <w:rFonts w:ascii="Palatino Linotype" w:hAnsi="Palatino Linotype" w:cstheme="minorHAnsi"/>
          <w:color w:val="000000"/>
          <w:szCs w:val="40"/>
        </w:rPr>
      </w:pPr>
      <w:r w:rsidRPr="00D32D43">
        <w:rPr>
          <w:rFonts w:cstheme="minorHAnsi"/>
          <w:b/>
          <w:color w:val="000000"/>
          <w:sz w:val="22"/>
          <w:szCs w:val="40"/>
        </w:rPr>
        <w:t>Open ‘The ES Workbook’</w:t>
      </w:r>
      <w:r w:rsidRPr="00D32D43">
        <w:rPr>
          <w:rFonts w:ascii="Palatino Linotype" w:hAnsi="Palatino Linotype" w:cstheme="minorHAnsi"/>
          <w:color w:val="000000"/>
          <w:szCs w:val="40"/>
        </w:rPr>
        <w:t xml:space="preserve">.  </w:t>
      </w:r>
    </w:p>
    <w:p w:rsidR="00D23811" w:rsidRPr="00D32D43" w:rsidRDefault="00D23811" w:rsidP="00D32D43">
      <w:pPr>
        <w:spacing w:after="0" w:line="288" w:lineRule="auto"/>
        <w:jc w:val="both"/>
        <w:rPr>
          <w:rFonts w:ascii="Palatino Linotype" w:hAnsi="Palatino Linotype" w:cstheme="minorHAnsi"/>
          <w:i/>
          <w:color w:val="000000"/>
          <w:szCs w:val="40"/>
        </w:rPr>
      </w:pPr>
      <w:r w:rsidRPr="00D32D43">
        <w:rPr>
          <w:rFonts w:ascii="Palatino Linotype" w:hAnsi="Palatino Linotype" w:cstheme="minorHAnsi"/>
          <w:i/>
          <w:color w:val="000000"/>
          <w:szCs w:val="40"/>
        </w:rPr>
        <w:t>This should have been uploaded to the Learning Log section of the ePortfolio as ‘The ES Workbook’ – use search term ‘Workbook’ if you can’t see it.</w:t>
      </w:r>
    </w:p>
    <w:p w:rsidR="00D23811" w:rsidRPr="00D32D43" w:rsidRDefault="00D23811" w:rsidP="00D32D43">
      <w:pPr>
        <w:pStyle w:val="ListParagraph"/>
        <w:numPr>
          <w:ilvl w:val="0"/>
          <w:numId w:val="39"/>
        </w:numPr>
        <w:spacing w:after="0" w:line="288" w:lineRule="auto"/>
        <w:jc w:val="both"/>
        <w:rPr>
          <w:rFonts w:ascii="Palatino Linotype" w:hAnsi="Palatino Linotype" w:cstheme="minorHAnsi"/>
          <w:color w:val="000000"/>
          <w:sz w:val="20"/>
          <w:szCs w:val="40"/>
        </w:rPr>
      </w:pPr>
      <w:r w:rsidRPr="00D32D43">
        <w:rPr>
          <w:rFonts w:ascii="Palatino Linotype" w:hAnsi="Palatino Linotype" w:cstheme="minorHAnsi"/>
          <w:color w:val="000000"/>
          <w:sz w:val="20"/>
          <w:szCs w:val="40"/>
        </w:rPr>
        <w:t xml:space="preserve">Sick/Non-Annual/Non-Study leave must be &lt;2w per year:   </w:t>
      </w:r>
      <w:r w:rsidR="00E32A58" w:rsidRPr="00D32D43">
        <w:rPr>
          <w:rFonts w:ascii="Palatino Linotype" w:hAnsi="Palatino Linotype" w:cstheme="minorHAnsi"/>
          <w:color w:val="000000"/>
          <w:sz w:val="20"/>
          <w:szCs w:val="40"/>
        </w:rPr>
        <w:t>If it is &gt;2 weeks per year, it has to be made up – in which case, inform the TPD and scheme’s administrator ASAP.</w:t>
      </w:r>
      <w:r w:rsidRPr="00D32D43">
        <w:rPr>
          <w:rFonts w:ascii="Palatino Linotype" w:hAnsi="Palatino Linotype" w:cstheme="minorHAnsi"/>
          <w:color w:val="000000"/>
          <w:sz w:val="20"/>
          <w:szCs w:val="40"/>
        </w:rPr>
        <w:t xml:space="preserve">      </w:t>
      </w:r>
    </w:p>
    <w:p w:rsidR="00E32A58" w:rsidRPr="00D32D43" w:rsidRDefault="00D23811" w:rsidP="00D32D43">
      <w:pPr>
        <w:pStyle w:val="ListParagraph"/>
        <w:numPr>
          <w:ilvl w:val="0"/>
          <w:numId w:val="39"/>
        </w:numPr>
        <w:spacing w:after="0" w:line="288" w:lineRule="auto"/>
        <w:jc w:val="both"/>
        <w:rPr>
          <w:rFonts w:ascii="Palatino Linotype" w:hAnsi="Palatino Linotype" w:cstheme="minorHAnsi"/>
          <w:color w:val="000000"/>
          <w:sz w:val="20"/>
          <w:szCs w:val="40"/>
        </w:rPr>
      </w:pPr>
      <w:r w:rsidRPr="00D32D43">
        <w:rPr>
          <w:rFonts w:ascii="Palatino Linotype" w:hAnsi="Palatino Linotype" w:cstheme="minorHAnsi"/>
          <w:color w:val="000000"/>
          <w:sz w:val="20"/>
          <w:szCs w:val="40"/>
        </w:rPr>
        <w:t xml:space="preserve">Educational Attendance at HDR should be &gt;75 %        </w:t>
      </w:r>
    </w:p>
    <w:p w:rsidR="00E32A58" w:rsidRPr="00D32D43" w:rsidRDefault="00E32A58" w:rsidP="00D32D43">
      <w:pPr>
        <w:pStyle w:val="ListParagraph"/>
        <w:numPr>
          <w:ilvl w:val="0"/>
          <w:numId w:val="39"/>
        </w:numPr>
        <w:spacing w:after="0" w:line="288" w:lineRule="auto"/>
        <w:jc w:val="both"/>
        <w:rPr>
          <w:rFonts w:ascii="Palatino Linotype" w:hAnsi="Palatino Linotype" w:cstheme="minorHAnsi"/>
          <w:color w:val="000000"/>
          <w:sz w:val="20"/>
          <w:szCs w:val="40"/>
        </w:rPr>
      </w:pPr>
      <w:r w:rsidRPr="00D32D43">
        <w:rPr>
          <w:rFonts w:ascii="Palatino Linotype" w:hAnsi="Palatino Linotype" w:cstheme="minorHAnsi"/>
          <w:color w:val="000000"/>
          <w:sz w:val="20"/>
          <w:szCs w:val="40"/>
        </w:rPr>
        <w:t>Review Mapping Sheets – this will give an overview of what competencies have been assessed across all the CBDs, COTs and Mini-CEXs.</w:t>
      </w:r>
    </w:p>
    <w:p w:rsidR="00E32A58" w:rsidRPr="00D32D43" w:rsidRDefault="00E32A58" w:rsidP="00D32D43">
      <w:pPr>
        <w:pStyle w:val="ListParagraph"/>
        <w:numPr>
          <w:ilvl w:val="0"/>
          <w:numId w:val="39"/>
        </w:numPr>
        <w:spacing w:after="0" w:line="288" w:lineRule="auto"/>
        <w:jc w:val="both"/>
        <w:rPr>
          <w:rFonts w:ascii="Palatino Linotype" w:hAnsi="Palatino Linotype" w:cstheme="minorHAnsi"/>
          <w:color w:val="000000"/>
          <w:sz w:val="20"/>
          <w:szCs w:val="40"/>
        </w:rPr>
      </w:pPr>
      <w:r w:rsidRPr="00D32D43">
        <w:rPr>
          <w:rFonts w:ascii="Palatino Linotype" w:hAnsi="Palatino Linotype" w:cstheme="minorHAnsi"/>
          <w:color w:val="000000"/>
          <w:sz w:val="20"/>
          <w:szCs w:val="40"/>
        </w:rPr>
        <w:t xml:space="preserve">Out of Hours </w:t>
      </w:r>
    </w:p>
    <w:p w:rsidR="00E32A58" w:rsidRPr="00CE3115" w:rsidRDefault="00E32A58" w:rsidP="00D32D43">
      <w:pPr>
        <w:pStyle w:val="ListParagraph"/>
        <w:numPr>
          <w:ilvl w:val="0"/>
          <w:numId w:val="38"/>
        </w:numPr>
        <w:spacing w:after="0" w:line="288" w:lineRule="auto"/>
        <w:ind w:left="807"/>
        <w:jc w:val="both"/>
        <w:rPr>
          <w:rFonts w:ascii="Palatino Linotype" w:hAnsi="Palatino Linotype" w:cstheme="minorHAnsi"/>
          <w:color w:val="000000"/>
          <w:sz w:val="20"/>
          <w:szCs w:val="40"/>
        </w:rPr>
      </w:pPr>
      <w:r w:rsidRPr="00CE3115">
        <w:rPr>
          <w:rFonts w:ascii="Palatino Linotype" w:hAnsi="Palatino Linotype" w:cstheme="minorHAnsi"/>
          <w:color w:val="000000"/>
          <w:sz w:val="20"/>
          <w:szCs w:val="40"/>
        </w:rPr>
        <w:t>The bottom line is that trainees, by the end of their training, should have done 18 sessions of OOH during their GP posts.  This equates to ONE session per month</w:t>
      </w:r>
      <w:r w:rsidR="00CE3115">
        <w:rPr>
          <w:rFonts w:ascii="Palatino Linotype" w:hAnsi="Palatino Linotype" w:cstheme="minorHAnsi"/>
          <w:color w:val="000000"/>
          <w:sz w:val="20"/>
          <w:szCs w:val="40"/>
        </w:rPr>
        <w:t xml:space="preserve"> in GP.</w:t>
      </w:r>
    </w:p>
    <w:p w:rsidR="00E32A58" w:rsidRPr="00CE3115" w:rsidRDefault="00E32A58" w:rsidP="00D32D43">
      <w:pPr>
        <w:pStyle w:val="ListParagraph"/>
        <w:numPr>
          <w:ilvl w:val="0"/>
          <w:numId w:val="38"/>
        </w:numPr>
        <w:spacing w:after="0" w:line="288" w:lineRule="auto"/>
        <w:ind w:left="807"/>
        <w:jc w:val="both"/>
        <w:rPr>
          <w:rFonts w:ascii="Palatino Linotype" w:hAnsi="Palatino Linotype" w:cstheme="minorHAnsi"/>
          <w:color w:val="000000"/>
          <w:sz w:val="20"/>
          <w:szCs w:val="40"/>
        </w:rPr>
      </w:pPr>
      <w:r w:rsidRPr="00CE3115">
        <w:rPr>
          <w:rFonts w:ascii="Palatino Linotype" w:hAnsi="Palatino Linotype" w:cstheme="minorHAnsi"/>
          <w:color w:val="000000"/>
          <w:sz w:val="20"/>
          <w:szCs w:val="40"/>
        </w:rPr>
        <w:t xml:space="preserve">They have to be spread out and cannot be done all at the end.  </w:t>
      </w:r>
    </w:p>
    <w:p w:rsidR="00E32A58" w:rsidRPr="00CE3115" w:rsidRDefault="00E32A58" w:rsidP="00D32D43">
      <w:pPr>
        <w:pStyle w:val="ListParagraph"/>
        <w:numPr>
          <w:ilvl w:val="0"/>
          <w:numId w:val="38"/>
        </w:numPr>
        <w:spacing w:after="0" w:line="288" w:lineRule="auto"/>
        <w:ind w:left="807"/>
        <w:jc w:val="both"/>
        <w:rPr>
          <w:rFonts w:ascii="Palatino Linotype" w:hAnsi="Palatino Linotype" w:cstheme="minorHAnsi"/>
          <w:color w:val="000000"/>
          <w:sz w:val="20"/>
          <w:szCs w:val="40"/>
        </w:rPr>
      </w:pPr>
      <w:r w:rsidRPr="00CE3115">
        <w:rPr>
          <w:rFonts w:ascii="Palatino Linotype" w:hAnsi="Palatino Linotype" w:cstheme="minorHAnsi"/>
          <w:color w:val="000000"/>
          <w:sz w:val="20"/>
          <w:szCs w:val="40"/>
        </w:rPr>
        <w:t>Each OOH session will be of 4-6h in length –</w:t>
      </w:r>
      <w:r w:rsidR="00CE3115">
        <w:rPr>
          <w:rFonts w:ascii="Palatino Linotype" w:hAnsi="Palatino Linotype" w:cstheme="minorHAnsi"/>
          <w:color w:val="000000"/>
          <w:sz w:val="20"/>
          <w:szCs w:val="40"/>
        </w:rPr>
        <w:t xml:space="preserve"> </w:t>
      </w:r>
      <w:r w:rsidRPr="00CE3115">
        <w:rPr>
          <w:rFonts w:ascii="Palatino Linotype" w:hAnsi="Palatino Linotype" w:cstheme="minorHAnsi"/>
          <w:color w:val="000000"/>
          <w:sz w:val="20"/>
          <w:szCs w:val="40"/>
        </w:rPr>
        <w:t xml:space="preserve">need to complete the whole session.  </w:t>
      </w:r>
    </w:p>
    <w:p w:rsidR="00E32A58" w:rsidRPr="00CE3115" w:rsidRDefault="00E32A58" w:rsidP="00D32D43">
      <w:pPr>
        <w:pStyle w:val="ListParagraph"/>
        <w:numPr>
          <w:ilvl w:val="0"/>
          <w:numId w:val="38"/>
        </w:numPr>
        <w:spacing w:after="0" w:line="288" w:lineRule="auto"/>
        <w:ind w:left="807"/>
        <w:jc w:val="both"/>
        <w:rPr>
          <w:rFonts w:ascii="Palatino Linotype" w:hAnsi="Palatino Linotype" w:cstheme="minorHAnsi"/>
          <w:color w:val="000000"/>
          <w:sz w:val="20"/>
          <w:szCs w:val="40"/>
        </w:rPr>
      </w:pPr>
      <w:r w:rsidRPr="00CE3115">
        <w:rPr>
          <w:rFonts w:ascii="Palatino Linotype" w:hAnsi="Palatino Linotype" w:cstheme="minorHAnsi"/>
          <w:color w:val="000000"/>
          <w:sz w:val="20"/>
          <w:szCs w:val="40"/>
        </w:rPr>
        <w:t>Forget about working out number of hours, j</w:t>
      </w:r>
      <w:r w:rsidR="00CE3115">
        <w:rPr>
          <w:rFonts w:ascii="Palatino Linotype" w:hAnsi="Palatino Linotype" w:cstheme="minorHAnsi"/>
          <w:color w:val="000000"/>
          <w:sz w:val="20"/>
          <w:szCs w:val="40"/>
        </w:rPr>
        <w:t>ust stick to number of sessions =</w:t>
      </w:r>
      <w:r w:rsidRPr="00CE3115">
        <w:rPr>
          <w:rFonts w:ascii="Palatino Linotype" w:hAnsi="Palatino Linotype" w:cstheme="minorHAnsi"/>
          <w:color w:val="000000"/>
          <w:sz w:val="20"/>
          <w:szCs w:val="40"/>
        </w:rPr>
        <w:t xml:space="preserve"> 18!</w:t>
      </w:r>
    </w:p>
    <w:p w:rsidR="00D32D43" w:rsidRPr="00CE3115" w:rsidRDefault="00E32A58" w:rsidP="00D32D43">
      <w:pPr>
        <w:pStyle w:val="ListParagraph"/>
        <w:numPr>
          <w:ilvl w:val="0"/>
          <w:numId w:val="38"/>
        </w:numPr>
        <w:spacing w:after="0" w:line="288" w:lineRule="auto"/>
        <w:ind w:left="807"/>
        <w:jc w:val="both"/>
        <w:rPr>
          <w:rFonts w:asciiTheme="minorHAnsi" w:hAnsiTheme="minorHAnsi" w:cstheme="minorHAnsi"/>
          <w:color w:val="000000"/>
          <w:szCs w:val="40"/>
        </w:rPr>
      </w:pPr>
      <w:r w:rsidRPr="00CE3115">
        <w:rPr>
          <w:rFonts w:ascii="Palatino Linotype" w:hAnsi="Palatino Linotype" w:cstheme="minorHAnsi"/>
          <w:color w:val="000000"/>
          <w:sz w:val="20"/>
          <w:szCs w:val="40"/>
        </w:rPr>
        <w:t>You may wish to sam</w:t>
      </w:r>
      <w:r w:rsidR="00CE3115">
        <w:rPr>
          <w:rFonts w:ascii="Palatino Linotype" w:hAnsi="Palatino Linotype" w:cstheme="minorHAnsi"/>
          <w:color w:val="000000"/>
          <w:sz w:val="20"/>
          <w:szCs w:val="40"/>
        </w:rPr>
        <w:t>ple some of the OOH log entries (</w:t>
      </w:r>
      <w:proofErr w:type="spellStart"/>
      <w:proofErr w:type="gramStart"/>
      <w:r w:rsidR="00CE3115">
        <w:rPr>
          <w:rFonts w:ascii="Palatino Linotype" w:hAnsi="Palatino Linotype" w:cstheme="minorHAnsi"/>
          <w:color w:val="000000"/>
          <w:sz w:val="20"/>
          <w:szCs w:val="40"/>
        </w:rPr>
        <w:t>esp</w:t>
      </w:r>
      <w:proofErr w:type="spellEnd"/>
      <w:proofErr w:type="gramEnd"/>
      <w:r w:rsidR="00CE3115">
        <w:rPr>
          <w:rFonts w:ascii="Palatino Linotype" w:hAnsi="Palatino Linotype" w:cstheme="minorHAnsi"/>
          <w:color w:val="000000"/>
          <w:sz w:val="20"/>
          <w:szCs w:val="40"/>
        </w:rPr>
        <w:t xml:space="preserve"> if trainee is of concern).</w:t>
      </w:r>
    </w:p>
    <w:p w:rsidR="00D32D43" w:rsidRDefault="00D32D43" w:rsidP="00D32D43">
      <w:pPr>
        <w:spacing w:after="0" w:line="288" w:lineRule="auto"/>
        <w:jc w:val="both"/>
        <w:rPr>
          <w:rFonts w:cstheme="minorHAnsi"/>
          <w:b/>
          <w:color w:val="000000"/>
          <w:szCs w:val="40"/>
        </w:rPr>
      </w:pPr>
    </w:p>
    <w:p w:rsidR="00D23811" w:rsidRPr="00D32D43" w:rsidRDefault="00D23811" w:rsidP="00D32D43">
      <w:pPr>
        <w:spacing w:after="0" w:line="288" w:lineRule="auto"/>
        <w:jc w:val="both"/>
        <w:rPr>
          <w:rFonts w:cstheme="minorHAnsi"/>
          <w:b/>
          <w:color w:val="000000"/>
          <w:sz w:val="22"/>
          <w:szCs w:val="40"/>
        </w:rPr>
      </w:pPr>
      <w:r w:rsidRPr="00D32D43">
        <w:rPr>
          <w:rFonts w:cstheme="minorHAnsi"/>
          <w:b/>
          <w:color w:val="000000"/>
          <w:sz w:val="22"/>
          <w:szCs w:val="40"/>
        </w:rPr>
        <w:t xml:space="preserve">Open ‘Form R’ </w:t>
      </w:r>
    </w:p>
    <w:p w:rsidR="00D23811" w:rsidRPr="00D32D43" w:rsidRDefault="00D23811" w:rsidP="00D32D43">
      <w:pPr>
        <w:spacing w:after="0" w:line="288" w:lineRule="auto"/>
        <w:jc w:val="both"/>
        <w:rPr>
          <w:rFonts w:ascii="Palatino Linotype" w:hAnsi="Palatino Linotype" w:cstheme="minorHAnsi"/>
          <w:i/>
          <w:color w:val="000000"/>
          <w:szCs w:val="40"/>
        </w:rPr>
      </w:pPr>
      <w:r w:rsidRPr="00D32D43">
        <w:rPr>
          <w:rFonts w:ascii="Palatino Linotype" w:hAnsi="Palatino Linotype" w:cstheme="minorHAnsi"/>
          <w:i/>
          <w:color w:val="000000"/>
          <w:szCs w:val="40"/>
        </w:rPr>
        <w:t>You can find this in the Learning Log</w:t>
      </w:r>
    </w:p>
    <w:p w:rsidR="00D23811" w:rsidRPr="00D32D43" w:rsidRDefault="00D23811" w:rsidP="00D32D43">
      <w:pPr>
        <w:pStyle w:val="ListParagraph"/>
        <w:numPr>
          <w:ilvl w:val="0"/>
          <w:numId w:val="40"/>
        </w:numPr>
        <w:spacing w:after="0" w:line="288" w:lineRule="auto"/>
        <w:jc w:val="both"/>
        <w:rPr>
          <w:rFonts w:ascii="Palatino Linotype" w:hAnsi="Palatino Linotype" w:cstheme="minorHAnsi"/>
          <w:color w:val="000000"/>
          <w:sz w:val="20"/>
          <w:szCs w:val="40"/>
        </w:rPr>
      </w:pPr>
      <w:r w:rsidRPr="00D32D43">
        <w:rPr>
          <w:rFonts w:ascii="Palatino Linotype" w:hAnsi="Palatino Linotype" w:cstheme="minorHAnsi"/>
          <w:color w:val="000000"/>
          <w:sz w:val="20"/>
          <w:szCs w:val="40"/>
        </w:rPr>
        <w:t xml:space="preserve">Any Significant Untoward Incidents?  Resolved?      </w:t>
      </w:r>
    </w:p>
    <w:p w:rsidR="00D23811" w:rsidRPr="00D32D43" w:rsidRDefault="00D23811" w:rsidP="00D32D43">
      <w:pPr>
        <w:pStyle w:val="ListParagraph"/>
        <w:numPr>
          <w:ilvl w:val="0"/>
          <w:numId w:val="40"/>
        </w:numPr>
        <w:spacing w:after="0" w:line="288" w:lineRule="auto"/>
        <w:jc w:val="both"/>
        <w:rPr>
          <w:rFonts w:ascii="Palatino Linotype" w:hAnsi="Palatino Linotype" w:cstheme="minorHAnsi"/>
          <w:color w:val="000000"/>
          <w:sz w:val="20"/>
          <w:szCs w:val="40"/>
        </w:rPr>
      </w:pPr>
      <w:r w:rsidRPr="00D32D43">
        <w:rPr>
          <w:rFonts w:ascii="Palatino Linotype" w:hAnsi="Palatino Linotype" w:cstheme="minorHAnsi"/>
          <w:color w:val="000000"/>
          <w:sz w:val="20"/>
          <w:szCs w:val="40"/>
        </w:rPr>
        <w:t xml:space="preserve">Any Complaints?  Resolved?      </w:t>
      </w:r>
    </w:p>
    <w:p w:rsidR="00D23811" w:rsidRPr="00D32D43" w:rsidRDefault="00CE3115" w:rsidP="00D32D43">
      <w:pPr>
        <w:pStyle w:val="ListParagraph"/>
        <w:numPr>
          <w:ilvl w:val="0"/>
          <w:numId w:val="40"/>
        </w:numPr>
        <w:spacing w:after="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Do </w:t>
      </w:r>
      <w:r w:rsidR="00D23811" w:rsidRPr="00D32D43">
        <w:rPr>
          <w:rFonts w:ascii="Palatino Linotype" w:hAnsi="Palatino Linotype" w:cstheme="minorHAnsi"/>
          <w:color w:val="000000"/>
          <w:sz w:val="20"/>
          <w:szCs w:val="40"/>
        </w:rPr>
        <w:t>TPDs/Deanery know about SUI?         (</w:t>
      </w:r>
      <w:proofErr w:type="gramStart"/>
      <w:r w:rsidR="00D23811" w:rsidRPr="00D32D43">
        <w:rPr>
          <w:rFonts w:ascii="Palatino Linotype" w:hAnsi="Palatino Linotype" w:cstheme="minorHAnsi"/>
          <w:color w:val="000000"/>
          <w:sz w:val="20"/>
          <w:szCs w:val="40"/>
        </w:rPr>
        <w:t>if</w:t>
      </w:r>
      <w:proofErr w:type="gramEnd"/>
      <w:r w:rsidR="00D23811" w:rsidRPr="00D32D43">
        <w:rPr>
          <w:rFonts w:ascii="Palatino Linotype" w:hAnsi="Palatino Linotype" w:cstheme="minorHAnsi"/>
          <w:color w:val="000000"/>
          <w:sz w:val="20"/>
          <w:szCs w:val="40"/>
        </w:rPr>
        <w:t xml:space="preserve"> not, inform!)</w:t>
      </w:r>
    </w:p>
    <w:p w:rsidR="00D23811" w:rsidRPr="00D23811" w:rsidRDefault="00D23811" w:rsidP="00D23811">
      <w:pPr>
        <w:spacing w:after="0" w:line="288" w:lineRule="auto"/>
        <w:jc w:val="both"/>
        <w:rPr>
          <w:rFonts w:ascii="Palatino Linotype" w:hAnsi="Palatino Linotype" w:cstheme="minorHAnsi"/>
          <w:color w:val="000000"/>
          <w:szCs w:val="40"/>
        </w:rPr>
      </w:pPr>
    </w:p>
    <w:p w:rsidR="00D23811" w:rsidRPr="00D32D43" w:rsidRDefault="00D23811" w:rsidP="00D32D43">
      <w:pPr>
        <w:spacing w:after="0" w:line="288" w:lineRule="auto"/>
        <w:jc w:val="both"/>
        <w:rPr>
          <w:rFonts w:cstheme="minorHAnsi"/>
          <w:b/>
          <w:color w:val="000000"/>
          <w:sz w:val="22"/>
          <w:szCs w:val="40"/>
        </w:rPr>
      </w:pPr>
      <w:r w:rsidRPr="00D32D43">
        <w:rPr>
          <w:rFonts w:cstheme="minorHAnsi"/>
          <w:b/>
          <w:color w:val="000000"/>
          <w:sz w:val="22"/>
          <w:szCs w:val="40"/>
        </w:rPr>
        <w:t>For ST3s who will be finishing the scheme, double check</w:t>
      </w:r>
      <w:r w:rsidR="00D32D43">
        <w:rPr>
          <w:rFonts w:cstheme="minorHAnsi"/>
          <w:b/>
          <w:color w:val="000000"/>
          <w:sz w:val="22"/>
          <w:szCs w:val="40"/>
        </w:rPr>
        <w:t>…</w:t>
      </w:r>
    </w:p>
    <w:p w:rsidR="00D23811" w:rsidRPr="00D32D43" w:rsidRDefault="00D23811" w:rsidP="00D32D43">
      <w:pPr>
        <w:pStyle w:val="ListParagraph"/>
        <w:numPr>
          <w:ilvl w:val="0"/>
          <w:numId w:val="41"/>
        </w:numPr>
        <w:spacing w:after="0" w:line="288" w:lineRule="auto"/>
        <w:jc w:val="both"/>
        <w:rPr>
          <w:rFonts w:ascii="Palatino Linotype" w:hAnsi="Palatino Linotype" w:cstheme="minorHAnsi"/>
          <w:color w:val="000000"/>
          <w:sz w:val="20"/>
          <w:szCs w:val="40"/>
        </w:rPr>
      </w:pPr>
      <w:r w:rsidRPr="00D32D43">
        <w:rPr>
          <w:rFonts w:ascii="Palatino Linotype" w:hAnsi="Palatino Linotype" w:cstheme="minorHAnsi"/>
          <w:color w:val="000000"/>
          <w:sz w:val="20"/>
          <w:szCs w:val="40"/>
        </w:rPr>
        <w:t xml:space="preserve">Both AKT &amp; CSA passed?    </w:t>
      </w:r>
    </w:p>
    <w:p w:rsidR="00D23811" w:rsidRPr="00D32D43" w:rsidRDefault="001000A2" w:rsidP="00D32D43">
      <w:pPr>
        <w:pStyle w:val="ListParagraph"/>
        <w:numPr>
          <w:ilvl w:val="0"/>
          <w:numId w:val="41"/>
        </w:numPr>
        <w:spacing w:after="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CPR/AED certificate: c</w:t>
      </w:r>
      <w:r w:rsidR="00D23811" w:rsidRPr="00D32D43">
        <w:rPr>
          <w:rFonts w:ascii="Palatino Linotype" w:hAnsi="Palatino Linotype" w:cstheme="minorHAnsi"/>
          <w:color w:val="000000"/>
          <w:sz w:val="20"/>
          <w:szCs w:val="40"/>
        </w:rPr>
        <w:t>heck not expired – should say on certificate!</w:t>
      </w:r>
      <w:r w:rsidR="00E32A58" w:rsidRPr="00D32D43">
        <w:rPr>
          <w:rFonts w:ascii="Palatino Linotype" w:hAnsi="Palatino Linotype" w:cstheme="minorHAnsi"/>
          <w:color w:val="000000"/>
          <w:sz w:val="20"/>
          <w:szCs w:val="40"/>
        </w:rPr>
        <w:t xml:space="preserve">  </w:t>
      </w:r>
      <w:r>
        <w:rPr>
          <w:rFonts w:ascii="Palatino Linotype" w:hAnsi="Palatino Linotype" w:cstheme="minorHAnsi"/>
          <w:color w:val="000000"/>
          <w:sz w:val="18"/>
          <w:szCs w:val="40"/>
        </w:rPr>
        <w:t xml:space="preserve">Otherwise, assume 1y. </w:t>
      </w:r>
    </w:p>
    <w:p w:rsidR="00E32A58" w:rsidRPr="00D32D43" w:rsidRDefault="00E32A58" w:rsidP="00D32D43">
      <w:pPr>
        <w:pStyle w:val="ListParagraph"/>
        <w:numPr>
          <w:ilvl w:val="0"/>
          <w:numId w:val="41"/>
        </w:numPr>
        <w:spacing w:after="0" w:line="288" w:lineRule="auto"/>
        <w:jc w:val="both"/>
        <w:rPr>
          <w:rFonts w:ascii="Palatino Linotype" w:hAnsi="Palatino Linotype" w:cstheme="minorHAnsi"/>
          <w:color w:val="000000"/>
          <w:sz w:val="20"/>
          <w:szCs w:val="40"/>
        </w:rPr>
      </w:pPr>
      <w:r w:rsidRPr="00D32D43">
        <w:rPr>
          <w:rFonts w:ascii="Palatino Linotype" w:hAnsi="Palatino Linotype" w:cstheme="minorHAnsi"/>
          <w:color w:val="000000"/>
          <w:sz w:val="20"/>
          <w:szCs w:val="40"/>
        </w:rPr>
        <w:t>Check for Child Protection Training (or a PDP relating to it)</w:t>
      </w:r>
    </w:p>
    <w:p w:rsidR="00D23811" w:rsidRPr="00D32D43" w:rsidRDefault="00E32A58" w:rsidP="00D32D43">
      <w:pPr>
        <w:pStyle w:val="ListParagraph"/>
        <w:numPr>
          <w:ilvl w:val="0"/>
          <w:numId w:val="41"/>
        </w:numPr>
        <w:spacing w:after="0" w:line="288" w:lineRule="auto"/>
        <w:jc w:val="both"/>
        <w:rPr>
          <w:rFonts w:ascii="Palatino Linotype" w:hAnsi="Palatino Linotype" w:cstheme="minorHAnsi"/>
          <w:color w:val="000000"/>
          <w:sz w:val="20"/>
          <w:szCs w:val="40"/>
        </w:rPr>
      </w:pPr>
      <w:r w:rsidRPr="00D32D43">
        <w:rPr>
          <w:rFonts w:ascii="Palatino Linotype" w:hAnsi="Palatino Linotype" w:cstheme="minorHAnsi"/>
          <w:color w:val="000000"/>
          <w:sz w:val="20"/>
          <w:szCs w:val="40"/>
        </w:rPr>
        <w:t xml:space="preserve">All </w:t>
      </w:r>
      <w:r w:rsidRPr="001000A2">
        <w:rPr>
          <w:rFonts w:ascii="Palatino Linotype" w:hAnsi="Palatino Linotype" w:cstheme="minorHAnsi"/>
          <w:color w:val="000000"/>
          <w:sz w:val="20"/>
          <w:szCs w:val="40"/>
        </w:rPr>
        <w:t>Professional Competencies</w:t>
      </w:r>
      <w:r w:rsidRPr="00D32D43">
        <w:rPr>
          <w:rFonts w:ascii="Palatino Linotype" w:hAnsi="Palatino Linotype" w:cstheme="minorHAnsi"/>
          <w:color w:val="000000"/>
          <w:sz w:val="20"/>
          <w:szCs w:val="40"/>
        </w:rPr>
        <w:t xml:space="preserve"> in the ESR must be marked as </w:t>
      </w:r>
      <w:r w:rsidRPr="00D32D43">
        <w:rPr>
          <w:rFonts w:ascii="Palatino Linotype" w:hAnsi="Palatino Linotype" w:cstheme="minorHAnsi"/>
          <w:i/>
          <w:color w:val="000000"/>
          <w:sz w:val="20"/>
          <w:szCs w:val="40"/>
        </w:rPr>
        <w:t xml:space="preserve">Competent for Licensing.  </w:t>
      </w:r>
    </w:p>
    <w:p w:rsidR="00D23811" w:rsidRPr="00D32D43" w:rsidRDefault="001000A2" w:rsidP="00D32D43">
      <w:pPr>
        <w:pStyle w:val="ListParagraph"/>
        <w:numPr>
          <w:ilvl w:val="0"/>
          <w:numId w:val="41"/>
        </w:numPr>
        <w:spacing w:after="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Double c</w:t>
      </w:r>
      <w:r w:rsidR="00D23811" w:rsidRPr="00D32D43">
        <w:rPr>
          <w:rFonts w:ascii="Palatino Linotype" w:hAnsi="Palatino Linotype" w:cstheme="minorHAnsi"/>
          <w:color w:val="000000"/>
          <w:sz w:val="20"/>
          <w:szCs w:val="40"/>
        </w:rPr>
        <w:t xml:space="preserve">heck the whole training period </w:t>
      </w:r>
      <w:r>
        <w:rPr>
          <w:rFonts w:ascii="Palatino Linotype" w:hAnsi="Palatino Linotype" w:cstheme="minorHAnsi"/>
          <w:color w:val="000000"/>
          <w:sz w:val="20"/>
          <w:szCs w:val="40"/>
        </w:rPr>
        <w:t xml:space="preserve">- </w:t>
      </w:r>
      <w:r w:rsidR="00D32D43" w:rsidRPr="00D32D43">
        <w:rPr>
          <w:rFonts w:ascii="Palatino Linotype" w:hAnsi="Palatino Linotype" w:cstheme="minorHAnsi"/>
          <w:color w:val="000000"/>
          <w:sz w:val="20"/>
          <w:szCs w:val="40"/>
        </w:rPr>
        <w:t>WPBA number</w:t>
      </w:r>
      <w:r w:rsidR="00D23811" w:rsidRPr="00D32D43">
        <w:rPr>
          <w:rFonts w:ascii="Palatino Linotype" w:hAnsi="Palatino Linotype" w:cstheme="minorHAnsi"/>
          <w:color w:val="000000"/>
          <w:sz w:val="20"/>
          <w:szCs w:val="40"/>
        </w:rPr>
        <w:t>s met</w:t>
      </w:r>
      <w:r w:rsidR="00D32D43" w:rsidRPr="00D32D43">
        <w:rPr>
          <w:rFonts w:ascii="Palatino Linotype" w:hAnsi="Palatino Linotype" w:cstheme="minorHAnsi"/>
          <w:color w:val="000000"/>
          <w:sz w:val="20"/>
          <w:szCs w:val="40"/>
        </w:rPr>
        <w:t xml:space="preserve"> for each ST year</w:t>
      </w:r>
      <w:r>
        <w:rPr>
          <w:rFonts w:ascii="Palatino Linotype" w:hAnsi="Palatino Linotype" w:cstheme="minorHAnsi"/>
          <w:color w:val="000000"/>
          <w:sz w:val="20"/>
          <w:szCs w:val="40"/>
        </w:rPr>
        <w:t>?</w:t>
      </w:r>
      <w:r w:rsidR="00D23811" w:rsidRPr="00D32D43">
        <w:rPr>
          <w:rFonts w:ascii="Palatino Linotype" w:hAnsi="Palatino Linotype" w:cstheme="minorHAnsi"/>
          <w:color w:val="000000"/>
          <w:sz w:val="20"/>
          <w:szCs w:val="40"/>
        </w:rPr>
        <w:t xml:space="preserve"> Click on </w:t>
      </w:r>
      <w:r w:rsidR="00D32D43" w:rsidRPr="00D32D43">
        <w:rPr>
          <w:rFonts w:ascii="Palatino Linotype" w:hAnsi="Palatino Linotype" w:cstheme="minorHAnsi"/>
          <w:color w:val="000000"/>
          <w:sz w:val="20"/>
          <w:szCs w:val="40"/>
        </w:rPr>
        <w:t>‘</w:t>
      </w:r>
      <w:r w:rsidR="00D23811" w:rsidRPr="00D32D43">
        <w:rPr>
          <w:rFonts w:ascii="Palatino Linotype" w:hAnsi="Palatino Linotype" w:cstheme="minorHAnsi"/>
          <w:i/>
          <w:color w:val="000000"/>
          <w:sz w:val="20"/>
          <w:szCs w:val="40"/>
        </w:rPr>
        <w:t>Evidence</w:t>
      </w:r>
      <w:r w:rsidR="00D32D43" w:rsidRPr="00D32D43">
        <w:rPr>
          <w:rFonts w:ascii="Palatino Linotype" w:hAnsi="Palatino Linotype" w:cstheme="minorHAnsi"/>
          <w:i/>
          <w:color w:val="000000"/>
          <w:sz w:val="20"/>
          <w:szCs w:val="40"/>
        </w:rPr>
        <w:t>’</w:t>
      </w:r>
      <w:r w:rsidR="00D23811" w:rsidRPr="00D32D43">
        <w:rPr>
          <w:rFonts w:ascii="Palatino Linotype" w:hAnsi="Palatino Linotype" w:cstheme="minorHAnsi"/>
          <w:color w:val="000000"/>
          <w:sz w:val="20"/>
          <w:szCs w:val="40"/>
        </w:rPr>
        <w:t xml:space="preserve"> in left hand menu and go through each ST year and with </w:t>
      </w:r>
      <w:r w:rsidR="00D23811" w:rsidRPr="00D32D43">
        <w:rPr>
          <w:rFonts w:ascii="Palatino Linotype" w:hAnsi="Palatino Linotype" w:cstheme="minorHAnsi"/>
          <w:i/>
          <w:color w:val="000000"/>
          <w:sz w:val="20"/>
          <w:szCs w:val="40"/>
        </w:rPr>
        <w:t xml:space="preserve">‘All Reviews’ </w:t>
      </w:r>
      <w:r w:rsidR="00D23811" w:rsidRPr="00D32D43">
        <w:rPr>
          <w:rFonts w:ascii="Palatino Linotype" w:hAnsi="Palatino Linotype" w:cstheme="minorHAnsi"/>
          <w:color w:val="000000"/>
          <w:sz w:val="20"/>
          <w:szCs w:val="40"/>
        </w:rPr>
        <w:t xml:space="preserve">set as the default.    </w:t>
      </w:r>
      <w:r w:rsidR="00D32D43" w:rsidRPr="00D32D43">
        <w:rPr>
          <w:rFonts w:ascii="Palatino Linotype" w:hAnsi="Palatino Linotype" w:cstheme="minorHAnsi"/>
          <w:color w:val="000000"/>
          <w:sz w:val="18"/>
          <w:szCs w:val="40"/>
        </w:rPr>
        <w:t xml:space="preserve">This webpage tells you which assessments are needed for each ST stage and the corresponding numbers: </w:t>
      </w:r>
      <w:hyperlink r:id="rId51" w:history="1">
        <w:r w:rsidR="00D32D43" w:rsidRPr="00D32D43">
          <w:rPr>
            <w:rStyle w:val="Hyperlink"/>
            <w:rFonts w:ascii="Calibri Light" w:hAnsi="Calibri Light"/>
            <w:bCs/>
            <w:sz w:val="16"/>
            <w:szCs w:val="16"/>
          </w:rPr>
          <w:t>http://tinyurl.com/wpbanumbers</w:t>
        </w:r>
      </w:hyperlink>
      <w:r w:rsidR="00D23811" w:rsidRPr="00D32D43">
        <w:rPr>
          <w:rFonts w:ascii="Palatino Linotype" w:hAnsi="Palatino Linotype" w:cstheme="minorHAnsi"/>
          <w:color w:val="000000"/>
          <w:szCs w:val="40"/>
        </w:rPr>
        <w:t xml:space="preserve">     </w:t>
      </w:r>
    </w:p>
    <w:p w:rsidR="00D32D43" w:rsidRPr="001000A2" w:rsidRDefault="001000A2" w:rsidP="001000A2">
      <w:pPr>
        <w:pStyle w:val="ListParagraph"/>
        <w:numPr>
          <w:ilvl w:val="0"/>
          <w:numId w:val="41"/>
        </w:numPr>
        <w:spacing w:after="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Is there a l</w:t>
      </w:r>
      <w:r w:rsidR="00D23811" w:rsidRPr="00D32D43">
        <w:rPr>
          <w:rFonts w:ascii="Palatino Linotype" w:hAnsi="Palatino Linotype" w:cstheme="minorHAnsi"/>
          <w:color w:val="000000"/>
          <w:sz w:val="20"/>
          <w:szCs w:val="40"/>
        </w:rPr>
        <w:t xml:space="preserve">og entry on OOH competencies  (re: how achieved) [desirable]    </w:t>
      </w:r>
    </w:p>
    <w:p w:rsidR="00D32D43" w:rsidRPr="00900309" w:rsidRDefault="00D32D43" w:rsidP="00D32D43">
      <w:pPr>
        <w:pStyle w:val="ListParagraph"/>
        <w:numPr>
          <w:ilvl w:val="0"/>
          <w:numId w:val="26"/>
        </w:numPr>
        <w:spacing w:after="120" w:line="288" w:lineRule="auto"/>
        <w:ind w:left="1275"/>
        <w:jc w:val="both"/>
        <w:rPr>
          <w:rFonts w:ascii="Palatino Linotype" w:hAnsi="Palatino Linotype" w:cstheme="minorHAnsi"/>
          <w:i/>
          <w:color w:val="000000"/>
          <w:sz w:val="20"/>
          <w:szCs w:val="40"/>
        </w:rPr>
      </w:pPr>
      <w:r w:rsidRPr="00900309">
        <w:rPr>
          <w:rFonts w:ascii="Palatino Linotype" w:hAnsi="Palatino Linotype" w:cstheme="minorHAnsi"/>
          <w:i/>
          <w:color w:val="000000"/>
          <w:sz w:val="20"/>
          <w:szCs w:val="40"/>
        </w:rPr>
        <w:t xml:space="preserve">Ability to manage common </w:t>
      </w:r>
      <w:r w:rsidRPr="00900309">
        <w:rPr>
          <w:rFonts w:ascii="Palatino Linotype" w:hAnsi="Palatino Linotype" w:cstheme="minorHAnsi"/>
          <w:i/>
          <w:color w:val="000000"/>
          <w:sz w:val="20"/>
          <w:szCs w:val="40"/>
          <w:u w:val="single"/>
        </w:rPr>
        <w:t>medical, surgical and psychiatric</w:t>
      </w:r>
      <w:r w:rsidRPr="00900309">
        <w:rPr>
          <w:rFonts w:ascii="Palatino Linotype" w:hAnsi="Palatino Linotype" w:cstheme="minorHAnsi"/>
          <w:i/>
          <w:color w:val="000000"/>
          <w:sz w:val="20"/>
          <w:szCs w:val="40"/>
        </w:rPr>
        <w:t xml:space="preserve"> emergencies. </w:t>
      </w:r>
    </w:p>
    <w:p w:rsidR="00D32D43" w:rsidRPr="00900309" w:rsidRDefault="00D32D43" w:rsidP="00D32D43">
      <w:pPr>
        <w:pStyle w:val="ListParagraph"/>
        <w:numPr>
          <w:ilvl w:val="0"/>
          <w:numId w:val="26"/>
        </w:numPr>
        <w:spacing w:after="120" w:line="288" w:lineRule="auto"/>
        <w:ind w:left="1275"/>
        <w:jc w:val="both"/>
        <w:rPr>
          <w:rFonts w:ascii="Palatino Linotype" w:hAnsi="Palatino Linotype" w:cstheme="minorHAnsi"/>
          <w:i/>
          <w:color w:val="000000"/>
          <w:sz w:val="20"/>
          <w:szCs w:val="40"/>
        </w:rPr>
      </w:pPr>
      <w:r w:rsidRPr="00900309">
        <w:rPr>
          <w:rFonts w:ascii="Palatino Linotype" w:hAnsi="Palatino Linotype" w:cstheme="minorHAnsi"/>
          <w:i/>
          <w:color w:val="000000"/>
          <w:sz w:val="20"/>
          <w:szCs w:val="40"/>
        </w:rPr>
        <w:t xml:space="preserve">Understanding the </w:t>
      </w:r>
      <w:r w:rsidRPr="00900309">
        <w:rPr>
          <w:rFonts w:ascii="Palatino Linotype" w:hAnsi="Palatino Linotype" w:cstheme="minorHAnsi"/>
          <w:i/>
          <w:color w:val="000000"/>
          <w:sz w:val="20"/>
          <w:szCs w:val="40"/>
          <w:u w:val="single"/>
        </w:rPr>
        <w:t>organisational aspects</w:t>
      </w:r>
      <w:r>
        <w:rPr>
          <w:rFonts w:ascii="Palatino Linotype" w:hAnsi="Palatino Linotype" w:cstheme="minorHAnsi"/>
          <w:i/>
          <w:color w:val="000000"/>
          <w:sz w:val="20"/>
          <w:szCs w:val="40"/>
        </w:rPr>
        <w:t xml:space="preserve"> of NHS out of hours care (nationally &amp; locally)</w:t>
      </w:r>
    </w:p>
    <w:p w:rsidR="00D32D43" w:rsidRPr="00900309" w:rsidRDefault="00D32D43" w:rsidP="00D32D43">
      <w:pPr>
        <w:pStyle w:val="ListParagraph"/>
        <w:numPr>
          <w:ilvl w:val="0"/>
          <w:numId w:val="26"/>
        </w:numPr>
        <w:spacing w:after="120" w:line="288" w:lineRule="auto"/>
        <w:ind w:left="1275"/>
        <w:jc w:val="both"/>
        <w:rPr>
          <w:rFonts w:ascii="Palatino Linotype" w:hAnsi="Palatino Linotype" w:cstheme="minorHAnsi"/>
          <w:i/>
          <w:color w:val="000000"/>
          <w:sz w:val="20"/>
          <w:szCs w:val="40"/>
        </w:rPr>
      </w:pPr>
      <w:r w:rsidRPr="00900309">
        <w:rPr>
          <w:rFonts w:ascii="Palatino Linotype" w:hAnsi="Palatino Linotype" w:cstheme="minorHAnsi"/>
          <w:i/>
          <w:color w:val="000000"/>
          <w:sz w:val="20"/>
          <w:szCs w:val="40"/>
        </w:rPr>
        <w:t xml:space="preserve">The ability to make appropriate </w:t>
      </w:r>
      <w:r w:rsidRPr="00900309">
        <w:rPr>
          <w:rFonts w:ascii="Palatino Linotype" w:hAnsi="Palatino Linotype" w:cstheme="minorHAnsi"/>
          <w:i/>
          <w:color w:val="000000"/>
          <w:sz w:val="20"/>
          <w:szCs w:val="40"/>
          <w:u w:val="single"/>
        </w:rPr>
        <w:t>referral</w:t>
      </w:r>
      <w:r w:rsidRPr="00900309">
        <w:rPr>
          <w:rFonts w:ascii="Palatino Linotype" w:hAnsi="Palatino Linotype" w:cstheme="minorHAnsi"/>
          <w:i/>
          <w:color w:val="000000"/>
          <w:sz w:val="20"/>
          <w:szCs w:val="40"/>
        </w:rPr>
        <w:t xml:space="preserve"> to hospitals and other professionals. </w:t>
      </w:r>
    </w:p>
    <w:p w:rsidR="00D32D43" w:rsidRPr="00900309" w:rsidRDefault="00D32D43" w:rsidP="00D32D43">
      <w:pPr>
        <w:pStyle w:val="ListParagraph"/>
        <w:numPr>
          <w:ilvl w:val="0"/>
          <w:numId w:val="26"/>
        </w:numPr>
        <w:spacing w:after="120" w:line="288" w:lineRule="auto"/>
        <w:ind w:left="1275"/>
        <w:jc w:val="both"/>
        <w:rPr>
          <w:rFonts w:ascii="Palatino Linotype" w:hAnsi="Palatino Linotype" w:cstheme="minorHAnsi"/>
          <w:i/>
          <w:color w:val="000000"/>
          <w:sz w:val="20"/>
          <w:szCs w:val="40"/>
        </w:rPr>
      </w:pPr>
      <w:r w:rsidRPr="00900309">
        <w:rPr>
          <w:rFonts w:ascii="Palatino Linotype" w:hAnsi="Palatino Linotype" w:cstheme="minorHAnsi"/>
          <w:i/>
          <w:color w:val="000000"/>
          <w:sz w:val="20"/>
          <w:szCs w:val="40"/>
        </w:rPr>
        <w:t xml:space="preserve">The demonstration of </w:t>
      </w:r>
      <w:r w:rsidRPr="00900309">
        <w:rPr>
          <w:rFonts w:ascii="Palatino Linotype" w:hAnsi="Palatino Linotype" w:cstheme="minorHAnsi"/>
          <w:i/>
          <w:color w:val="000000"/>
          <w:sz w:val="20"/>
          <w:szCs w:val="40"/>
          <w:u w:val="single"/>
        </w:rPr>
        <w:t>communication and consultation skills</w:t>
      </w:r>
      <w:r w:rsidRPr="00900309">
        <w:rPr>
          <w:rFonts w:ascii="Palatino Linotype" w:hAnsi="Palatino Linotype" w:cstheme="minorHAnsi"/>
          <w:i/>
          <w:color w:val="000000"/>
          <w:sz w:val="20"/>
          <w:szCs w:val="40"/>
        </w:rPr>
        <w:t xml:space="preserve"> required for </w:t>
      </w:r>
      <w:r w:rsidR="001000A2">
        <w:rPr>
          <w:rFonts w:ascii="Palatino Linotype" w:hAnsi="Palatino Linotype" w:cstheme="minorHAnsi"/>
          <w:i/>
          <w:color w:val="000000"/>
          <w:sz w:val="20"/>
          <w:szCs w:val="40"/>
        </w:rPr>
        <w:t>OOH</w:t>
      </w:r>
      <w:r w:rsidRPr="00900309">
        <w:rPr>
          <w:rFonts w:ascii="Palatino Linotype" w:hAnsi="Palatino Linotype" w:cstheme="minorHAnsi"/>
          <w:i/>
          <w:color w:val="000000"/>
          <w:sz w:val="20"/>
          <w:szCs w:val="40"/>
        </w:rPr>
        <w:t xml:space="preserve"> care. </w:t>
      </w:r>
    </w:p>
    <w:p w:rsidR="00D32D43" w:rsidRPr="001000A2" w:rsidRDefault="00D32D43" w:rsidP="001000A2">
      <w:pPr>
        <w:pStyle w:val="ListParagraph"/>
        <w:numPr>
          <w:ilvl w:val="0"/>
          <w:numId w:val="26"/>
        </w:numPr>
        <w:spacing w:after="120" w:line="288" w:lineRule="auto"/>
        <w:ind w:left="1275"/>
        <w:jc w:val="both"/>
        <w:rPr>
          <w:rFonts w:ascii="Palatino Linotype" w:hAnsi="Palatino Linotype" w:cstheme="minorHAnsi"/>
          <w:i/>
          <w:color w:val="000000"/>
          <w:sz w:val="20"/>
          <w:szCs w:val="40"/>
        </w:rPr>
      </w:pPr>
      <w:r w:rsidRPr="00900309">
        <w:rPr>
          <w:rFonts w:ascii="Palatino Linotype" w:hAnsi="Palatino Linotype" w:cstheme="minorHAnsi"/>
          <w:i/>
          <w:color w:val="000000"/>
          <w:sz w:val="20"/>
          <w:szCs w:val="40"/>
        </w:rPr>
        <w:t xml:space="preserve">Individual personal </w:t>
      </w:r>
      <w:r w:rsidRPr="00900309">
        <w:rPr>
          <w:rFonts w:ascii="Palatino Linotype" w:hAnsi="Palatino Linotype" w:cstheme="minorHAnsi"/>
          <w:i/>
          <w:color w:val="000000"/>
          <w:sz w:val="20"/>
          <w:szCs w:val="40"/>
          <w:u w:val="single"/>
        </w:rPr>
        <w:t>time and stress</w:t>
      </w:r>
      <w:r w:rsidRPr="00900309">
        <w:rPr>
          <w:rFonts w:ascii="Palatino Linotype" w:hAnsi="Palatino Linotype" w:cstheme="minorHAnsi"/>
          <w:i/>
          <w:color w:val="000000"/>
          <w:sz w:val="20"/>
          <w:szCs w:val="40"/>
        </w:rPr>
        <w:t xml:space="preserve"> management.</w:t>
      </w:r>
      <w:r w:rsidR="00900309" w:rsidRPr="00CB6C33">
        <w:rPr>
          <w:noProof/>
          <w:lang w:eastAsia="en-GB"/>
        </w:rPr>
        <mc:AlternateContent>
          <mc:Choice Requires="wps">
            <w:drawing>
              <wp:anchor distT="0" distB="2743200" distL="182880" distR="182880" simplePos="0" relativeHeight="251707392" behindDoc="0" locked="0" layoutInCell="1" allowOverlap="1" wp14:anchorId="73F9C3B6" wp14:editId="4FD62004">
                <wp:simplePos x="0" y="0"/>
                <wp:positionH relativeFrom="page">
                  <wp:posOffset>451485</wp:posOffset>
                </wp:positionH>
                <wp:positionV relativeFrom="margin">
                  <wp:posOffset>-316230</wp:posOffset>
                </wp:positionV>
                <wp:extent cx="1247775" cy="2304288"/>
                <wp:effectExtent l="0" t="0" r="0" b="0"/>
                <wp:wrapSquare wrapText="largest"/>
                <wp:docPr id="4" name="Text Box 4" descr="Sidebar"/>
                <wp:cNvGraphicFramePr/>
                <a:graphic xmlns:a="http://schemas.openxmlformats.org/drawingml/2006/main">
                  <a:graphicData uri="http://schemas.microsoft.com/office/word/2010/wordprocessingShape">
                    <wps:wsp>
                      <wps:cNvSpPr txBox="1"/>
                      <wps:spPr>
                        <a:xfrm>
                          <a:off x="0" y="0"/>
                          <a:ext cx="1247775" cy="230428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22C46" w:rsidRDefault="00C22C46" w:rsidP="00DB7A08">
                            <w:pPr>
                              <w:spacing w:line="288" w:lineRule="auto"/>
                              <w:jc w:val="both"/>
                              <w:rPr>
                                <w:i/>
                                <w:color w:val="7030A0"/>
                                <w:sz w:val="18"/>
                              </w:rPr>
                            </w:pPr>
                          </w:p>
                          <w:p w:rsidR="00C22C46" w:rsidRPr="00BC27FE" w:rsidRDefault="00C22C46" w:rsidP="00DB7A08">
                            <w:pPr>
                              <w:spacing w:line="288" w:lineRule="auto"/>
                              <w:jc w:val="both"/>
                              <w:rPr>
                                <w:i/>
                                <w:color w:val="7030A0"/>
                                <w:sz w:val="18"/>
                              </w:rPr>
                            </w:pPr>
                            <w:r w:rsidRPr="00C22C46">
                              <w:rPr>
                                <w:i/>
                                <w:color w:val="7030A0"/>
                                <w:sz w:val="18"/>
                                <w:u w:val="single"/>
                              </w:rPr>
                              <w:t>Mapping Sheets:</w:t>
                            </w:r>
                            <w:r>
                              <w:rPr>
                                <w:i/>
                                <w:color w:val="7030A0"/>
                                <w:sz w:val="18"/>
                              </w:rPr>
                              <w:t xml:space="preserve"> </w:t>
                            </w:r>
                            <w:r w:rsidR="00DB7A08" w:rsidRPr="0010446B">
                              <w:rPr>
                                <w:i/>
                                <w:color w:val="7030A0"/>
                                <w:sz w:val="18"/>
                              </w:rPr>
                              <w:t>The odd NFD may be present in ST3 in a high flying GP trainee who may have already passed the CSA and is being encouraged to bring along more challenging cases where there may be a chance to stretch them. The odd NFD therefore should not be a significant concern for CCT.</w:t>
                            </w:r>
                          </w:p>
                          <w:p w:rsidR="00DB7A08" w:rsidRPr="00C22C46" w:rsidRDefault="00C22C46" w:rsidP="00C22C46">
                            <w:pPr>
                              <w:spacing w:after="0" w:line="288" w:lineRule="auto"/>
                              <w:jc w:val="both"/>
                              <w:rPr>
                                <w:rStyle w:val="QuoteChar"/>
                                <w:iCs w:val="0"/>
                                <w:color w:val="7030A0"/>
                                <w:kern w:val="0"/>
                                <w:sz w:val="18"/>
                              </w:rPr>
                            </w:pPr>
                            <w:r w:rsidRPr="00C22C46">
                              <w:rPr>
                                <w:i/>
                                <w:color w:val="7030A0"/>
                                <w:sz w:val="18"/>
                                <w:u w:val="single"/>
                              </w:rPr>
                              <w:t>Out of Hours:</w:t>
                            </w:r>
                            <w:r>
                              <w:rPr>
                                <w:i/>
                                <w:color w:val="7030A0"/>
                                <w:sz w:val="18"/>
                              </w:rPr>
                              <w:t xml:space="preserve"> </w:t>
                            </w:r>
                            <w:r w:rsidRPr="005C50C7">
                              <w:rPr>
                                <w:i/>
                                <w:color w:val="7030A0"/>
                                <w:sz w:val="18"/>
                              </w:rPr>
                              <w:t xml:space="preserve">There needs to be a reasonable mix of OOH sessions.  For instance, 10 triage </w:t>
                            </w:r>
                            <w:r>
                              <w:rPr>
                                <w:i/>
                                <w:color w:val="7030A0"/>
                                <w:sz w:val="18"/>
                              </w:rPr>
                              <w:t>+</w:t>
                            </w:r>
                            <w:r w:rsidRPr="005C50C7">
                              <w:rPr>
                                <w:i/>
                                <w:color w:val="7030A0"/>
                                <w:sz w:val="18"/>
                              </w:rPr>
                              <w:t xml:space="preserve"> 2 face-face OOH sessions is unsatisfactory.  We suggest</w:t>
                            </w:r>
                            <w:r>
                              <w:rPr>
                                <w:i/>
                                <w:color w:val="7030A0"/>
                                <w:sz w:val="18"/>
                              </w:rPr>
                              <w:t xml:space="preserve"> more face-face (at least 50%).</w:t>
                            </w:r>
                          </w:p>
                          <w:p w:rsidR="00DB7A08" w:rsidRDefault="00DB7A08" w:rsidP="003467BD">
                            <w:pPr>
                              <w:spacing w:after="0" w:line="288" w:lineRule="auto"/>
                              <w:rPr>
                                <w:rStyle w:val="QuoteChar"/>
                                <w:color w:val="5F9127"/>
                                <w:sz w:val="18"/>
                              </w:rPr>
                            </w:pPr>
                          </w:p>
                          <w:p w:rsidR="00DB7A08" w:rsidRPr="00142EBA" w:rsidRDefault="00DB7A08" w:rsidP="00142EBA">
                            <w:pPr>
                              <w:spacing w:after="0" w:line="288" w:lineRule="auto"/>
                              <w:jc w:val="both"/>
                              <w:rPr>
                                <w:rStyle w:val="QuoteChar"/>
                                <w:color w:val="7030A0"/>
                                <w:sz w:val="8"/>
                              </w:rPr>
                            </w:pPr>
                          </w:p>
                          <w:p w:rsidR="00DB7A08" w:rsidRDefault="00DB7A08" w:rsidP="003467BD">
                            <w:pPr>
                              <w:spacing w:after="0" w:line="288" w:lineRule="auto"/>
                              <w:rPr>
                                <w:i/>
                                <w:color w:val="7030A0"/>
                                <w:sz w:val="18"/>
                              </w:rPr>
                            </w:pPr>
                          </w:p>
                          <w:p w:rsidR="003A08EA" w:rsidRDefault="003A08EA" w:rsidP="003467BD">
                            <w:pPr>
                              <w:spacing w:after="0" w:line="288" w:lineRule="auto"/>
                              <w:rPr>
                                <w:i/>
                                <w:color w:val="7030A0"/>
                                <w:sz w:val="18"/>
                              </w:rPr>
                            </w:pPr>
                          </w:p>
                          <w:p w:rsidR="003A08EA" w:rsidRDefault="003A08EA" w:rsidP="003467BD">
                            <w:pPr>
                              <w:spacing w:after="0" w:line="288" w:lineRule="auto"/>
                              <w:rPr>
                                <w:i/>
                                <w:color w:val="7030A0"/>
                                <w:sz w:val="18"/>
                              </w:rPr>
                            </w:pPr>
                          </w:p>
                          <w:p w:rsidR="003A08EA" w:rsidRDefault="003A08EA" w:rsidP="003467BD">
                            <w:pPr>
                              <w:spacing w:after="0" w:line="288" w:lineRule="auto"/>
                              <w:rPr>
                                <w:i/>
                                <w:color w:val="7030A0"/>
                                <w:sz w:val="18"/>
                              </w:rPr>
                            </w:pPr>
                          </w:p>
                          <w:p w:rsidR="003A08EA" w:rsidRDefault="003A08EA" w:rsidP="003467BD">
                            <w:pPr>
                              <w:spacing w:after="0" w:line="288" w:lineRule="auto"/>
                              <w:rPr>
                                <w:i/>
                                <w:color w:val="7030A0"/>
                                <w:sz w:val="18"/>
                              </w:rPr>
                            </w:pPr>
                          </w:p>
                          <w:p w:rsidR="003A08EA" w:rsidRDefault="003A08EA" w:rsidP="003467BD">
                            <w:pPr>
                              <w:spacing w:after="0" w:line="288" w:lineRule="auto"/>
                              <w:rPr>
                                <w:i/>
                                <w:color w:val="7030A0"/>
                                <w:sz w:val="18"/>
                              </w:rPr>
                            </w:pPr>
                          </w:p>
                          <w:p w:rsidR="003A08EA" w:rsidRPr="003A08EA" w:rsidRDefault="003A08EA" w:rsidP="003467BD">
                            <w:pPr>
                              <w:spacing w:after="0" w:line="288" w:lineRule="auto"/>
                              <w:rPr>
                                <w:i/>
                                <w:color w:val="7030A0"/>
                                <w:sz w:val="14"/>
                              </w:rPr>
                            </w:pPr>
                          </w:p>
                          <w:p w:rsidR="00DB7A08" w:rsidRDefault="00DB7A08" w:rsidP="003467BD">
                            <w:pPr>
                              <w:spacing w:after="0" w:line="288" w:lineRule="auto"/>
                            </w:pPr>
                          </w:p>
                          <w:p w:rsidR="00DB7A08" w:rsidRPr="00C22C46" w:rsidRDefault="00DB7A08" w:rsidP="003467BD">
                            <w:pPr>
                              <w:spacing w:after="0" w:line="288" w:lineRule="auto"/>
                              <w:rPr>
                                <w:sz w:val="28"/>
                              </w:rPr>
                            </w:pPr>
                          </w:p>
                          <w:p w:rsidR="00DB7A08" w:rsidRDefault="00C22C46" w:rsidP="00C22C46">
                            <w:pPr>
                              <w:spacing w:after="0" w:line="288" w:lineRule="auto"/>
                              <w:jc w:val="both"/>
                            </w:pPr>
                            <w:r w:rsidRPr="00C22C46">
                              <w:rPr>
                                <w:rStyle w:val="QuoteChar"/>
                                <w:color w:val="7030A0"/>
                                <w:sz w:val="18"/>
                                <w:szCs w:val="18"/>
                                <w:u w:val="single"/>
                              </w:rPr>
                              <w:t>Child Protection Training</w:t>
                            </w:r>
                            <w:r w:rsidRPr="001C3F67">
                              <w:rPr>
                                <w:rStyle w:val="QuoteChar"/>
                                <w:color w:val="7030A0"/>
                                <w:sz w:val="18"/>
                                <w:szCs w:val="18"/>
                              </w:rPr>
                              <w:t xml:space="preserve"> - is not an RCGP requirement but it is considered a professional obligation by the GMC.   See this article: </w:t>
                            </w:r>
                            <w:hyperlink r:id="rId52" w:history="1">
                              <w:r w:rsidRPr="00616E48">
                                <w:rPr>
                                  <w:rStyle w:val="Hyperlink"/>
                                  <w:rFonts w:ascii="Calibri Light" w:hAnsi="Calibri Light"/>
                                  <w:kern w:val="20"/>
                                  <w:sz w:val="15"/>
                                  <w:szCs w:val="15"/>
                                </w:rPr>
                                <w:t>http://tinyurl.com/childprot</w:t>
                              </w:r>
                            </w:hyperlink>
                            <w:r w:rsidRPr="00616E48">
                              <w:rPr>
                                <w:rStyle w:val="QuoteChar"/>
                                <w:rFonts w:ascii="Calibri Light" w:hAnsi="Calibri Light"/>
                                <w:color w:val="5F9127"/>
                                <w:sz w:val="15"/>
                                <w:szCs w:val="15"/>
                              </w:rPr>
                              <w:t>.</w:t>
                            </w:r>
                            <w:r>
                              <w:rPr>
                                <w:rStyle w:val="QuoteChar"/>
                                <w:color w:val="5F9127"/>
                                <w:sz w:val="18"/>
                                <w:szCs w:val="18"/>
                              </w:rPr>
                              <w:t xml:space="preserve"> </w:t>
                            </w:r>
                            <w:r w:rsidRPr="00900309">
                              <w:rPr>
                                <w:rStyle w:val="QuoteChar"/>
                                <w:color w:val="5F9127"/>
                                <w:sz w:val="18"/>
                                <w:szCs w:val="18"/>
                              </w:rPr>
                              <w:t xml:space="preserve">  </w:t>
                            </w:r>
                            <w:r w:rsidRPr="001C3F67">
                              <w:rPr>
                                <w:rStyle w:val="QuoteChar"/>
                                <w:color w:val="7030A0"/>
                                <w:sz w:val="18"/>
                                <w:szCs w:val="18"/>
                              </w:rPr>
                              <w:t>If it is missing, the trainee should mark it as a PDP item for their GP appraisal</w:t>
                            </w:r>
                          </w:p>
                          <w:p w:rsidR="00DB7A08" w:rsidRPr="001B2C2E" w:rsidRDefault="00DB7A08" w:rsidP="003467BD">
                            <w:pPr>
                              <w:spacing w:after="0" w:line="288" w:lineRule="auto"/>
                              <w:rPr>
                                <w:sz w:val="4"/>
                              </w:rPr>
                            </w:pPr>
                          </w:p>
                          <w:p w:rsidR="00DB7A08" w:rsidRDefault="00DB7A08" w:rsidP="003467BD">
                            <w:pPr>
                              <w:spacing w:after="0" w:line="288" w:lineRule="auto"/>
                            </w:pPr>
                          </w:p>
                          <w:p w:rsidR="00DB7A08" w:rsidRPr="00B070DA" w:rsidRDefault="00DB7A08" w:rsidP="003467BD">
                            <w:pPr>
                              <w:rPr>
                                <w:color w:val="5F9127"/>
                                <w:sz w:val="10"/>
                              </w:rPr>
                            </w:pPr>
                          </w:p>
                          <w:p w:rsidR="00DB7A08" w:rsidRPr="00B070DA" w:rsidRDefault="00DB7A08" w:rsidP="003467BD">
                            <w:pPr>
                              <w:pStyle w:val="Quote"/>
                              <w:rPr>
                                <w:rStyle w:val="QuoteChar"/>
                                <w:i/>
                                <w:iCs/>
                                <w:color w:val="5F9127"/>
                                <w:sz w:val="10"/>
                              </w:rPr>
                            </w:pPr>
                          </w:p>
                          <w:p w:rsidR="00DB7A08" w:rsidRPr="00B070DA" w:rsidRDefault="00DB7A08" w:rsidP="003467BD">
                            <w:pPr>
                              <w:rPr>
                                <w:rStyle w:val="QuoteChar"/>
                                <w:color w:val="5F9127"/>
                              </w:rPr>
                            </w:pPr>
                          </w:p>
                          <w:p w:rsidR="00DB7A08" w:rsidRPr="00B070DA" w:rsidRDefault="00DB7A08" w:rsidP="003467BD">
                            <w:pPr>
                              <w:rPr>
                                <w:color w:val="5F9127"/>
                              </w:rPr>
                            </w:pP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25000</wp14:pctWidth>
                </wp14:sizeRelH>
                <wp14:sizeRelV relativeFrom="margin">
                  <wp14:pctHeight>95000</wp14:pctHeight>
                </wp14:sizeRelV>
              </wp:anchor>
            </w:drawing>
          </mc:Choice>
          <mc:Fallback>
            <w:pict>
              <v:shape w14:anchorId="0148755B" id="Text Box 4" o:spid="_x0000_s1035" type="#_x0000_t202" alt="Sidebar" style="position:absolute;left:0;text-align:left;margin-left:35.55pt;margin-top:-24.9pt;width:98.25pt;height:181.45pt;z-index:251707392;visibility:visible;mso-wrap-style:square;mso-width-percent:250;mso-height-percent:950;mso-wrap-distance-left:14.4pt;mso-wrap-distance-top:0;mso-wrap-distance-right:14.4pt;mso-wrap-distance-bottom:3in;mso-position-horizontal:absolute;mso-position-horizontal-relative:page;mso-position-vertical:absolute;mso-position-vertical-relative:margin;mso-width-percent:250;mso-height-percent:9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" filled="f" stroked="f" strokeweight=".5pt">
                <v:textbox inset="3.6pt,0,3.6pt,0">
                  <w:txbxContent>
                    <w:p w:rsidR="00C22C46" w:rsidRDefault="00C22C46" w:rsidP="00DB7A08">
                      <w:pPr>
                        <w:spacing w:line="288" w:lineRule="auto"/>
                        <w:jc w:val="both"/>
                        <w:rPr>
                          <w:i/>
                          <w:color w:val="7030A0"/>
                          <w:sz w:val="18"/>
                        </w:rPr>
                      </w:pPr>
                    </w:p>
                    <w:p w:rsidR="00C22C46" w:rsidRPr="00BC27FE" w:rsidRDefault="00C22C46" w:rsidP="00DB7A08">
                      <w:pPr>
                        <w:spacing w:line="288" w:lineRule="auto"/>
                        <w:jc w:val="both"/>
                        <w:rPr>
                          <w:i/>
                          <w:color w:val="7030A0"/>
                          <w:sz w:val="18"/>
                        </w:rPr>
                      </w:pPr>
                      <w:r w:rsidRPr="00C22C46">
                        <w:rPr>
                          <w:i/>
                          <w:color w:val="7030A0"/>
                          <w:sz w:val="18"/>
                          <w:u w:val="single"/>
                        </w:rPr>
                        <w:t>Mapping Sheets:</w:t>
                      </w:r>
                      <w:r>
                        <w:rPr>
                          <w:i/>
                          <w:color w:val="7030A0"/>
                          <w:sz w:val="18"/>
                        </w:rPr>
                        <w:t xml:space="preserve"> </w:t>
                      </w:r>
                      <w:r w:rsidR="00DB7A08" w:rsidRPr="0010446B">
                        <w:rPr>
                          <w:i/>
                          <w:color w:val="7030A0"/>
                          <w:sz w:val="18"/>
                        </w:rPr>
                        <w:t>The odd NFD may be present in ST3 in a high flying GP trainee who may have already passed the CSA and is being encouraged to bring along more challenging cases where there may be a chance to stretch them. The odd NFD therefore should not be a significant concern for CCT.</w:t>
                      </w:r>
                    </w:p>
                    <w:p w:rsidR="00DB7A08" w:rsidRPr="00C22C46" w:rsidRDefault="00C22C46" w:rsidP="00C22C46">
                      <w:pPr>
                        <w:spacing w:after="0" w:line="288" w:lineRule="auto"/>
                        <w:jc w:val="both"/>
                        <w:rPr>
                          <w:rStyle w:val="QuoteChar"/>
                          <w:iCs w:val="0"/>
                          <w:color w:val="7030A0"/>
                          <w:kern w:val="0"/>
                          <w:sz w:val="18"/>
                        </w:rPr>
                      </w:pPr>
                      <w:r w:rsidRPr="00C22C46">
                        <w:rPr>
                          <w:i/>
                          <w:color w:val="7030A0"/>
                          <w:sz w:val="18"/>
                          <w:u w:val="single"/>
                        </w:rPr>
                        <w:t>Out of Hours:</w:t>
                      </w:r>
                      <w:r>
                        <w:rPr>
                          <w:i/>
                          <w:color w:val="7030A0"/>
                          <w:sz w:val="18"/>
                        </w:rPr>
                        <w:t xml:space="preserve"> </w:t>
                      </w:r>
                      <w:r w:rsidRPr="005C50C7">
                        <w:rPr>
                          <w:i/>
                          <w:color w:val="7030A0"/>
                          <w:sz w:val="18"/>
                        </w:rPr>
                        <w:t xml:space="preserve">There needs to be a reasonable mix of OOH sessions.  For instance, 10 triage </w:t>
                      </w:r>
                      <w:r>
                        <w:rPr>
                          <w:i/>
                          <w:color w:val="7030A0"/>
                          <w:sz w:val="18"/>
                        </w:rPr>
                        <w:t>+</w:t>
                      </w:r>
                      <w:r w:rsidRPr="005C50C7">
                        <w:rPr>
                          <w:i/>
                          <w:color w:val="7030A0"/>
                          <w:sz w:val="18"/>
                        </w:rPr>
                        <w:t xml:space="preserve"> 2 face-face OOH sessions is unsatisfactory.  We suggest</w:t>
                      </w:r>
                      <w:r>
                        <w:rPr>
                          <w:i/>
                          <w:color w:val="7030A0"/>
                          <w:sz w:val="18"/>
                        </w:rPr>
                        <w:t xml:space="preserve"> more face-face (at least 50%).</w:t>
                      </w:r>
                    </w:p>
                    <w:p w:rsidR="00DB7A08" w:rsidRDefault="00DB7A08" w:rsidP="003467BD">
                      <w:pPr>
                        <w:spacing w:after="0" w:line="288" w:lineRule="auto"/>
                        <w:rPr>
                          <w:rStyle w:val="QuoteChar"/>
                          <w:color w:val="5F9127"/>
                          <w:sz w:val="18"/>
                        </w:rPr>
                      </w:pPr>
                    </w:p>
                    <w:p w:rsidR="00DB7A08" w:rsidRPr="00142EBA" w:rsidRDefault="00DB7A08" w:rsidP="00142EBA">
                      <w:pPr>
                        <w:spacing w:after="0" w:line="288" w:lineRule="auto"/>
                        <w:jc w:val="both"/>
                        <w:rPr>
                          <w:rStyle w:val="QuoteChar"/>
                          <w:color w:val="7030A0"/>
                          <w:sz w:val="8"/>
                        </w:rPr>
                      </w:pPr>
                    </w:p>
                    <w:p w:rsidR="00DB7A08" w:rsidRDefault="00DB7A08" w:rsidP="003467BD">
                      <w:pPr>
                        <w:spacing w:after="0" w:line="288" w:lineRule="auto"/>
                        <w:rPr>
                          <w:i/>
                          <w:color w:val="7030A0"/>
                          <w:sz w:val="18"/>
                        </w:rPr>
                      </w:pPr>
                    </w:p>
                    <w:p w:rsidR="003A08EA" w:rsidRDefault="003A08EA" w:rsidP="003467BD">
                      <w:pPr>
                        <w:spacing w:after="0" w:line="288" w:lineRule="auto"/>
                        <w:rPr>
                          <w:i/>
                          <w:color w:val="7030A0"/>
                          <w:sz w:val="18"/>
                        </w:rPr>
                      </w:pPr>
                    </w:p>
                    <w:p w:rsidR="003A08EA" w:rsidRDefault="003A08EA" w:rsidP="003467BD">
                      <w:pPr>
                        <w:spacing w:after="0" w:line="288" w:lineRule="auto"/>
                        <w:rPr>
                          <w:i/>
                          <w:color w:val="7030A0"/>
                          <w:sz w:val="18"/>
                        </w:rPr>
                      </w:pPr>
                    </w:p>
                    <w:p w:rsidR="003A08EA" w:rsidRDefault="003A08EA" w:rsidP="003467BD">
                      <w:pPr>
                        <w:spacing w:after="0" w:line="288" w:lineRule="auto"/>
                        <w:rPr>
                          <w:i/>
                          <w:color w:val="7030A0"/>
                          <w:sz w:val="18"/>
                        </w:rPr>
                      </w:pPr>
                    </w:p>
                    <w:p w:rsidR="003A08EA" w:rsidRDefault="003A08EA" w:rsidP="003467BD">
                      <w:pPr>
                        <w:spacing w:after="0" w:line="288" w:lineRule="auto"/>
                        <w:rPr>
                          <w:i/>
                          <w:color w:val="7030A0"/>
                          <w:sz w:val="18"/>
                        </w:rPr>
                      </w:pPr>
                    </w:p>
                    <w:p w:rsidR="003A08EA" w:rsidRDefault="003A08EA" w:rsidP="003467BD">
                      <w:pPr>
                        <w:spacing w:after="0" w:line="288" w:lineRule="auto"/>
                        <w:rPr>
                          <w:i/>
                          <w:color w:val="7030A0"/>
                          <w:sz w:val="18"/>
                        </w:rPr>
                      </w:pPr>
                    </w:p>
                    <w:p w:rsidR="003A08EA" w:rsidRPr="003A08EA" w:rsidRDefault="003A08EA" w:rsidP="003467BD">
                      <w:pPr>
                        <w:spacing w:after="0" w:line="288" w:lineRule="auto"/>
                        <w:rPr>
                          <w:i/>
                          <w:color w:val="7030A0"/>
                          <w:sz w:val="14"/>
                        </w:rPr>
                      </w:pPr>
                    </w:p>
                    <w:p w:rsidR="00DB7A08" w:rsidRDefault="00DB7A08" w:rsidP="003467BD">
                      <w:pPr>
                        <w:spacing w:after="0" w:line="288" w:lineRule="auto"/>
                      </w:pPr>
                    </w:p>
                    <w:p w:rsidR="00DB7A08" w:rsidRPr="00C22C46" w:rsidRDefault="00DB7A08" w:rsidP="003467BD">
                      <w:pPr>
                        <w:spacing w:after="0" w:line="288" w:lineRule="auto"/>
                        <w:rPr>
                          <w:sz w:val="28"/>
                        </w:rPr>
                      </w:pPr>
                    </w:p>
                    <w:p w:rsidR="00DB7A08" w:rsidRDefault="00C22C46" w:rsidP="00C22C46">
                      <w:pPr>
                        <w:spacing w:after="0" w:line="288" w:lineRule="auto"/>
                        <w:jc w:val="both"/>
                      </w:pPr>
                      <w:r w:rsidRPr="00C22C46">
                        <w:rPr>
                          <w:rStyle w:val="QuoteChar"/>
                          <w:color w:val="7030A0"/>
                          <w:sz w:val="18"/>
                          <w:szCs w:val="18"/>
                          <w:u w:val="single"/>
                        </w:rPr>
                        <w:t>Child Protection Training</w:t>
                      </w:r>
                      <w:r w:rsidRPr="001C3F67">
                        <w:rPr>
                          <w:rStyle w:val="QuoteChar"/>
                          <w:color w:val="7030A0"/>
                          <w:sz w:val="18"/>
                          <w:szCs w:val="18"/>
                        </w:rPr>
                        <w:t xml:space="preserve"> - is not an RCGP requirement but it is considered a professional obligation by the GMC.   See this article: </w:t>
                      </w:r>
                      <w:hyperlink r:id="rId53" w:history="1">
                        <w:r w:rsidRPr="00616E48">
                          <w:rPr>
                            <w:rStyle w:val="Hyperlink"/>
                            <w:rFonts w:ascii="Calibri Light" w:hAnsi="Calibri Light"/>
                            <w:kern w:val="20"/>
                            <w:sz w:val="15"/>
                            <w:szCs w:val="15"/>
                          </w:rPr>
                          <w:t>http://tinyurl.com/childprot</w:t>
                        </w:r>
                      </w:hyperlink>
                      <w:r w:rsidRPr="00616E48">
                        <w:rPr>
                          <w:rStyle w:val="QuoteChar"/>
                          <w:rFonts w:ascii="Calibri Light" w:hAnsi="Calibri Light"/>
                          <w:color w:val="5F9127"/>
                          <w:sz w:val="15"/>
                          <w:szCs w:val="15"/>
                        </w:rPr>
                        <w:t>.</w:t>
                      </w:r>
                      <w:r>
                        <w:rPr>
                          <w:rStyle w:val="QuoteChar"/>
                          <w:color w:val="5F9127"/>
                          <w:sz w:val="18"/>
                          <w:szCs w:val="18"/>
                        </w:rPr>
                        <w:t xml:space="preserve"> </w:t>
                      </w:r>
                      <w:r w:rsidRPr="00900309">
                        <w:rPr>
                          <w:rStyle w:val="QuoteChar"/>
                          <w:color w:val="5F9127"/>
                          <w:sz w:val="18"/>
                          <w:szCs w:val="18"/>
                        </w:rPr>
                        <w:t xml:space="preserve">  </w:t>
                      </w:r>
                      <w:r w:rsidRPr="001C3F67">
                        <w:rPr>
                          <w:rStyle w:val="QuoteChar"/>
                          <w:color w:val="7030A0"/>
                          <w:sz w:val="18"/>
                          <w:szCs w:val="18"/>
                        </w:rPr>
                        <w:t>If it is missing, the trainee should mark it as a PDP item for their GP appraisal</w:t>
                      </w:r>
                    </w:p>
                    <w:p w:rsidR="00DB7A08" w:rsidRPr="001B2C2E" w:rsidRDefault="00DB7A08" w:rsidP="003467BD">
                      <w:pPr>
                        <w:spacing w:after="0" w:line="288" w:lineRule="auto"/>
                        <w:rPr>
                          <w:sz w:val="4"/>
                        </w:rPr>
                      </w:pPr>
                    </w:p>
                    <w:p w:rsidR="00DB7A08" w:rsidRDefault="00DB7A08" w:rsidP="003467BD">
                      <w:pPr>
                        <w:spacing w:after="0" w:line="288" w:lineRule="auto"/>
                      </w:pPr>
                    </w:p>
                    <w:p w:rsidR="00DB7A08" w:rsidRPr="00B070DA" w:rsidRDefault="00DB7A08" w:rsidP="003467BD">
                      <w:pPr>
                        <w:rPr>
                          <w:color w:val="5F9127"/>
                          <w:sz w:val="10"/>
                        </w:rPr>
                      </w:pPr>
                    </w:p>
                    <w:p w:rsidR="00DB7A08" w:rsidRPr="00B070DA" w:rsidRDefault="00DB7A08" w:rsidP="003467BD">
                      <w:pPr>
                        <w:pStyle w:val="Quote"/>
                        <w:rPr>
                          <w:rStyle w:val="QuoteChar"/>
                          <w:i/>
                          <w:iCs/>
                          <w:color w:val="5F9127"/>
                          <w:sz w:val="10"/>
                        </w:rPr>
                      </w:pPr>
                    </w:p>
                    <w:p w:rsidR="00DB7A08" w:rsidRPr="00B070DA" w:rsidRDefault="00DB7A08" w:rsidP="003467BD">
                      <w:pPr>
                        <w:rPr>
                          <w:rStyle w:val="QuoteChar"/>
                          <w:color w:val="5F9127"/>
                        </w:rPr>
                      </w:pPr>
                    </w:p>
                    <w:p w:rsidR="00DB7A08" w:rsidRPr="00B070DA" w:rsidRDefault="00DB7A08" w:rsidP="003467BD">
                      <w:pPr>
                        <w:rPr>
                          <w:color w:val="5F9127"/>
                        </w:rPr>
                      </w:pPr>
                    </w:p>
                  </w:txbxContent>
                </v:textbox>
                <w10:wrap type="square" side="largest" anchorx="page" anchory="margin"/>
              </v:shape>
            </w:pict>
          </mc:Fallback>
        </mc:AlternateContent>
      </w:r>
    </w:p>
    <w:p w:rsidR="007C3B84" w:rsidRPr="000D087E" w:rsidRDefault="007C3B84" w:rsidP="007C3B84">
      <w:pPr>
        <w:pBdr>
          <w:bottom w:val="single" w:sz="6" w:space="1" w:color="auto"/>
        </w:pBdr>
        <w:spacing w:after="0" w:line="240" w:lineRule="auto"/>
        <w:jc w:val="both"/>
        <w:rPr>
          <w:rFonts w:ascii="Century Gothic" w:hAnsi="Century Gothic" w:cstheme="minorHAnsi"/>
          <w:color w:val="EF4623" w:themeColor="accent1"/>
          <w:sz w:val="36"/>
          <w:szCs w:val="36"/>
        </w:rPr>
      </w:pPr>
      <w:r>
        <w:rPr>
          <w:rFonts w:ascii="Century Gothic" w:hAnsi="Century Gothic" w:cstheme="minorHAnsi"/>
          <w:color w:val="EF4623" w:themeColor="accent1"/>
          <w:sz w:val="36"/>
          <w:szCs w:val="36"/>
        </w:rPr>
        <w:lastRenderedPageBreak/>
        <w:t>Particular Circumstances</w:t>
      </w:r>
    </w:p>
    <w:p w:rsidR="007C3B84" w:rsidRPr="000D087E" w:rsidRDefault="007C3B84" w:rsidP="007C3B84">
      <w:pPr>
        <w:spacing w:after="0" w:line="240" w:lineRule="auto"/>
        <w:jc w:val="both"/>
        <w:rPr>
          <w:rFonts w:ascii="Palatino Linotype" w:hAnsi="Palatino Linotype" w:cs="Calibri"/>
          <w:szCs w:val="21"/>
        </w:rPr>
      </w:pPr>
    </w:p>
    <w:p w:rsidR="00BA647A" w:rsidRPr="00BA647A" w:rsidRDefault="00BA647A" w:rsidP="00BA647A">
      <w:pPr>
        <w:jc w:val="both"/>
        <w:rPr>
          <w:rFonts w:ascii="Palatino Linotype" w:hAnsi="Palatino Linotype" w:cs="Calibri"/>
          <w:i/>
        </w:rPr>
      </w:pPr>
      <w:r w:rsidRPr="00BA647A">
        <w:rPr>
          <w:rFonts w:ascii="Palatino Linotype" w:hAnsi="Palatino Linotype" w:cs="Calibri"/>
          <w:i/>
        </w:rPr>
        <w:t>If this is the final ARCP panel for an ST3</w:t>
      </w:r>
    </w:p>
    <w:p w:rsidR="00BA647A" w:rsidRPr="001C3F67" w:rsidRDefault="00BA647A" w:rsidP="001F072C">
      <w:pPr>
        <w:pStyle w:val="ListParagraph"/>
        <w:numPr>
          <w:ilvl w:val="0"/>
          <w:numId w:val="6"/>
        </w:numPr>
        <w:spacing w:line="288" w:lineRule="auto"/>
        <w:jc w:val="both"/>
        <w:rPr>
          <w:rFonts w:ascii="Palatino Linotype" w:hAnsi="Palatino Linotype" w:cs="Calibri"/>
          <w:color w:val="000000" w:themeColor="text1"/>
          <w:sz w:val="20"/>
          <w:szCs w:val="20"/>
        </w:rPr>
      </w:pPr>
      <w:r w:rsidRPr="001C3F67">
        <w:rPr>
          <w:rFonts w:ascii="Palatino Linotype" w:hAnsi="Palatino Linotype" w:cs="Calibri"/>
          <w:color w:val="000000" w:themeColor="text1"/>
          <w:sz w:val="20"/>
          <w:szCs w:val="20"/>
        </w:rPr>
        <w:t xml:space="preserve">As well as doing the normal type of review for the final </w:t>
      </w:r>
      <w:r w:rsidR="008827F8" w:rsidRPr="001C3F67">
        <w:rPr>
          <w:rFonts w:ascii="Palatino Linotype" w:hAnsi="Palatino Linotype" w:cs="Calibri"/>
          <w:color w:val="000000" w:themeColor="text1"/>
          <w:sz w:val="20"/>
          <w:szCs w:val="20"/>
        </w:rPr>
        <w:t xml:space="preserve">ST3 </w:t>
      </w:r>
      <w:r w:rsidRPr="001C3F67">
        <w:rPr>
          <w:rFonts w:ascii="Palatino Linotype" w:hAnsi="Palatino Linotype" w:cs="Calibri"/>
          <w:color w:val="000000" w:themeColor="text1"/>
          <w:sz w:val="20"/>
          <w:szCs w:val="20"/>
        </w:rPr>
        <w:t xml:space="preserve">year, you must check the whole 3 year training period for correct WPBA numbers.  </w:t>
      </w:r>
      <w:r w:rsidR="00544C00" w:rsidRPr="001C3F67">
        <w:rPr>
          <w:rFonts w:ascii="Palatino Linotype" w:hAnsi="Palatino Linotype" w:cs="Calibri"/>
          <w:color w:val="000000" w:themeColor="text1"/>
          <w:sz w:val="20"/>
          <w:szCs w:val="20"/>
        </w:rPr>
        <w:t>If there is a discrepancy (</w:t>
      </w:r>
      <w:r w:rsidR="00900309" w:rsidRPr="001C3F67">
        <w:rPr>
          <w:rFonts w:ascii="Palatino Linotype" w:hAnsi="Palatino Linotype" w:cs="Calibri"/>
          <w:color w:val="000000" w:themeColor="text1"/>
          <w:sz w:val="20"/>
          <w:szCs w:val="20"/>
        </w:rPr>
        <w:t>e.g.</w:t>
      </w:r>
      <w:r w:rsidR="00544C00" w:rsidRPr="001C3F67">
        <w:rPr>
          <w:rFonts w:ascii="Palatino Linotype" w:hAnsi="Palatino Linotype" w:cs="Calibri"/>
          <w:color w:val="000000" w:themeColor="text1"/>
          <w:sz w:val="20"/>
          <w:szCs w:val="20"/>
        </w:rPr>
        <w:t xml:space="preserve"> missing CBD in ST1), this must be made up in a subsequent ST year.  If it has not</w:t>
      </w:r>
      <w:r w:rsidR="00DA2E26" w:rsidRPr="001C3F67">
        <w:rPr>
          <w:rFonts w:ascii="Palatino Linotype" w:hAnsi="Palatino Linotype" w:cs="Calibri"/>
          <w:color w:val="000000" w:themeColor="text1"/>
          <w:sz w:val="20"/>
          <w:szCs w:val="20"/>
        </w:rPr>
        <w:t xml:space="preserve"> and you get the impression it is a sign of the trainee underperforming</w:t>
      </w:r>
      <w:r w:rsidR="00544C00" w:rsidRPr="001C3F67">
        <w:rPr>
          <w:rFonts w:ascii="Palatino Linotype" w:hAnsi="Palatino Linotype" w:cs="Calibri"/>
          <w:color w:val="000000" w:themeColor="text1"/>
          <w:sz w:val="20"/>
          <w:szCs w:val="20"/>
        </w:rPr>
        <w:t xml:space="preserve">, </w:t>
      </w:r>
      <w:r w:rsidR="00DA2E26" w:rsidRPr="001C3F67">
        <w:rPr>
          <w:rFonts w:ascii="Palatino Linotype" w:hAnsi="Palatino Linotype" w:cs="Calibri"/>
          <w:color w:val="000000" w:themeColor="text1"/>
          <w:sz w:val="20"/>
          <w:szCs w:val="20"/>
        </w:rPr>
        <w:t>then give</w:t>
      </w:r>
      <w:r w:rsidR="00544C00" w:rsidRPr="001C3F67">
        <w:rPr>
          <w:rFonts w:ascii="Palatino Linotype" w:hAnsi="Palatino Linotype" w:cs="Calibri"/>
          <w:color w:val="000000" w:themeColor="text1"/>
          <w:sz w:val="20"/>
          <w:szCs w:val="20"/>
        </w:rPr>
        <w:t xml:space="preserve"> </w:t>
      </w:r>
      <w:r w:rsidR="00DA2E26" w:rsidRPr="001C3F67">
        <w:rPr>
          <w:rFonts w:ascii="Palatino Linotype" w:hAnsi="Palatino Linotype" w:cs="Calibri"/>
          <w:color w:val="000000" w:themeColor="text1"/>
          <w:sz w:val="20"/>
          <w:szCs w:val="20"/>
        </w:rPr>
        <w:t xml:space="preserve">an </w:t>
      </w:r>
      <w:r w:rsidR="00544C00" w:rsidRPr="001C3F67">
        <w:rPr>
          <w:rFonts w:ascii="Palatino Linotype" w:hAnsi="Palatino Linotype" w:cs="Calibri"/>
          <w:i/>
          <w:color w:val="000000" w:themeColor="text1"/>
          <w:sz w:val="20"/>
          <w:szCs w:val="20"/>
        </w:rPr>
        <w:t xml:space="preserve">Outcome </w:t>
      </w:r>
      <w:r w:rsidR="00DB7A08" w:rsidRPr="008827F8">
        <w:rPr>
          <w:noProof/>
          <w:lang w:eastAsia="en-GB"/>
        </w:rPr>
        <mc:AlternateContent>
          <mc:Choice Requires="wps">
            <w:drawing>
              <wp:anchor distT="0" distB="2743200" distL="182880" distR="182880" simplePos="0" relativeHeight="251749376" behindDoc="0" locked="0" layoutInCell="1" allowOverlap="1" wp14:anchorId="64971FE1" wp14:editId="14AEE032">
                <wp:simplePos x="0" y="0"/>
                <wp:positionH relativeFrom="page">
                  <wp:posOffset>438150</wp:posOffset>
                </wp:positionH>
                <wp:positionV relativeFrom="margin">
                  <wp:posOffset>-287655</wp:posOffset>
                </wp:positionV>
                <wp:extent cx="1428750" cy="2303780"/>
                <wp:effectExtent l="0" t="0" r="0" b="5715"/>
                <wp:wrapSquare wrapText="largest"/>
                <wp:docPr id="6" name="Text Box 6" descr="Sidebar"/>
                <wp:cNvGraphicFramePr/>
                <a:graphic xmlns:a="http://schemas.openxmlformats.org/drawingml/2006/main">
                  <a:graphicData uri="http://schemas.microsoft.com/office/word/2010/wordprocessingShape">
                    <wps:wsp>
                      <wps:cNvSpPr txBox="1"/>
                      <wps:spPr>
                        <a:xfrm>
                          <a:off x="0" y="0"/>
                          <a:ext cx="1428750" cy="23037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A08" w:rsidRPr="00900309" w:rsidRDefault="00DB7A08" w:rsidP="00DB7A08">
                            <w:pPr>
                              <w:pStyle w:val="Quote"/>
                              <w:rPr>
                                <w:noProof/>
                                <w:color w:val="5F9127"/>
                                <w:sz w:val="2"/>
                                <w:lang w:val="en-GB" w:eastAsia="en-GB"/>
                              </w:rPr>
                            </w:pPr>
                          </w:p>
                          <w:p w:rsidR="00DB7A08" w:rsidRPr="00B070DA" w:rsidRDefault="00DB7A08" w:rsidP="00DB7A08">
                            <w:pPr>
                              <w:pStyle w:val="Quote"/>
                              <w:spacing w:before="0" w:after="0"/>
                              <w:rPr>
                                <w:color w:val="5F9127"/>
                                <w:sz w:val="20"/>
                              </w:rPr>
                            </w:pPr>
                          </w:p>
                          <w:p w:rsidR="00DB7A08" w:rsidRPr="005C50C7" w:rsidRDefault="00DB7A08" w:rsidP="00DB7A08">
                            <w:pPr>
                              <w:spacing w:after="0" w:line="288" w:lineRule="auto"/>
                              <w:jc w:val="both"/>
                              <w:rPr>
                                <w:sz w:val="18"/>
                              </w:rPr>
                            </w:pPr>
                          </w:p>
                          <w:p w:rsidR="00DB7A08" w:rsidRDefault="00DB7A08" w:rsidP="00DB7A08">
                            <w:pPr>
                              <w:spacing w:after="0" w:line="288" w:lineRule="auto"/>
                            </w:pPr>
                          </w:p>
                          <w:p w:rsidR="00C22C46" w:rsidRDefault="00C22C46" w:rsidP="00DB7A08">
                            <w:pPr>
                              <w:spacing w:after="0" w:line="288" w:lineRule="auto"/>
                            </w:pPr>
                          </w:p>
                          <w:p w:rsidR="00C22C46" w:rsidRDefault="00C22C46" w:rsidP="00DB7A08">
                            <w:pPr>
                              <w:spacing w:after="0" w:line="288" w:lineRule="auto"/>
                            </w:pPr>
                          </w:p>
                          <w:p w:rsidR="00C22C46" w:rsidRDefault="00C22C46" w:rsidP="00DB7A08">
                            <w:pPr>
                              <w:spacing w:after="0" w:line="288" w:lineRule="auto"/>
                            </w:pPr>
                          </w:p>
                          <w:p w:rsidR="00C22C46" w:rsidRDefault="00C22C46" w:rsidP="00DB7A08">
                            <w:pPr>
                              <w:spacing w:after="0" w:line="288" w:lineRule="auto"/>
                            </w:pPr>
                          </w:p>
                          <w:p w:rsidR="00C22C46" w:rsidRDefault="00C22C46" w:rsidP="00DB7A08">
                            <w:pPr>
                              <w:spacing w:after="0" w:line="288" w:lineRule="auto"/>
                            </w:pPr>
                          </w:p>
                          <w:p w:rsidR="00C22C46" w:rsidRDefault="00C22C46" w:rsidP="00DB7A08">
                            <w:pPr>
                              <w:spacing w:after="0" w:line="288" w:lineRule="auto"/>
                            </w:pPr>
                          </w:p>
                          <w:p w:rsidR="00C22C46" w:rsidRDefault="00C22C46" w:rsidP="00DB7A08">
                            <w:pPr>
                              <w:spacing w:after="0" w:line="288" w:lineRule="auto"/>
                            </w:pPr>
                          </w:p>
                          <w:p w:rsidR="00C22C46" w:rsidRDefault="00C22C46" w:rsidP="00DB7A08">
                            <w:pPr>
                              <w:spacing w:after="0" w:line="288" w:lineRule="auto"/>
                            </w:pPr>
                          </w:p>
                          <w:p w:rsidR="00C22C46" w:rsidRDefault="00C22C46" w:rsidP="00DB7A08">
                            <w:pPr>
                              <w:spacing w:after="0" w:line="288" w:lineRule="auto"/>
                            </w:pPr>
                          </w:p>
                          <w:p w:rsidR="00C22C46" w:rsidRDefault="00C22C46" w:rsidP="00DB7A08">
                            <w:pPr>
                              <w:spacing w:after="0" w:line="288" w:lineRule="auto"/>
                            </w:pPr>
                          </w:p>
                          <w:p w:rsidR="00C22C46" w:rsidRDefault="00C22C46" w:rsidP="00C22C46">
                            <w:pPr>
                              <w:spacing w:after="0" w:line="288" w:lineRule="auto"/>
                            </w:pPr>
                            <w:r>
                              <w:rPr>
                                <w:noProof/>
                                <w:lang w:val="en-GB" w:eastAsia="en-GB"/>
                              </w:rPr>
                              <w:drawing>
                                <wp:inline distT="0" distB="0" distL="0" distR="0" wp14:anchorId="4E917E53" wp14:editId="3EA813AA">
                                  <wp:extent cx="1239520" cy="826347"/>
                                  <wp:effectExtent l="0" t="0" r="0" b="0"/>
                                  <wp:docPr id="38" name="Picture 38" descr="http://www.whatjobsite.com/content/wp-content/uploads/2011/11/first-things-first-write-a-job-specific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whatjobsite.com/content/wp-content/uploads/2011/11/first-things-first-write-a-job-specification.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239520" cy="826347"/>
                                          </a:xfrm>
                                          <a:prstGeom prst="rect">
                                            <a:avLst/>
                                          </a:prstGeom>
                                          <a:noFill/>
                                          <a:ln>
                                            <a:noFill/>
                                          </a:ln>
                                        </pic:spPr>
                                      </pic:pic>
                                    </a:graphicData>
                                  </a:graphic>
                                </wp:inline>
                              </w:drawing>
                            </w:r>
                          </w:p>
                          <w:p w:rsidR="00C22C46" w:rsidRPr="002B4588" w:rsidRDefault="00C22C46" w:rsidP="00C22C46">
                            <w:pPr>
                              <w:spacing w:after="0" w:line="288" w:lineRule="auto"/>
                              <w:rPr>
                                <w:sz w:val="10"/>
                                <w:u w:val="single"/>
                              </w:rPr>
                            </w:pPr>
                          </w:p>
                          <w:p w:rsidR="002B4588" w:rsidRPr="002B4588" w:rsidRDefault="002B4588" w:rsidP="00C22C46">
                            <w:pPr>
                              <w:spacing w:after="0" w:line="288" w:lineRule="auto"/>
                              <w:jc w:val="both"/>
                              <w:rPr>
                                <w:i/>
                                <w:color w:val="7030A0"/>
                                <w:sz w:val="18"/>
                                <w:u w:val="single"/>
                              </w:rPr>
                            </w:pPr>
                            <w:r w:rsidRPr="002B4588">
                              <w:rPr>
                                <w:i/>
                                <w:color w:val="7030A0"/>
                                <w:sz w:val="18"/>
                                <w:u w:val="single"/>
                              </w:rPr>
                              <w:t>Missing Evidence</w:t>
                            </w:r>
                          </w:p>
                          <w:p w:rsidR="00C22C46" w:rsidRDefault="00C22C46" w:rsidP="00C22C46">
                            <w:pPr>
                              <w:spacing w:after="0" w:line="288" w:lineRule="auto"/>
                              <w:jc w:val="both"/>
                              <w:rPr>
                                <w:i/>
                                <w:color w:val="7030A0"/>
                                <w:sz w:val="18"/>
                              </w:rPr>
                            </w:pPr>
                            <w:r w:rsidRPr="001C3F67">
                              <w:rPr>
                                <w:i/>
                                <w:color w:val="7030A0"/>
                                <w:sz w:val="18"/>
                              </w:rPr>
                              <w:t>Make sure you detail exactly what evidence is missing in the ARCP form and paste a copy to the Educator’s Notes.</w:t>
                            </w:r>
                          </w:p>
                          <w:p w:rsidR="00C22C46" w:rsidRDefault="00C22C46" w:rsidP="00C22C46">
                            <w:pPr>
                              <w:spacing w:after="0" w:line="288" w:lineRule="auto"/>
                              <w:rPr>
                                <w:i/>
                                <w:color w:val="7030A0"/>
                                <w:sz w:val="18"/>
                              </w:rPr>
                            </w:pPr>
                          </w:p>
                          <w:p w:rsidR="00C22C46" w:rsidRPr="00142EBA" w:rsidRDefault="00C22C46" w:rsidP="00C22C46">
                            <w:pPr>
                              <w:spacing w:after="0" w:line="288" w:lineRule="auto"/>
                              <w:jc w:val="both"/>
                              <w:rPr>
                                <w:rStyle w:val="QuoteChar"/>
                                <w:color w:val="7030A0"/>
                                <w:sz w:val="18"/>
                              </w:rPr>
                            </w:pPr>
                            <w:r w:rsidRPr="00142EBA">
                              <w:rPr>
                                <w:rStyle w:val="QuoteChar"/>
                                <w:color w:val="7030A0"/>
                                <w:sz w:val="18"/>
                              </w:rPr>
                              <w:t xml:space="preserve">Missing evidence is often a result of an oversight and/or poor organisation on the part of the trainee.  </w:t>
                            </w:r>
                          </w:p>
                          <w:p w:rsidR="00DB7A08" w:rsidRPr="005C50C7" w:rsidRDefault="00DB7A08" w:rsidP="00DB7A08">
                            <w:pPr>
                              <w:spacing w:after="0" w:line="288" w:lineRule="auto"/>
                              <w:rPr>
                                <w:sz w:val="14"/>
                              </w:rPr>
                            </w:pPr>
                          </w:p>
                          <w:p w:rsidR="00C22C46" w:rsidRPr="00142EBA" w:rsidRDefault="00C22C46" w:rsidP="00C22C46">
                            <w:pPr>
                              <w:spacing w:after="0" w:line="288" w:lineRule="auto"/>
                              <w:jc w:val="both"/>
                              <w:rPr>
                                <w:rStyle w:val="QuoteChar"/>
                                <w:color w:val="7030A0"/>
                                <w:sz w:val="18"/>
                              </w:rPr>
                            </w:pPr>
                            <w:r w:rsidRPr="00142EBA">
                              <w:rPr>
                                <w:rStyle w:val="QuoteChar"/>
                                <w:color w:val="7030A0"/>
                                <w:sz w:val="18"/>
                              </w:rPr>
                              <w:t xml:space="preserve">However, sometimes it can indicate something more serious.  For instance, a significant deficiency in one’s organisational skills –in practice, does the trainee have outstanding referral letters or blood results that still need looking at?  Is this acceptable?  </w:t>
                            </w:r>
                          </w:p>
                          <w:p w:rsidR="00C22C46" w:rsidRPr="00142EBA" w:rsidRDefault="00C22C46" w:rsidP="00C22C46">
                            <w:pPr>
                              <w:spacing w:after="0" w:line="288" w:lineRule="auto"/>
                              <w:jc w:val="both"/>
                              <w:rPr>
                                <w:rStyle w:val="QuoteChar"/>
                                <w:color w:val="7030A0"/>
                                <w:sz w:val="8"/>
                              </w:rPr>
                            </w:pPr>
                          </w:p>
                          <w:p w:rsidR="00C22C46" w:rsidRPr="00142EBA" w:rsidRDefault="00C22C46" w:rsidP="00C22C46">
                            <w:pPr>
                              <w:spacing w:after="0" w:line="288" w:lineRule="auto"/>
                              <w:jc w:val="both"/>
                              <w:rPr>
                                <w:rStyle w:val="QuoteChar"/>
                                <w:color w:val="7030A0"/>
                                <w:sz w:val="18"/>
                              </w:rPr>
                            </w:pPr>
                            <w:r w:rsidRPr="00142EBA">
                              <w:rPr>
                                <w:rStyle w:val="QuoteChar"/>
                                <w:color w:val="7030A0"/>
                                <w:sz w:val="18"/>
                              </w:rPr>
                              <w:t>And occasionally, it may represent an issue in professionalism too.</w:t>
                            </w:r>
                          </w:p>
                          <w:p w:rsidR="00DB7A08" w:rsidRPr="00900309" w:rsidRDefault="00DB7A08" w:rsidP="00DB7A08">
                            <w:pPr>
                              <w:spacing w:line="288" w:lineRule="auto"/>
                              <w:jc w:val="both"/>
                              <w:rPr>
                                <w:rStyle w:val="QuoteChar"/>
                                <w:color w:val="5F9127"/>
                                <w:sz w:val="18"/>
                                <w:szCs w:val="18"/>
                              </w:rPr>
                            </w:pPr>
                          </w:p>
                          <w:p w:rsidR="00DB7A08" w:rsidRPr="00B070DA" w:rsidRDefault="00DB7A08" w:rsidP="00DB7A08">
                            <w:pPr>
                              <w:rPr>
                                <w:color w:val="5F9127"/>
                              </w:rPr>
                            </w:pP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95000</wp14:pctHeight>
                </wp14:sizeRelV>
              </wp:anchor>
            </w:drawing>
          </mc:Choice>
          <mc:Fallback>
            <w:pict>
              <v:shapetype w14:anchorId="64971FE1" id="_x0000_t202" coordsize="21600,21600" o:spt="202" path="m,l,21600r21600,l21600,xe">
                <v:stroke joinstyle="miter"/>
                <v:path gradientshapeok="t" o:connecttype="rect"/>
              </v:shapetype>
              <v:shape id="Text Box 6" o:spid="_x0000_s1036" type="#_x0000_t202" alt="Sidebar" style="position:absolute;left:0;text-align:left;margin-left:34.5pt;margin-top:-22.65pt;width:112.5pt;height:181.4pt;z-index:251749376;visibility:visible;mso-wrap-style:square;mso-width-percent:0;mso-height-percent:950;mso-wrap-distance-left:14.4pt;mso-wrap-distance-top:0;mso-wrap-distance-right:14.4pt;mso-wrap-distance-bottom:3in;mso-position-horizontal:absolute;mso-position-horizontal-relative:page;mso-position-vertical:absolute;mso-position-vertical-relative:margin;mso-width-percent:0;mso-height-percent:9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" filled="f" stroked="f" strokeweight=".5pt">
                <v:textbox inset="3.6pt,0,3.6pt,0">
                  <w:txbxContent>
                    <w:p w:rsidR="00DB7A08" w:rsidRPr="00900309" w:rsidRDefault="00DB7A08" w:rsidP="00DB7A08">
                      <w:pPr>
                        <w:pStyle w:val="Quote"/>
                        <w:rPr>
                          <w:noProof/>
                          <w:color w:val="5F9127"/>
                          <w:sz w:val="2"/>
                          <w:lang w:val="en-GB" w:eastAsia="en-GB"/>
                        </w:rPr>
                      </w:pPr>
                    </w:p>
                    <w:p w:rsidR="00DB7A08" w:rsidRPr="00B070DA" w:rsidRDefault="00DB7A08" w:rsidP="00DB7A08">
                      <w:pPr>
                        <w:pStyle w:val="Quote"/>
                        <w:spacing w:before="0" w:after="0"/>
                        <w:rPr>
                          <w:color w:val="5F9127"/>
                          <w:sz w:val="20"/>
                        </w:rPr>
                      </w:pPr>
                    </w:p>
                    <w:p w:rsidR="00DB7A08" w:rsidRPr="005C50C7" w:rsidRDefault="00DB7A08" w:rsidP="00DB7A08">
                      <w:pPr>
                        <w:spacing w:after="0" w:line="288" w:lineRule="auto"/>
                        <w:jc w:val="both"/>
                        <w:rPr>
                          <w:sz w:val="18"/>
                        </w:rPr>
                      </w:pPr>
                    </w:p>
                    <w:p w:rsidR="00DB7A08" w:rsidRDefault="00DB7A08" w:rsidP="00DB7A08">
                      <w:pPr>
                        <w:spacing w:after="0" w:line="288" w:lineRule="auto"/>
                      </w:pPr>
                    </w:p>
                    <w:p w:rsidR="00C22C46" w:rsidRDefault="00C22C46" w:rsidP="00DB7A08">
                      <w:pPr>
                        <w:spacing w:after="0" w:line="288" w:lineRule="auto"/>
                      </w:pPr>
                    </w:p>
                    <w:p w:rsidR="00C22C46" w:rsidRDefault="00C22C46" w:rsidP="00DB7A08">
                      <w:pPr>
                        <w:spacing w:after="0" w:line="288" w:lineRule="auto"/>
                      </w:pPr>
                    </w:p>
                    <w:p w:rsidR="00C22C46" w:rsidRDefault="00C22C46" w:rsidP="00DB7A08">
                      <w:pPr>
                        <w:spacing w:after="0" w:line="288" w:lineRule="auto"/>
                      </w:pPr>
                    </w:p>
                    <w:p w:rsidR="00C22C46" w:rsidRDefault="00C22C46" w:rsidP="00DB7A08">
                      <w:pPr>
                        <w:spacing w:after="0" w:line="288" w:lineRule="auto"/>
                      </w:pPr>
                    </w:p>
                    <w:p w:rsidR="00C22C46" w:rsidRDefault="00C22C46" w:rsidP="00DB7A08">
                      <w:pPr>
                        <w:spacing w:after="0" w:line="288" w:lineRule="auto"/>
                      </w:pPr>
                    </w:p>
                    <w:p w:rsidR="00C22C46" w:rsidRDefault="00C22C46" w:rsidP="00DB7A08">
                      <w:pPr>
                        <w:spacing w:after="0" w:line="288" w:lineRule="auto"/>
                      </w:pPr>
                    </w:p>
                    <w:p w:rsidR="00C22C46" w:rsidRDefault="00C22C46" w:rsidP="00DB7A08">
                      <w:pPr>
                        <w:spacing w:after="0" w:line="288" w:lineRule="auto"/>
                      </w:pPr>
                    </w:p>
                    <w:p w:rsidR="00C22C46" w:rsidRDefault="00C22C46" w:rsidP="00DB7A08">
                      <w:pPr>
                        <w:spacing w:after="0" w:line="288" w:lineRule="auto"/>
                      </w:pPr>
                    </w:p>
                    <w:p w:rsidR="00C22C46" w:rsidRDefault="00C22C46" w:rsidP="00DB7A08">
                      <w:pPr>
                        <w:spacing w:after="0" w:line="288" w:lineRule="auto"/>
                      </w:pPr>
                    </w:p>
                    <w:p w:rsidR="00C22C46" w:rsidRDefault="00C22C46" w:rsidP="00DB7A08">
                      <w:pPr>
                        <w:spacing w:after="0" w:line="288" w:lineRule="auto"/>
                      </w:pPr>
                    </w:p>
                    <w:p w:rsidR="00C22C46" w:rsidRDefault="00C22C46" w:rsidP="00C22C46">
                      <w:pPr>
                        <w:spacing w:after="0" w:line="288" w:lineRule="auto"/>
                      </w:pPr>
                      <w:r>
                        <w:rPr>
                          <w:noProof/>
                          <w:lang w:val="en-GB" w:eastAsia="en-GB"/>
                        </w:rPr>
                        <w:drawing>
                          <wp:inline distT="0" distB="0" distL="0" distR="0" wp14:anchorId="4E917E53" wp14:editId="3EA813AA">
                            <wp:extent cx="1239520" cy="826347"/>
                            <wp:effectExtent l="0" t="0" r="0" b="0"/>
                            <wp:docPr id="38" name="Picture 38" descr="http://www.whatjobsite.com/content/wp-content/uploads/2011/11/first-things-first-write-a-job-specific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whatjobsite.com/content/wp-content/uploads/2011/11/first-things-first-write-a-job-specification.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239520" cy="826347"/>
                                    </a:xfrm>
                                    <a:prstGeom prst="rect">
                                      <a:avLst/>
                                    </a:prstGeom>
                                    <a:noFill/>
                                    <a:ln>
                                      <a:noFill/>
                                    </a:ln>
                                  </pic:spPr>
                                </pic:pic>
                              </a:graphicData>
                            </a:graphic>
                          </wp:inline>
                        </w:drawing>
                      </w:r>
                    </w:p>
                    <w:p w:rsidR="00C22C46" w:rsidRPr="002B4588" w:rsidRDefault="00C22C46" w:rsidP="00C22C46">
                      <w:pPr>
                        <w:spacing w:after="0" w:line="288" w:lineRule="auto"/>
                        <w:rPr>
                          <w:sz w:val="10"/>
                          <w:u w:val="single"/>
                        </w:rPr>
                      </w:pPr>
                    </w:p>
                    <w:p w:rsidR="002B4588" w:rsidRPr="002B4588" w:rsidRDefault="002B4588" w:rsidP="00C22C46">
                      <w:pPr>
                        <w:spacing w:after="0" w:line="288" w:lineRule="auto"/>
                        <w:jc w:val="both"/>
                        <w:rPr>
                          <w:i/>
                          <w:color w:val="7030A0"/>
                          <w:sz w:val="18"/>
                          <w:u w:val="single"/>
                        </w:rPr>
                      </w:pPr>
                      <w:r w:rsidRPr="002B4588">
                        <w:rPr>
                          <w:i/>
                          <w:color w:val="7030A0"/>
                          <w:sz w:val="18"/>
                          <w:u w:val="single"/>
                        </w:rPr>
                        <w:t>Missing Evidence</w:t>
                      </w:r>
                    </w:p>
                    <w:p w:rsidR="00C22C46" w:rsidRDefault="00C22C46" w:rsidP="00C22C46">
                      <w:pPr>
                        <w:spacing w:after="0" w:line="288" w:lineRule="auto"/>
                        <w:jc w:val="both"/>
                        <w:rPr>
                          <w:i/>
                          <w:color w:val="7030A0"/>
                          <w:sz w:val="18"/>
                        </w:rPr>
                      </w:pPr>
                      <w:r w:rsidRPr="001C3F67">
                        <w:rPr>
                          <w:i/>
                          <w:color w:val="7030A0"/>
                          <w:sz w:val="18"/>
                        </w:rPr>
                        <w:t>Make sure you detail exactly what evidence is missing in the ARCP form and paste a copy to the Educator’s Notes.</w:t>
                      </w:r>
                    </w:p>
                    <w:p w:rsidR="00C22C46" w:rsidRDefault="00C22C46" w:rsidP="00C22C46">
                      <w:pPr>
                        <w:spacing w:after="0" w:line="288" w:lineRule="auto"/>
                        <w:rPr>
                          <w:i/>
                          <w:color w:val="7030A0"/>
                          <w:sz w:val="18"/>
                        </w:rPr>
                      </w:pPr>
                    </w:p>
                    <w:p w:rsidR="00C22C46" w:rsidRPr="00142EBA" w:rsidRDefault="00C22C46" w:rsidP="00C22C46">
                      <w:pPr>
                        <w:spacing w:after="0" w:line="288" w:lineRule="auto"/>
                        <w:jc w:val="both"/>
                        <w:rPr>
                          <w:rStyle w:val="QuoteChar"/>
                          <w:color w:val="7030A0"/>
                          <w:sz w:val="18"/>
                        </w:rPr>
                      </w:pPr>
                      <w:r w:rsidRPr="00142EBA">
                        <w:rPr>
                          <w:rStyle w:val="QuoteChar"/>
                          <w:color w:val="7030A0"/>
                          <w:sz w:val="18"/>
                        </w:rPr>
                        <w:t xml:space="preserve">Missing evidence is often a result of an oversight and/or poor organisation on the part of the trainee.  </w:t>
                      </w:r>
                    </w:p>
                    <w:p w:rsidR="00DB7A08" w:rsidRPr="005C50C7" w:rsidRDefault="00DB7A08" w:rsidP="00DB7A08">
                      <w:pPr>
                        <w:spacing w:after="0" w:line="288" w:lineRule="auto"/>
                        <w:rPr>
                          <w:sz w:val="14"/>
                        </w:rPr>
                      </w:pPr>
                    </w:p>
                    <w:p w:rsidR="00C22C46" w:rsidRPr="00142EBA" w:rsidRDefault="00C22C46" w:rsidP="00C22C46">
                      <w:pPr>
                        <w:spacing w:after="0" w:line="288" w:lineRule="auto"/>
                        <w:jc w:val="both"/>
                        <w:rPr>
                          <w:rStyle w:val="QuoteChar"/>
                          <w:color w:val="7030A0"/>
                          <w:sz w:val="18"/>
                        </w:rPr>
                      </w:pPr>
                      <w:r w:rsidRPr="00142EBA">
                        <w:rPr>
                          <w:rStyle w:val="QuoteChar"/>
                          <w:color w:val="7030A0"/>
                          <w:sz w:val="18"/>
                        </w:rPr>
                        <w:t xml:space="preserve">However, sometimes it can indicate something more serious.  For instance, a significant deficiency in one’s organisational skills –in practice, does the trainee have outstanding referral letters or blood results that still need looking at?  Is this acceptable?  </w:t>
                      </w:r>
                    </w:p>
                    <w:p w:rsidR="00C22C46" w:rsidRPr="00142EBA" w:rsidRDefault="00C22C46" w:rsidP="00C22C46">
                      <w:pPr>
                        <w:spacing w:after="0" w:line="288" w:lineRule="auto"/>
                        <w:jc w:val="both"/>
                        <w:rPr>
                          <w:rStyle w:val="QuoteChar"/>
                          <w:color w:val="7030A0"/>
                          <w:sz w:val="8"/>
                        </w:rPr>
                      </w:pPr>
                    </w:p>
                    <w:p w:rsidR="00C22C46" w:rsidRPr="00142EBA" w:rsidRDefault="00C22C46" w:rsidP="00C22C46">
                      <w:pPr>
                        <w:spacing w:after="0" w:line="288" w:lineRule="auto"/>
                        <w:jc w:val="both"/>
                        <w:rPr>
                          <w:rStyle w:val="QuoteChar"/>
                          <w:color w:val="7030A0"/>
                          <w:sz w:val="18"/>
                        </w:rPr>
                      </w:pPr>
                      <w:r w:rsidRPr="00142EBA">
                        <w:rPr>
                          <w:rStyle w:val="QuoteChar"/>
                          <w:color w:val="7030A0"/>
                          <w:sz w:val="18"/>
                        </w:rPr>
                        <w:t>And occasionally, it may represent an issue in professionalism too.</w:t>
                      </w:r>
                    </w:p>
                    <w:p w:rsidR="00DB7A08" w:rsidRPr="00900309" w:rsidRDefault="00DB7A08" w:rsidP="00DB7A08">
                      <w:pPr>
                        <w:spacing w:line="288" w:lineRule="auto"/>
                        <w:jc w:val="both"/>
                        <w:rPr>
                          <w:rStyle w:val="QuoteChar"/>
                          <w:color w:val="5F9127"/>
                          <w:sz w:val="18"/>
                          <w:szCs w:val="18"/>
                        </w:rPr>
                      </w:pPr>
                    </w:p>
                    <w:p w:rsidR="00DB7A08" w:rsidRPr="00B070DA" w:rsidRDefault="00DB7A08" w:rsidP="00DB7A08">
                      <w:pPr>
                        <w:rPr>
                          <w:color w:val="5F9127"/>
                        </w:rPr>
                      </w:pPr>
                    </w:p>
                  </w:txbxContent>
                </v:textbox>
                <w10:wrap type="square" side="largest" anchorx="page" anchory="margin"/>
              </v:shape>
            </w:pict>
          </mc:Fallback>
        </mc:AlternateContent>
      </w:r>
      <w:r w:rsidR="00544C00" w:rsidRPr="001C3F67">
        <w:rPr>
          <w:rFonts w:ascii="Palatino Linotype" w:hAnsi="Palatino Linotype" w:cs="Calibri"/>
          <w:i/>
          <w:color w:val="000000" w:themeColor="text1"/>
          <w:sz w:val="20"/>
          <w:szCs w:val="20"/>
        </w:rPr>
        <w:t>5</w:t>
      </w:r>
      <w:r w:rsidR="00DA2E26" w:rsidRPr="001C3F67">
        <w:rPr>
          <w:rFonts w:ascii="Palatino Linotype" w:hAnsi="Palatino Linotype" w:cs="Calibri"/>
          <w:i/>
          <w:color w:val="000000" w:themeColor="text1"/>
          <w:sz w:val="20"/>
          <w:szCs w:val="20"/>
        </w:rPr>
        <w:t xml:space="preserve"> – incomplete evidence, additional training time required.</w:t>
      </w:r>
      <w:r w:rsidR="00DA2E26" w:rsidRPr="001C3F67">
        <w:rPr>
          <w:rFonts w:ascii="Palatino Linotype" w:hAnsi="Palatino Linotype" w:cs="Calibri"/>
          <w:color w:val="000000" w:themeColor="text1"/>
          <w:sz w:val="20"/>
          <w:szCs w:val="20"/>
        </w:rPr>
        <w:t xml:space="preserve">  </w:t>
      </w:r>
      <w:r w:rsidR="00544C00" w:rsidRPr="001C3F67">
        <w:rPr>
          <w:rFonts w:ascii="Palatino Linotype" w:hAnsi="Palatino Linotype" w:cs="Calibri"/>
          <w:color w:val="000000" w:themeColor="text1"/>
          <w:sz w:val="20"/>
          <w:szCs w:val="20"/>
        </w:rPr>
        <w:t xml:space="preserve"> </w:t>
      </w:r>
      <w:r w:rsidR="00DA2E26" w:rsidRPr="001C3F67">
        <w:rPr>
          <w:rFonts w:ascii="Palatino Linotype" w:hAnsi="Palatino Linotype" w:cs="Calibri"/>
          <w:color w:val="000000" w:themeColor="text1"/>
          <w:sz w:val="20"/>
          <w:szCs w:val="20"/>
        </w:rPr>
        <w:t xml:space="preserve">However, if this is just an oversight and the </w:t>
      </w:r>
      <w:r w:rsidR="00544C00" w:rsidRPr="001C3F67">
        <w:rPr>
          <w:rFonts w:ascii="Palatino Linotype" w:hAnsi="Palatino Linotype" w:cs="Calibri"/>
          <w:color w:val="000000" w:themeColor="text1"/>
          <w:sz w:val="20"/>
          <w:szCs w:val="20"/>
        </w:rPr>
        <w:t xml:space="preserve">trainee is </w:t>
      </w:r>
      <w:r w:rsidR="008827F8" w:rsidRPr="001C3F67">
        <w:rPr>
          <w:rFonts w:ascii="Palatino Linotype" w:hAnsi="Palatino Linotype" w:cs="Calibri"/>
          <w:color w:val="000000" w:themeColor="text1"/>
          <w:sz w:val="20"/>
          <w:szCs w:val="20"/>
        </w:rPr>
        <w:t>generally</w:t>
      </w:r>
      <w:r w:rsidR="00544C00" w:rsidRPr="001C3F67">
        <w:rPr>
          <w:rFonts w:ascii="Palatino Linotype" w:hAnsi="Palatino Linotype" w:cs="Calibri"/>
          <w:color w:val="000000" w:themeColor="text1"/>
          <w:sz w:val="20"/>
          <w:szCs w:val="20"/>
        </w:rPr>
        <w:t xml:space="preserve"> okay - use your discretion (</w:t>
      </w:r>
      <w:r w:rsidR="00443ACD">
        <w:rPr>
          <w:rFonts w:ascii="Palatino Linotype" w:hAnsi="Palatino Linotype" w:cs="Calibri"/>
          <w:color w:val="000000" w:themeColor="text1"/>
          <w:sz w:val="20"/>
          <w:szCs w:val="20"/>
        </w:rPr>
        <w:t xml:space="preserve">award Outcome 1 or 6 - </w:t>
      </w:r>
      <w:r w:rsidR="00DA2E26" w:rsidRPr="001C3F67">
        <w:rPr>
          <w:rFonts w:ascii="Palatino Linotype" w:hAnsi="Palatino Linotype" w:cs="Calibri"/>
          <w:color w:val="000000" w:themeColor="text1"/>
          <w:sz w:val="20"/>
          <w:szCs w:val="20"/>
        </w:rPr>
        <w:t xml:space="preserve">i.e. satisfactory outcomes) but </w:t>
      </w:r>
      <w:r w:rsidR="00544C00" w:rsidRPr="001C3F67">
        <w:rPr>
          <w:rFonts w:ascii="Palatino Linotype" w:hAnsi="Palatino Linotype" w:cs="Calibri"/>
          <w:color w:val="000000" w:themeColor="text1"/>
          <w:sz w:val="20"/>
          <w:szCs w:val="20"/>
        </w:rPr>
        <w:t xml:space="preserve">delay signing of </w:t>
      </w:r>
      <w:r w:rsidR="00DA2E26" w:rsidRPr="001C3F67">
        <w:rPr>
          <w:rFonts w:ascii="Palatino Linotype" w:hAnsi="Palatino Linotype" w:cs="Calibri"/>
          <w:color w:val="000000" w:themeColor="text1"/>
          <w:sz w:val="20"/>
          <w:szCs w:val="20"/>
        </w:rPr>
        <w:t xml:space="preserve">the </w:t>
      </w:r>
      <w:r w:rsidR="00544C00" w:rsidRPr="001C3F67">
        <w:rPr>
          <w:rFonts w:ascii="Palatino Linotype" w:hAnsi="Palatino Linotype" w:cs="Calibri"/>
          <w:color w:val="000000" w:themeColor="text1"/>
          <w:sz w:val="20"/>
          <w:szCs w:val="20"/>
        </w:rPr>
        <w:t>ARCP</w:t>
      </w:r>
      <w:r w:rsidR="00DA2E26" w:rsidRPr="001C3F67">
        <w:rPr>
          <w:rFonts w:ascii="Palatino Linotype" w:hAnsi="Palatino Linotype" w:cs="Calibri"/>
          <w:color w:val="000000" w:themeColor="text1"/>
          <w:sz w:val="20"/>
          <w:szCs w:val="20"/>
        </w:rPr>
        <w:t xml:space="preserve"> form</w:t>
      </w:r>
      <w:r w:rsidR="008827F8" w:rsidRPr="001C3F67">
        <w:rPr>
          <w:rFonts w:ascii="Palatino Linotype" w:hAnsi="Palatino Linotype" w:cs="Calibri"/>
          <w:color w:val="000000" w:themeColor="text1"/>
          <w:sz w:val="20"/>
          <w:szCs w:val="20"/>
        </w:rPr>
        <w:t xml:space="preserve"> until the trainee has filled in the gaps</w:t>
      </w:r>
      <w:r w:rsidR="00DA2E26" w:rsidRPr="001C3F67">
        <w:rPr>
          <w:rFonts w:ascii="Palatino Linotype" w:hAnsi="Palatino Linotype" w:cs="Calibri"/>
          <w:color w:val="000000" w:themeColor="text1"/>
          <w:sz w:val="20"/>
          <w:szCs w:val="20"/>
        </w:rPr>
        <w:t xml:space="preserve">.  </w:t>
      </w:r>
    </w:p>
    <w:p w:rsidR="006A10C4" w:rsidRPr="006A10C4" w:rsidRDefault="006A10C4" w:rsidP="006A10C4">
      <w:pPr>
        <w:spacing w:line="288" w:lineRule="auto"/>
        <w:jc w:val="both"/>
        <w:rPr>
          <w:rFonts w:ascii="Palatino Linotype" w:hAnsi="Palatino Linotype" w:cs="Calibri"/>
          <w:i/>
        </w:rPr>
      </w:pPr>
      <w:r w:rsidRPr="006A10C4">
        <w:rPr>
          <w:rFonts w:ascii="Palatino Linotype" w:hAnsi="Palatino Linotype" w:cs="Calibri"/>
          <w:i/>
        </w:rPr>
        <w:t>There is missing evidence (like log entries, WPBA elements, or a poor PDP)</w:t>
      </w:r>
    </w:p>
    <w:p w:rsidR="006A10C4" w:rsidRPr="00DA2E26" w:rsidRDefault="006A10C4" w:rsidP="001F072C">
      <w:pPr>
        <w:pStyle w:val="ListParagraph"/>
        <w:numPr>
          <w:ilvl w:val="0"/>
          <w:numId w:val="6"/>
        </w:numPr>
        <w:spacing w:line="288" w:lineRule="auto"/>
        <w:jc w:val="both"/>
        <w:rPr>
          <w:rFonts w:ascii="Palatino Linotype" w:hAnsi="Palatino Linotype" w:cs="Calibri"/>
          <w:color w:val="000000" w:themeColor="text1"/>
          <w:sz w:val="20"/>
          <w:szCs w:val="20"/>
        </w:rPr>
      </w:pPr>
      <w:r w:rsidRPr="00DA2E26">
        <w:rPr>
          <w:rFonts w:ascii="Palatino Linotype" w:hAnsi="Palatino Linotype" w:cs="Calibri"/>
          <w:color w:val="000000" w:themeColor="text1"/>
          <w:sz w:val="20"/>
          <w:szCs w:val="20"/>
        </w:rPr>
        <w:t>It depends whether thi</w:t>
      </w:r>
      <w:r w:rsidR="008827F8">
        <w:rPr>
          <w:rFonts w:ascii="Palatino Linotype" w:hAnsi="Palatino Linotype" w:cs="Calibri"/>
          <w:color w:val="000000" w:themeColor="text1"/>
          <w:sz w:val="20"/>
          <w:szCs w:val="20"/>
        </w:rPr>
        <w:t xml:space="preserve">s missing evidence is a sign </w:t>
      </w:r>
      <w:r w:rsidRPr="00DA2E26">
        <w:rPr>
          <w:rFonts w:ascii="Palatino Linotype" w:hAnsi="Palatino Linotype" w:cs="Calibri"/>
          <w:color w:val="000000" w:themeColor="text1"/>
          <w:sz w:val="20"/>
          <w:szCs w:val="20"/>
        </w:rPr>
        <w:t xml:space="preserve">of underperformance. </w:t>
      </w:r>
      <w:r w:rsidR="008827F8">
        <w:rPr>
          <w:rFonts w:ascii="Palatino Linotype" w:hAnsi="Palatino Linotype" w:cs="Calibri"/>
          <w:color w:val="000000" w:themeColor="text1"/>
          <w:sz w:val="20"/>
          <w:szCs w:val="20"/>
        </w:rPr>
        <w:t xml:space="preserve"> If so</w:t>
      </w:r>
      <w:r w:rsidR="00DA2E26" w:rsidRPr="00DA2E26">
        <w:rPr>
          <w:rFonts w:ascii="Palatino Linotype" w:hAnsi="Palatino Linotype" w:cs="Calibri"/>
          <w:color w:val="000000" w:themeColor="text1"/>
          <w:sz w:val="20"/>
          <w:szCs w:val="20"/>
        </w:rPr>
        <w:t xml:space="preserve">, give </w:t>
      </w:r>
      <w:r w:rsidR="00DA2E26" w:rsidRPr="00DA2E26">
        <w:rPr>
          <w:rFonts w:ascii="Palatino Linotype" w:hAnsi="Palatino Linotype" w:cs="Calibri"/>
          <w:i/>
          <w:color w:val="000000" w:themeColor="text1"/>
          <w:sz w:val="20"/>
          <w:szCs w:val="20"/>
        </w:rPr>
        <w:t>Outcome 5 – incomplete evidence, additional training time required.</w:t>
      </w:r>
      <w:r w:rsidR="00DA2E26" w:rsidRPr="00DA2E26">
        <w:rPr>
          <w:rFonts w:ascii="Palatino Linotype" w:hAnsi="Palatino Linotype" w:cs="Calibri"/>
          <w:color w:val="000000" w:themeColor="text1"/>
          <w:sz w:val="20"/>
          <w:szCs w:val="20"/>
        </w:rPr>
        <w:t xml:space="preserve">   </w:t>
      </w:r>
    </w:p>
    <w:p w:rsidR="006A10C4" w:rsidRDefault="006A10C4" w:rsidP="001F072C">
      <w:pPr>
        <w:pStyle w:val="ListParagraph"/>
        <w:numPr>
          <w:ilvl w:val="0"/>
          <w:numId w:val="6"/>
        </w:numPr>
        <w:spacing w:line="288" w:lineRule="auto"/>
        <w:jc w:val="both"/>
        <w:rPr>
          <w:rFonts w:ascii="Palatino Linotype" w:hAnsi="Palatino Linotype" w:cs="Calibri"/>
          <w:sz w:val="20"/>
          <w:szCs w:val="20"/>
        </w:rPr>
      </w:pPr>
      <w:r>
        <w:rPr>
          <w:rFonts w:ascii="Palatino Linotype" w:hAnsi="Palatino Linotype" w:cs="Calibri"/>
          <w:sz w:val="20"/>
          <w:szCs w:val="20"/>
        </w:rPr>
        <w:t>If the trainee is generally okay, it then depends on how bad the deficit is.</w:t>
      </w:r>
    </w:p>
    <w:p w:rsidR="00DA2E26" w:rsidRPr="00DA2E26" w:rsidRDefault="006A10C4" w:rsidP="001F072C">
      <w:pPr>
        <w:pStyle w:val="ListParagraph"/>
        <w:numPr>
          <w:ilvl w:val="1"/>
          <w:numId w:val="6"/>
        </w:numPr>
        <w:spacing w:line="288" w:lineRule="auto"/>
        <w:jc w:val="both"/>
        <w:rPr>
          <w:rFonts w:ascii="Palatino Linotype" w:hAnsi="Palatino Linotype" w:cs="Calibri"/>
          <w:i/>
          <w:sz w:val="20"/>
          <w:szCs w:val="20"/>
        </w:rPr>
      </w:pPr>
      <w:r w:rsidRPr="00DA2E26">
        <w:rPr>
          <w:rFonts w:ascii="Palatino Linotype" w:hAnsi="Palatino Linotype" w:cs="Calibri"/>
          <w:i/>
          <w:sz w:val="20"/>
          <w:szCs w:val="20"/>
        </w:rPr>
        <w:t>If o</w:t>
      </w:r>
      <w:r w:rsidR="00DA2E26" w:rsidRPr="00DA2E26">
        <w:rPr>
          <w:rFonts w:ascii="Palatino Linotype" w:hAnsi="Palatino Linotype" w:cs="Calibri"/>
          <w:i/>
          <w:sz w:val="20"/>
          <w:szCs w:val="20"/>
        </w:rPr>
        <w:t>nly a few things are missing</w:t>
      </w:r>
    </w:p>
    <w:p w:rsidR="006A10C4" w:rsidRDefault="00DA2E26" w:rsidP="00DA2E26">
      <w:pPr>
        <w:pStyle w:val="ListParagraph"/>
        <w:spacing w:line="288" w:lineRule="auto"/>
        <w:ind w:left="1440"/>
        <w:jc w:val="both"/>
        <w:rPr>
          <w:rFonts w:ascii="Palatino Linotype" w:hAnsi="Palatino Linotype" w:cs="Calibri"/>
          <w:sz w:val="20"/>
          <w:szCs w:val="20"/>
        </w:rPr>
      </w:pPr>
      <w:r>
        <w:rPr>
          <w:rFonts w:ascii="Palatino Linotype" w:hAnsi="Palatino Linotype" w:cs="Calibri"/>
          <w:sz w:val="20"/>
          <w:szCs w:val="20"/>
        </w:rPr>
        <w:t>D</w:t>
      </w:r>
      <w:r w:rsidR="006A10C4">
        <w:rPr>
          <w:rFonts w:ascii="Palatino Linotype" w:hAnsi="Palatino Linotype" w:cs="Calibri"/>
          <w:sz w:val="20"/>
          <w:szCs w:val="20"/>
        </w:rPr>
        <w:t>elay</w:t>
      </w:r>
      <w:r w:rsidR="00744500">
        <w:rPr>
          <w:rFonts w:ascii="Palatino Linotype" w:hAnsi="Palatino Linotype" w:cs="Calibri"/>
          <w:sz w:val="20"/>
          <w:szCs w:val="20"/>
        </w:rPr>
        <w:t xml:space="preserve"> signing off the ARCP form and tell the trainee to ‘</w:t>
      </w:r>
      <w:r w:rsidR="001C3F67">
        <w:rPr>
          <w:rFonts w:ascii="Palatino Linotype" w:hAnsi="Palatino Linotype" w:cs="Calibri"/>
          <w:sz w:val="20"/>
          <w:szCs w:val="20"/>
        </w:rPr>
        <w:t>sort things out’</w:t>
      </w:r>
      <w:r w:rsidR="00744500">
        <w:rPr>
          <w:rFonts w:ascii="Palatino Linotype" w:hAnsi="Palatino Linotype" w:cs="Calibri"/>
          <w:sz w:val="20"/>
          <w:szCs w:val="20"/>
        </w:rPr>
        <w:t xml:space="preserve"> by specifying what they need to do.   </w:t>
      </w:r>
      <w:r w:rsidR="00744500" w:rsidRPr="00744500">
        <w:rPr>
          <w:rFonts w:ascii="Palatino Linotype" w:hAnsi="Palatino Linotype" w:cs="Calibri"/>
          <w:sz w:val="20"/>
          <w:szCs w:val="20"/>
        </w:rPr>
        <w:t xml:space="preserve">Give an outcome that would have been given if the evidence was there.  But </w:t>
      </w:r>
      <w:r w:rsidR="00744500">
        <w:rPr>
          <w:rFonts w:ascii="Palatino Linotype" w:hAnsi="Palatino Linotype" w:cs="Calibri"/>
          <w:sz w:val="20"/>
          <w:szCs w:val="20"/>
        </w:rPr>
        <w:t>do not</w:t>
      </w:r>
      <w:r w:rsidR="00744500" w:rsidRPr="00744500">
        <w:rPr>
          <w:rFonts w:ascii="Palatino Linotype" w:hAnsi="Palatino Linotype" w:cs="Calibri"/>
          <w:sz w:val="20"/>
          <w:szCs w:val="20"/>
        </w:rPr>
        <w:t xml:space="preserve"> complete and submit the ARCP form until the panel chair has subsequently checke</w:t>
      </w:r>
      <w:r>
        <w:rPr>
          <w:rFonts w:ascii="Palatino Linotype" w:hAnsi="Palatino Linotype" w:cs="Calibri"/>
          <w:sz w:val="20"/>
          <w:szCs w:val="20"/>
        </w:rPr>
        <w:t>d the gaps have been filled in</w:t>
      </w:r>
      <w:r w:rsidR="008827F8">
        <w:rPr>
          <w:rFonts w:ascii="Palatino Linotype" w:hAnsi="Palatino Linotype" w:cs="Calibri"/>
          <w:sz w:val="20"/>
          <w:szCs w:val="20"/>
        </w:rPr>
        <w:t xml:space="preserve"> </w:t>
      </w:r>
      <w:r w:rsidR="00744500" w:rsidRPr="00744500">
        <w:rPr>
          <w:rFonts w:ascii="Palatino Linotype" w:hAnsi="Palatino Linotype" w:cs="Calibri"/>
          <w:sz w:val="20"/>
          <w:szCs w:val="20"/>
        </w:rPr>
        <w:t>(if not, give outcome 5).</w:t>
      </w:r>
    </w:p>
    <w:p w:rsidR="006A10C4" w:rsidRDefault="008827F8" w:rsidP="001F072C">
      <w:pPr>
        <w:pStyle w:val="ListParagraph"/>
        <w:numPr>
          <w:ilvl w:val="1"/>
          <w:numId w:val="6"/>
        </w:numPr>
        <w:spacing w:line="288" w:lineRule="auto"/>
        <w:jc w:val="both"/>
        <w:rPr>
          <w:rFonts w:ascii="Palatino Linotype" w:hAnsi="Palatino Linotype" w:cs="Calibri"/>
          <w:sz w:val="20"/>
          <w:szCs w:val="20"/>
        </w:rPr>
      </w:pPr>
      <w:r>
        <w:rPr>
          <w:rFonts w:ascii="Palatino Linotype" w:hAnsi="Palatino Linotype" w:cs="Calibri"/>
          <w:sz w:val="20"/>
          <w:szCs w:val="20"/>
        </w:rPr>
        <w:t>If the mi</w:t>
      </w:r>
      <w:r w:rsidR="00744500" w:rsidRPr="00744500">
        <w:rPr>
          <w:rFonts w:ascii="Palatino Linotype" w:hAnsi="Palatino Linotype" w:cs="Calibri"/>
          <w:sz w:val="20"/>
          <w:szCs w:val="20"/>
        </w:rPr>
        <w:t xml:space="preserve">ssing evidence is large - too much to be made up in a short period </w:t>
      </w:r>
      <w:r w:rsidR="00744500" w:rsidRPr="001C3F67">
        <w:rPr>
          <w:rFonts w:ascii="Palatino Linotype" w:hAnsi="Palatino Linotype" w:cs="Calibri"/>
          <w:color w:val="000000" w:themeColor="text1"/>
          <w:sz w:val="20"/>
          <w:szCs w:val="20"/>
        </w:rPr>
        <w:t xml:space="preserve">and/or the missing evidence  is thought to be evidence of significant non-engagement with the requirements of WPBA, give </w:t>
      </w:r>
      <w:r w:rsidR="00DA2E26" w:rsidRPr="001C3F67">
        <w:rPr>
          <w:rFonts w:ascii="Palatino Linotype" w:hAnsi="Palatino Linotype" w:cs="Calibri"/>
          <w:i/>
          <w:color w:val="000000" w:themeColor="text1"/>
          <w:sz w:val="20"/>
          <w:szCs w:val="20"/>
        </w:rPr>
        <w:t xml:space="preserve">Outcome 5 – incomplete evidence, additional training time required </w:t>
      </w:r>
      <w:r w:rsidR="00744500" w:rsidRPr="001C3F67">
        <w:rPr>
          <w:rFonts w:ascii="Palatino Linotype" w:hAnsi="Palatino Linotype" w:cs="Calibri"/>
          <w:color w:val="000000" w:themeColor="text1"/>
          <w:sz w:val="20"/>
          <w:szCs w:val="20"/>
        </w:rPr>
        <w:t xml:space="preserve">and refer to central panel.  The central panel may decide to give an outcome 2, 3 or 4 where insufficient evidence is </w:t>
      </w:r>
      <w:r w:rsidR="00744500" w:rsidRPr="001C3F67">
        <w:rPr>
          <w:rFonts w:ascii="Palatino Linotype" w:hAnsi="Palatino Linotype" w:cs="Calibri"/>
          <w:i/>
          <w:color w:val="000000" w:themeColor="text1"/>
          <w:sz w:val="20"/>
          <w:szCs w:val="20"/>
        </w:rPr>
        <w:t xml:space="preserve">evidence of lack </w:t>
      </w:r>
      <w:r w:rsidR="00744500" w:rsidRPr="001C3F67">
        <w:rPr>
          <w:rFonts w:ascii="Palatino Linotype" w:hAnsi="Palatino Linotype" w:cs="Calibri"/>
          <w:color w:val="000000" w:themeColor="text1"/>
          <w:sz w:val="20"/>
          <w:szCs w:val="20"/>
        </w:rPr>
        <w:t xml:space="preserve">of progression rather than </w:t>
      </w:r>
      <w:r w:rsidR="00744500" w:rsidRPr="001C3F67">
        <w:rPr>
          <w:rFonts w:ascii="Palatino Linotype" w:hAnsi="Palatino Linotype" w:cs="Calibri"/>
          <w:i/>
          <w:color w:val="000000" w:themeColor="text1"/>
          <w:sz w:val="20"/>
          <w:szCs w:val="20"/>
        </w:rPr>
        <w:t>lack of evidence</w:t>
      </w:r>
      <w:r w:rsidR="00744500" w:rsidRPr="001C3F67">
        <w:rPr>
          <w:rFonts w:ascii="Palatino Linotype" w:hAnsi="Palatino Linotype" w:cs="Calibri"/>
          <w:color w:val="000000" w:themeColor="text1"/>
          <w:sz w:val="20"/>
          <w:szCs w:val="20"/>
        </w:rPr>
        <w:t xml:space="preserve"> of progression.</w:t>
      </w:r>
    </w:p>
    <w:p w:rsidR="001C3F67" w:rsidRPr="001C3F67" w:rsidRDefault="001C3F67" w:rsidP="001C3F67">
      <w:pPr>
        <w:pStyle w:val="ListParagraph"/>
        <w:numPr>
          <w:ilvl w:val="0"/>
          <w:numId w:val="6"/>
        </w:numPr>
        <w:spacing w:after="0"/>
        <w:ind w:left="714" w:hanging="357"/>
        <w:jc w:val="both"/>
        <w:rPr>
          <w:rFonts w:ascii="Palatino Linotype" w:hAnsi="Palatino Linotype" w:cs="Calibri"/>
          <w:color w:val="000000" w:themeColor="text1"/>
          <w:sz w:val="20"/>
          <w:szCs w:val="20"/>
        </w:rPr>
      </w:pPr>
      <w:r w:rsidRPr="001C3F67">
        <w:rPr>
          <w:rFonts w:ascii="Palatino Linotype" w:hAnsi="Palatino Linotype" w:cs="Calibri"/>
          <w:i/>
          <w:color w:val="000000" w:themeColor="text1"/>
          <w:sz w:val="20"/>
          <w:szCs w:val="20"/>
        </w:rPr>
        <w:t>How do you decide whether a trainee is generally doing okay or not?</w:t>
      </w:r>
      <w:r w:rsidRPr="001C3F67">
        <w:rPr>
          <w:rFonts w:ascii="Palatino Linotype" w:hAnsi="Palatino Linotype" w:cs="Calibri"/>
          <w:color w:val="000000" w:themeColor="text1"/>
          <w:sz w:val="20"/>
          <w:szCs w:val="20"/>
        </w:rPr>
        <w:t xml:space="preserve"> Reviewing the last two sets of ESRs and CSRs, and the Educator’s Notes will give you some idea about this.</w:t>
      </w:r>
    </w:p>
    <w:p w:rsidR="00BD6A64" w:rsidRPr="00BD6A64" w:rsidRDefault="00BD6A64" w:rsidP="00120B8B">
      <w:pPr>
        <w:spacing w:line="288" w:lineRule="auto"/>
        <w:jc w:val="both"/>
        <w:rPr>
          <w:rFonts w:ascii="Palatino Linotype" w:hAnsi="Palatino Linotype" w:cs="Calibri"/>
          <w:i/>
          <w:sz w:val="4"/>
        </w:rPr>
      </w:pPr>
    </w:p>
    <w:p w:rsidR="00120B8B" w:rsidRPr="00120B8B" w:rsidRDefault="00120B8B" w:rsidP="00120B8B">
      <w:pPr>
        <w:spacing w:line="288" w:lineRule="auto"/>
        <w:jc w:val="both"/>
        <w:rPr>
          <w:rFonts w:ascii="Palatino Linotype" w:hAnsi="Palatino Linotype" w:cs="Calibri"/>
          <w:i/>
        </w:rPr>
      </w:pPr>
      <w:r w:rsidRPr="00120B8B">
        <w:rPr>
          <w:rFonts w:ascii="Palatino Linotype" w:hAnsi="Palatino Linotype" w:cs="Calibri"/>
          <w:i/>
        </w:rPr>
        <w:t>Missing Naturally Occurring Evidence</w:t>
      </w:r>
    </w:p>
    <w:p w:rsidR="003467BD" w:rsidRPr="001C3F67" w:rsidRDefault="001C3F67" w:rsidP="001C3F67">
      <w:pPr>
        <w:pStyle w:val="ListParagraph"/>
        <w:numPr>
          <w:ilvl w:val="0"/>
          <w:numId w:val="6"/>
        </w:numPr>
        <w:spacing w:line="288" w:lineRule="auto"/>
        <w:jc w:val="both"/>
        <w:rPr>
          <w:rFonts w:ascii="Palatino Linotype" w:hAnsi="Palatino Linotype" w:cs="Calibri"/>
          <w:color w:val="000000" w:themeColor="text1"/>
          <w:sz w:val="20"/>
          <w:szCs w:val="20"/>
        </w:rPr>
      </w:pPr>
      <w:r w:rsidRPr="001C3F67">
        <w:rPr>
          <w:rFonts w:ascii="Palatino Linotype" w:hAnsi="Palatino Linotype" w:cs="Calibri"/>
          <w:color w:val="000000" w:themeColor="text1"/>
          <w:sz w:val="20"/>
          <w:szCs w:val="20"/>
        </w:rPr>
        <w:t>No</w:t>
      </w:r>
      <w:r w:rsidR="0049698A" w:rsidRPr="001C3F67">
        <w:rPr>
          <w:rFonts w:ascii="Palatino Linotype" w:hAnsi="Palatino Linotype" w:cs="Calibri"/>
          <w:color w:val="000000" w:themeColor="text1"/>
          <w:sz w:val="20"/>
          <w:szCs w:val="20"/>
        </w:rPr>
        <w:t xml:space="preserve"> one can force a trainee to do NOE.  It is not a national requirement and individual Deaneries cannot enforce it.  </w:t>
      </w:r>
      <w:r w:rsidR="00120B8B" w:rsidRPr="001C3F67">
        <w:rPr>
          <w:rFonts w:ascii="Palatino Linotype" w:hAnsi="Palatino Linotype" w:cs="Calibri"/>
          <w:color w:val="000000" w:themeColor="text1"/>
          <w:sz w:val="20"/>
          <w:szCs w:val="20"/>
        </w:rPr>
        <w:t xml:space="preserve">Therefore, a missing SEA, audit, or lack of a </w:t>
      </w:r>
      <w:r w:rsidR="008827F8" w:rsidRPr="001C3F67">
        <w:rPr>
          <w:rFonts w:ascii="Palatino Linotype" w:hAnsi="Palatino Linotype" w:cs="Calibri"/>
          <w:color w:val="000000" w:themeColor="text1"/>
          <w:sz w:val="20"/>
          <w:szCs w:val="20"/>
        </w:rPr>
        <w:t>presentation does</w:t>
      </w:r>
      <w:r w:rsidR="00120B8B" w:rsidRPr="001C3F67">
        <w:rPr>
          <w:rFonts w:ascii="Palatino Linotype" w:hAnsi="Palatino Linotype" w:cs="Calibri"/>
          <w:color w:val="000000" w:themeColor="text1"/>
          <w:sz w:val="20"/>
          <w:szCs w:val="20"/>
        </w:rPr>
        <w:t xml:space="preserve"> not mean that you can automatically mark the trainee as unsatisfactory.  </w:t>
      </w:r>
    </w:p>
    <w:p w:rsidR="0049698A" w:rsidRPr="001000A2" w:rsidRDefault="00120B8B" w:rsidP="001F072C">
      <w:pPr>
        <w:pStyle w:val="ListParagraph"/>
        <w:numPr>
          <w:ilvl w:val="0"/>
          <w:numId w:val="6"/>
        </w:numPr>
        <w:spacing w:line="288" w:lineRule="auto"/>
        <w:jc w:val="both"/>
        <w:rPr>
          <w:rFonts w:ascii="Palatino Linotype" w:hAnsi="Palatino Linotype" w:cs="Calibri"/>
          <w:color w:val="000000" w:themeColor="text1"/>
          <w:sz w:val="20"/>
          <w:szCs w:val="20"/>
        </w:rPr>
      </w:pPr>
      <w:r w:rsidRPr="001C3F67">
        <w:rPr>
          <w:rFonts w:ascii="Palatino Linotype" w:hAnsi="Palatino Linotype" w:cs="Calibri"/>
          <w:color w:val="000000" w:themeColor="text1"/>
          <w:sz w:val="20"/>
          <w:szCs w:val="20"/>
        </w:rPr>
        <w:t xml:space="preserve">However, it is a </w:t>
      </w:r>
      <w:r w:rsidR="001C3F67" w:rsidRPr="001C3F67">
        <w:rPr>
          <w:rFonts w:ascii="Palatino Linotype" w:hAnsi="Palatino Linotype" w:cs="Calibri"/>
          <w:color w:val="000000" w:themeColor="text1"/>
          <w:sz w:val="20"/>
          <w:szCs w:val="20"/>
        </w:rPr>
        <w:t>national expectation</w:t>
      </w:r>
      <w:r w:rsidRPr="001C3F67">
        <w:rPr>
          <w:rFonts w:ascii="Palatino Linotype" w:hAnsi="Palatino Linotype" w:cs="Calibri"/>
          <w:color w:val="000000" w:themeColor="text1"/>
          <w:sz w:val="20"/>
          <w:szCs w:val="20"/>
        </w:rPr>
        <w:t xml:space="preserve"> that the trainee is involved in some sort of Quality Improvement </w:t>
      </w:r>
      <w:r w:rsidR="001C3F67" w:rsidRPr="001C3F67">
        <w:rPr>
          <w:rFonts w:ascii="Palatino Linotype" w:hAnsi="Palatino Linotype" w:cs="Calibri"/>
          <w:color w:val="000000" w:themeColor="text1"/>
          <w:sz w:val="20"/>
          <w:szCs w:val="20"/>
        </w:rPr>
        <w:t>Activity (QIA</w:t>
      </w:r>
      <w:r w:rsidRPr="001C3F67">
        <w:rPr>
          <w:rFonts w:ascii="Palatino Linotype" w:hAnsi="Palatino Linotype" w:cs="Calibri"/>
          <w:color w:val="000000" w:themeColor="text1"/>
          <w:sz w:val="20"/>
          <w:szCs w:val="20"/>
        </w:rPr>
        <w:t xml:space="preserve">) – of which audit, SEA and a case presentation are great </w:t>
      </w:r>
      <w:r w:rsidRPr="001C3F67">
        <w:rPr>
          <w:rFonts w:ascii="Palatino Linotype" w:hAnsi="Palatino Linotype" w:cs="Calibri"/>
          <w:color w:val="000000" w:themeColor="text1"/>
          <w:sz w:val="20"/>
          <w:szCs w:val="20"/>
        </w:rPr>
        <w:lastRenderedPageBreak/>
        <w:t xml:space="preserve">examples.  </w:t>
      </w:r>
      <w:r w:rsidR="0049698A" w:rsidRPr="001C3F67">
        <w:rPr>
          <w:rFonts w:ascii="Palatino Linotype" w:hAnsi="Palatino Linotype" w:cs="Calibri"/>
          <w:i/>
          <w:color w:val="000000" w:themeColor="text1"/>
          <w:sz w:val="20"/>
          <w:szCs w:val="20"/>
        </w:rPr>
        <w:t>Good Medical Practice</w:t>
      </w:r>
      <w:r w:rsidR="0049698A" w:rsidRPr="001C3F67">
        <w:rPr>
          <w:rFonts w:ascii="Palatino Linotype" w:hAnsi="Palatino Linotype" w:cs="Calibri"/>
          <w:color w:val="000000" w:themeColor="text1"/>
          <w:sz w:val="20"/>
          <w:szCs w:val="20"/>
        </w:rPr>
        <w:t xml:space="preserve"> states that such activity is expected of all doctors and </w:t>
      </w:r>
      <w:r w:rsidR="0049698A" w:rsidRPr="001000A2">
        <w:rPr>
          <w:rFonts w:ascii="Palatino Linotype" w:hAnsi="Palatino Linotype" w:cs="Calibri"/>
          <w:color w:val="000000" w:themeColor="text1"/>
          <w:sz w:val="20"/>
          <w:szCs w:val="20"/>
        </w:rPr>
        <w:t xml:space="preserve">an absence of </w:t>
      </w:r>
      <w:r w:rsidR="001C3F67" w:rsidRPr="001000A2">
        <w:rPr>
          <w:rFonts w:ascii="Palatino Linotype" w:hAnsi="Palatino Linotype" w:cs="Calibri"/>
          <w:color w:val="000000" w:themeColor="text1"/>
          <w:sz w:val="20"/>
          <w:szCs w:val="20"/>
        </w:rPr>
        <w:t>QIA</w:t>
      </w:r>
      <w:r w:rsidR="0049698A" w:rsidRPr="001000A2">
        <w:rPr>
          <w:rFonts w:ascii="Palatino Linotype" w:hAnsi="Palatino Linotype" w:cs="Calibri"/>
          <w:color w:val="000000" w:themeColor="text1"/>
          <w:sz w:val="20"/>
          <w:szCs w:val="20"/>
        </w:rPr>
        <w:t xml:space="preserve"> should be noted and should raise concerns about whether there has been satisfactory progress.</w:t>
      </w:r>
      <w:r w:rsidR="008827F8" w:rsidRPr="001000A2">
        <w:rPr>
          <w:rFonts w:ascii="Palatino Linotype" w:hAnsi="Palatino Linotype" w:cs="Calibri"/>
          <w:color w:val="000000" w:themeColor="text1"/>
          <w:sz w:val="20"/>
          <w:szCs w:val="20"/>
        </w:rPr>
        <w:t xml:space="preserve">  </w:t>
      </w:r>
    </w:p>
    <w:p w:rsidR="001C3F67" w:rsidRPr="001000A2" w:rsidRDefault="00120B8B" w:rsidP="001C3F67">
      <w:pPr>
        <w:pStyle w:val="ListParagraph"/>
        <w:numPr>
          <w:ilvl w:val="0"/>
          <w:numId w:val="6"/>
        </w:numPr>
        <w:spacing w:line="288" w:lineRule="auto"/>
        <w:jc w:val="both"/>
        <w:rPr>
          <w:rFonts w:ascii="Palatino Linotype" w:hAnsi="Palatino Linotype" w:cs="Calibri"/>
          <w:color w:val="000000" w:themeColor="text1"/>
          <w:sz w:val="20"/>
          <w:szCs w:val="20"/>
        </w:rPr>
      </w:pPr>
      <w:r w:rsidRPr="001000A2">
        <w:rPr>
          <w:rFonts w:ascii="Palatino Linotype" w:hAnsi="Palatino Linotype" w:cs="Calibri"/>
          <w:color w:val="000000" w:themeColor="text1"/>
          <w:sz w:val="20"/>
          <w:szCs w:val="20"/>
        </w:rPr>
        <w:t xml:space="preserve">So, if these are missing, you have to look </w:t>
      </w:r>
      <w:r w:rsidR="0049698A" w:rsidRPr="001000A2">
        <w:rPr>
          <w:rFonts w:ascii="Palatino Linotype" w:hAnsi="Palatino Linotype" w:cs="Calibri"/>
          <w:color w:val="000000" w:themeColor="text1"/>
          <w:sz w:val="20"/>
          <w:szCs w:val="20"/>
        </w:rPr>
        <w:t xml:space="preserve">elsewhere in the ePortfolio </w:t>
      </w:r>
      <w:r w:rsidR="001C3F67" w:rsidRPr="001000A2">
        <w:rPr>
          <w:rFonts w:ascii="Palatino Linotype" w:hAnsi="Palatino Linotype" w:cs="Calibri"/>
          <w:color w:val="000000" w:themeColor="text1"/>
          <w:sz w:val="20"/>
          <w:szCs w:val="20"/>
        </w:rPr>
        <w:t xml:space="preserve">(usually the Log Entries) </w:t>
      </w:r>
      <w:r w:rsidR="0049698A" w:rsidRPr="001000A2">
        <w:rPr>
          <w:rFonts w:ascii="Palatino Linotype" w:hAnsi="Palatino Linotype" w:cs="Calibri"/>
          <w:color w:val="000000" w:themeColor="text1"/>
          <w:sz w:val="20"/>
          <w:szCs w:val="20"/>
        </w:rPr>
        <w:t xml:space="preserve">for </w:t>
      </w:r>
      <w:r w:rsidR="001C3F67" w:rsidRPr="001000A2">
        <w:rPr>
          <w:rFonts w:ascii="Palatino Linotype" w:hAnsi="Palatino Linotype" w:cs="Calibri"/>
          <w:color w:val="000000" w:themeColor="text1"/>
          <w:sz w:val="20"/>
          <w:szCs w:val="20"/>
        </w:rPr>
        <w:t>QIA things.</w:t>
      </w:r>
      <w:r w:rsidR="001C3F67" w:rsidRPr="001000A2">
        <w:rPr>
          <w:color w:val="000000" w:themeColor="text1"/>
        </w:rPr>
        <w:t xml:space="preserve"> </w:t>
      </w:r>
      <w:r w:rsidR="001C3F67" w:rsidRPr="001000A2">
        <w:rPr>
          <w:rFonts w:ascii="Palatino Linotype" w:hAnsi="Palatino Linotype" w:cs="Calibri"/>
          <w:color w:val="000000" w:themeColor="text1"/>
          <w:sz w:val="20"/>
          <w:szCs w:val="20"/>
        </w:rPr>
        <w:t xml:space="preserve">A comprehensive list of QIA and NOE activities can be found at:  </w:t>
      </w:r>
      <w:hyperlink r:id="rId55" w:history="1">
        <w:r w:rsidR="001C3F67" w:rsidRPr="001000A2">
          <w:rPr>
            <w:rStyle w:val="Hyperlink"/>
            <w:rFonts w:ascii="Palatino Linotype" w:hAnsi="Palatino Linotype" w:cs="Calibri"/>
            <w:color w:val="000000" w:themeColor="text1"/>
            <w:sz w:val="20"/>
            <w:szCs w:val="20"/>
          </w:rPr>
          <w:t>http://tinyurl.com/qia-noe</w:t>
        </w:r>
      </w:hyperlink>
      <w:r w:rsidR="001C3F67" w:rsidRPr="001000A2">
        <w:rPr>
          <w:rFonts w:ascii="Palatino Linotype" w:hAnsi="Palatino Linotype" w:cs="Calibri"/>
          <w:color w:val="000000" w:themeColor="text1"/>
          <w:sz w:val="20"/>
          <w:szCs w:val="20"/>
        </w:rPr>
        <w:t xml:space="preserve"> but they include things like analysis of one’s referrals, prescribing, </w:t>
      </w:r>
      <w:proofErr w:type="gramStart"/>
      <w:r w:rsidR="00891338" w:rsidRPr="001000A2">
        <w:rPr>
          <w:rFonts w:ascii="Palatino Linotype" w:hAnsi="Palatino Linotype" w:cs="Calibri"/>
          <w:color w:val="000000" w:themeColor="text1"/>
          <w:sz w:val="20"/>
          <w:szCs w:val="20"/>
        </w:rPr>
        <w:t>investigations</w:t>
      </w:r>
      <w:proofErr w:type="gramEnd"/>
      <w:r w:rsidR="001C3F67" w:rsidRPr="001000A2">
        <w:rPr>
          <w:rFonts w:ascii="Palatino Linotype" w:hAnsi="Palatino Linotype" w:cs="Calibri"/>
          <w:color w:val="000000" w:themeColor="text1"/>
          <w:sz w:val="20"/>
          <w:szCs w:val="20"/>
        </w:rPr>
        <w:t>, reviewing mortality data, significant events, case reviews and new service implementation.</w:t>
      </w:r>
    </w:p>
    <w:p w:rsidR="003467BD" w:rsidRPr="001000A2" w:rsidRDefault="003467BD" w:rsidP="003467BD">
      <w:pPr>
        <w:pStyle w:val="ListParagraph"/>
        <w:numPr>
          <w:ilvl w:val="0"/>
          <w:numId w:val="6"/>
        </w:numPr>
        <w:jc w:val="both"/>
        <w:rPr>
          <w:rFonts w:ascii="Palatino Linotype" w:hAnsi="Palatino Linotype" w:cs="Calibri"/>
          <w:i/>
          <w:color w:val="000000" w:themeColor="text1"/>
        </w:rPr>
      </w:pPr>
      <w:r w:rsidRPr="001000A2">
        <w:rPr>
          <w:noProof/>
          <w:color w:val="000000" w:themeColor="text1"/>
          <w:lang w:eastAsia="en-GB"/>
        </w:rPr>
        <mc:AlternateContent>
          <mc:Choice Requires="wps">
            <w:drawing>
              <wp:anchor distT="0" distB="2743200" distL="182880" distR="182880" simplePos="0" relativeHeight="251709440" behindDoc="0" locked="0" layoutInCell="1" allowOverlap="1" wp14:anchorId="13DB8F65" wp14:editId="6918D621">
                <wp:simplePos x="0" y="0"/>
                <wp:positionH relativeFrom="page">
                  <wp:posOffset>461010</wp:posOffset>
                </wp:positionH>
                <wp:positionV relativeFrom="margin">
                  <wp:posOffset>-154940</wp:posOffset>
                </wp:positionV>
                <wp:extent cx="1247775" cy="2304288"/>
                <wp:effectExtent l="0" t="0" r="0" b="0"/>
                <wp:wrapSquare wrapText="largest"/>
                <wp:docPr id="5" name="Text Box 5" descr="Sidebar"/>
                <wp:cNvGraphicFramePr/>
                <a:graphic xmlns:a="http://schemas.openxmlformats.org/drawingml/2006/main">
                  <a:graphicData uri="http://schemas.microsoft.com/office/word/2010/wordprocessingShape">
                    <wps:wsp>
                      <wps:cNvSpPr txBox="1"/>
                      <wps:spPr>
                        <a:xfrm>
                          <a:off x="0" y="0"/>
                          <a:ext cx="1247775" cy="230428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A08" w:rsidRPr="0083668C" w:rsidRDefault="00DB7A08" w:rsidP="003467BD">
                            <w:pPr>
                              <w:pStyle w:val="Quote"/>
                              <w:spacing w:before="0" w:after="0"/>
                              <w:rPr>
                                <w:noProof/>
                                <w:color w:val="5F9127"/>
                                <w:sz w:val="22"/>
                                <w:szCs w:val="18"/>
                                <w:lang w:val="en-GB" w:eastAsia="en-GB"/>
                              </w:rPr>
                            </w:pPr>
                          </w:p>
                          <w:p w:rsidR="00DB7A08" w:rsidRDefault="00DB7A08" w:rsidP="003467BD">
                            <w:pPr>
                              <w:spacing w:after="0" w:line="288" w:lineRule="auto"/>
                              <w:rPr>
                                <w:i/>
                                <w:iCs/>
                                <w:noProof/>
                                <w:color w:val="5F9127"/>
                                <w:kern w:val="20"/>
                                <w:sz w:val="18"/>
                                <w:szCs w:val="18"/>
                                <w:lang w:val="en-GB" w:eastAsia="en-GB"/>
                              </w:rPr>
                            </w:pPr>
                          </w:p>
                          <w:p w:rsidR="00C22C46" w:rsidRDefault="00C22C46" w:rsidP="003467BD">
                            <w:pPr>
                              <w:spacing w:after="0" w:line="288" w:lineRule="auto"/>
                              <w:rPr>
                                <w:rStyle w:val="QuoteChar"/>
                                <w:color w:val="5F9127"/>
                                <w:sz w:val="18"/>
                              </w:rPr>
                            </w:pPr>
                          </w:p>
                          <w:p w:rsidR="00DB7A08" w:rsidRPr="00EF3430" w:rsidRDefault="00DB7A08" w:rsidP="001C3F67">
                            <w:pPr>
                              <w:spacing w:after="0" w:line="288" w:lineRule="auto"/>
                              <w:rPr>
                                <w:i/>
                                <w:color w:val="7030A0"/>
                                <w:sz w:val="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noProof/>
                                <w:lang w:val="en-GB" w:eastAsia="en-GB"/>
                              </w:rPr>
                            </w:pPr>
                          </w:p>
                          <w:p w:rsidR="00C22C46" w:rsidRDefault="00C22C46" w:rsidP="003467BD">
                            <w:pPr>
                              <w:spacing w:after="0" w:line="288" w:lineRule="auto"/>
                              <w:rPr>
                                <w:noProof/>
                                <w:lang w:val="en-GB" w:eastAsia="en-GB"/>
                              </w:rPr>
                            </w:pPr>
                          </w:p>
                          <w:p w:rsidR="00C22C46" w:rsidRDefault="00C22C46" w:rsidP="003467BD">
                            <w:pPr>
                              <w:spacing w:after="0" w:line="288" w:lineRule="auto"/>
                              <w:rPr>
                                <w:noProof/>
                                <w:lang w:val="en-GB" w:eastAsia="en-GB"/>
                              </w:rPr>
                            </w:pPr>
                          </w:p>
                          <w:p w:rsidR="00C22C46" w:rsidRDefault="00C22C46" w:rsidP="003467BD">
                            <w:pPr>
                              <w:spacing w:after="0" w:line="288" w:lineRule="auto"/>
                              <w:rPr>
                                <w:noProof/>
                                <w:lang w:val="en-GB" w:eastAsia="en-GB"/>
                              </w:rPr>
                            </w:pPr>
                          </w:p>
                          <w:p w:rsidR="00C22C46" w:rsidRDefault="00C22C46" w:rsidP="003467BD">
                            <w:pPr>
                              <w:spacing w:after="0" w:line="288" w:lineRule="auto"/>
                              <w:rPr>
                                <w:noProof/>
                                <w:lang w:val="en-GB" w:eastAsia="en-GB"/>
                              </w:rPr>
                            </w:pPr>
                          </w:p>
                          <w:p w:rsidR="00C22C46" w:rsidRDefault="00C22C46" w:rsidP="003467BD">
                            <w:pPr>
                              <w:spacing w:after="0" w:line="288" w:lineRule="auto"/>
                              <w:rPr>
                                <w:noProof/>
                                <w:lang w:val="en-GB" w:eastAsia="en-GB"/>
                              </w:rPr>
                            </w:pPr>
                          </w:p>
                          <w:p w:rsidR="00C22C46" w:rsidRPr="00C22C46" w:rsidRDefault="00C22C46" w:rsidP="003467BD">
                            <w:pPr>
                              <w:spacing w:after="0" w:line="288" w:lineRule="auto"/>
                              <w:rPr>
                                <w:rStyle w:val="QuoteChar"/>
                                <w:color w:val="5F9127"/>
                                <w:sz w:val="10"/>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BD6A64" w:rsidRDefault="00BD6A64"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r>
                              <w:rPr>
                                <w:noProof/>
                                <w:lang w:val="en-GB" w:eastAsia="en-GB"/>
                              </w:rPr>
                              <w:drawing>
                                <wp:inline distT="0" distB="0" distL="0" distR="0" wp14:anchorId="51072E9C" wp14:editId="1B93E5F3">
                                  <wp:extent cx="1239520" cy="963295"/>
                                  <wp:effectExtent l="0" t="0" r="0" b="8255"/>
                                  <wp:docPr id="16" name="Picture 16" descr="http://www.themarketingbureau.co.nz/images/blog/fail-ex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themarketingbureau.co.nz/images/blog/fail-exam.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239520" cy="963295"/>
                                          </a:xfrm>
                                          <a:prstGeom prst="rect">
                                            <a:avLst/>
                                          </a:prstGeom>
                                          <a:noFill/>
                                          <a:ln>
                                            <a:noFill/>
                                          </a:ln>
                                        </pic:spPr>
                                      </pic:pic>
                                    </a:graphicData>
                                  </a:graphic>
                                </wp:inline>
                              </w:drawing>
                            </w: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BD6A64" w:rsidRDefault="00BD6A64" w:rsidP="003467BD">
                            <w:pPr>
                              <w:spacing w:after="0" w:line="288" w:lineRule="auto"/>
                              <w:rPr>
                                <w:rStyle w:val="QuoteChar"/>
                                <w:color w:val="5F9127"/>
                                <w:sz w:val="18"/>
                              </w:rPr>
                            </w:pPr>
                          </w:p>
                          <w:p w:rsidR="00BD6A64" w:rsidRDefault="00BD6A64" w:rsidP="003467BD">
                            <w:pPr>
                              <w:spacing w:after="0" w:line="288" w:lineRule="auto"/>
                              <w:rPr>
                                <w:rStyle w:val="QuoteChar"/>
                                <w:color w:val="5F9127"/>
                                <w:sz w:val="18"/>
                              </w:rPr>
                            </w:pPr>
                          </w:p>
                          <w:p w:rsidR="00BD6A64" w:rsidRDefault="00BD6A64" w:rsidP="003467BD">
                            <w:pPr>
                              <w:spacing w:after="0" w:line="288" w:lineRule="auto"/>
                              <w:rPr>
                                <w:rStyle w:val="QuoteChar"/>
                                <w:color w:val="5F9127"/>
                                <w:sz w:val="18"/>
                              </w:rPr>
                            </w:pPr>
                          </w:p>
                          <w:p w:rsidR="00BD6A64" w:rsidRPr="00BD6A64" w:rsidRDefault="00BD6A64" w:rsidP="003467BD">
                            <w:pPr>
                              <w:spacing w:after="0" w:line="288" w:lineRule="auto"/>
                              <w:rPr>
                                <w:rStyle w:val="QuoteChar"/>
                                <w:color w:val="5F9127"/>
                              </w:rPr>
                            </w:pPr>
                          </w:p>
                          <w:p w:rsidR="00DB7A08" w:rsidRPr="00C22C46" w:rsidRDefault="00DB7A08" w:rsidP="003467BD">
                            <w:pPr>
                              <w:spacing w:after="0" w:line="288" w:lineRule="auto"/>
                              <w:rPr>
                                <w:rStyle w:val="QuoteChar"/>
                                <w:color w:val="5F9127"/>
                              </w:rPr>
                            </w:pPr>
                            <w:bookmarkStart w:id="1" w:name="_GoBack"/>
                            <w:bookmarkEnd w:id="1"/>
                          </w:p>
                          <w:p w:rsidR="00DB7A08" w:rsidRPr="003467BD" w:rsidRDefault="00DB7A08" w:rsidP="00C22C46">
                            <w:pPr>
                              <w:spacing w:after="0" w:line="288" w:lineRule="auto"/>
                              <w:jc w:val="both"/>
                              <w:rPr>
                                <w:color w:val="7030A0"/>
                              </w:rPr>
                            </w:pPr>
                            <w:r w:rsidRPr="003467BD">
                              <w:rPr>
                                <w:rStyle w:val="QuoteChar"/>
                                <w:color w:val="7030A0"/>
                                <w:sz w:val="18"/>
                              </w:rPr>
                              <w:t>Look at ‘</w:t>
                            </w:r>
                            <w:r w:rsidR="00C22C46">
                              <w:rPr>
                                <w:rStyle w:val="QuoteChar"/>
                                <w:color w:val="7030A0"/>
                                <w:sz w:val="18"/>
                              </w:rPr>
                              <w:t xml:space="preserve">The </w:t>
                            </w:r>
                            <w:r w:rsidRPr="003467BD">
                              <w:rPr>
                                <w:rStyle w:val="QuoteChar"/>
                                <w:color w:val="7030A0"/>
                                <w:sz w:val="18"/>
                              </w:rPr>
                              <w:t xml:space="preserve">ES Workbook’ where </w:t>
                            </w:r>
                            <w:r>
                              <w:rPr>
                                <w:rStyle w:val="QuoteChar"/>
                                <w:color w:val="7030A0"/>
                                <w:sz w:val="18"/>
                              </w:rPr>
                              <w:t>trainees</w:t>
                            </w:r>
                            <w:r w:rsidRPr="003467BD">
                              <w:rPr>
                                <w:rStyle w:val="QuoteChar"/>
                                <w:color w:val="7030A0"/>
                                <w:sz w:val="18"/>
                              </w:rPr>
                              <w:t xml:space="preserve"> should have uploaded their number of </w:t>
                            </w:r>
                            <w:r>
                              <w:rPr>
                                <w:rStyle w:val="QuoteChar"/>
                                <w:color w:val="7030A0"/>
                                <w:sz w:val="18"/>
                              </w:rPr>
                              <w:t xml:space="preserve">OOH </w:t>
                            </w:r>
                            <w:r w:rsidRPr="003467BD">
                              <w:rPr>
                                <w:rStyle w:val="QuoteChar"/>
                                <w:color w:val="7030A0"/>
                                <w:sz w:val="18"/>
                              </w:rPr>
                              <w:t xml:space="preserve">sessions.  </w:t>
                            </w:r>
                          </w:p>
                          <w:p w:rsidR="00DB7A08" w:rsidRDefault="00DB7A08" w:rsidP="003467BD">
                            <w:pPr>
                              <w:spacing w:after="0" w:line="288" w:lineRule="auto"/>
                            </w:pPr>
                          </w:p>
                          <w:p w:rsidR="00DB7A08" w:rsidRDefault="00DB7A08" w:rsidP="003467BD">
                            <w:pPr>
                              <w:spacing w:after="0" w:line="288" w:lineRule="auto"/>
                            </w:pPr>
                          </w:p>
                          <w:p w:rsidR="00DB7A08" w:rsidRDefault="00DB7A08" w:rsidP="003467BD">
                            <w:pPr>
                              <w:spacing w:after="0" w:line="288" w:lineRule="auto"/>
                            </w:pPr>
                          </w:p>
                          <w:p w:rsidR="00DB7A08" w:rsidRDefault="00DB7A08" w:rsidP="003467BD">
                            <w:pPr>
                              <w:spacing w:after="0" w:line="288" w:lineRule="auto"/>
                            </w:pPr>
                          </w:p>
                          <w:p w:rsidR="00DB7A08" w:rsidRDefault="00DB7A08" w:rsidP="003467BD">
                            <w:pPr>
                              <w:spacing w:after="0" w:line="288" w:lineRule="auto"/>
                            </w:pPr>
                          </w:p>
                          <w:p w:rsidR="00DB7A08" w:rsidRDefault="00DB7A08" w:rsidP="003467BD">
                            <w:pPr>
                              <w:spacing w:after="0" w:line="288" w:lineRule="auto"/>
                            </w:pPr>
                          </w:p>
                          <w:p w:rsidR="00DB7A08" w:rsidRDefault="00DB7A08" w:rsidP="003467BD">
                            <w:pPr>
                              <w:spacing w:after="0" w:line="288" w:lineRule="auto"/>
                            </w:pPr>
                          </w:p>
                          <w:p w:rsidR="00DB7A08" w:rsidRDefault="00DB7A08" w:rsidP="003467BD">
                            <w:pPr>
                              <w:spacing w:after="0" w:line="288" w:lineRule="auto"/>
                            </w:pPr>
                          </w:p>
                          <w:p w:rsidR="00DB7A08" w:rsidRDefault="00DB7A08" w:rsidP="003467BD">
                            <w:pPr>
                              <w:spacing w:after="0" w:line="288" w:lineRule="auto"/>
                            </w:pPr>
                          </w:p>
                          <w:p w:rsidR="00DB7A08" w:rsidRDefault="00DB7A08" w:rsidP="003467BD">
                            <w:pPr>
                              <w:spacing w:after="0" w:line="288" w:lineRule="auto"/>
                            </w:pPr>
                          </w:p>
                          <w:p w:rsidR="00DB7A08" w:rsidRDefault="00DB7A08" w:rsidP="003467BD">
                            <w:pPr>
                              <w:spacing w:after="0" w:line="288" w:lineRule="auto"/>
                            </w:pPr>
                          </w:p>
                          <w:p w:rsidR="00DB7A08" w:rsidRPr="001B2C2E" w:rsidRDefault="00DB7A08" w:rsidP="003467BD">
                            <w:pPr>
                              <w:spacing w:after="0" w:line="288" w:lineRule="auto"/>
                              <w:rPr>
                                <w:sz w:val="4"/>
                              </w:rPr>
                            </w:pPr>
                          </w:p>
                          <w:p w:rsidR="00DB7A08" w:rsidRDefault="00DB7A08" w:rsidP="003467BD">
                            <w:pPr>
                              <w:spacing w:after="0" w:line="288" w:lineRule="auto"/>
                            </w:pPr>
                          </w:p>
                          <w:p w:rsidR="00DB7A08" w:rsidRPr="00B070DA" w:rsidRDefault="00DB7A08" w:rsidP="003467BD">
                            <w:pPr>
                              <w:rPr>
                                <w:color w:val="5F9127"/>
                                <w:sz w:val="10"/>
                              </w:rPr>
                            </w:pPr>
                          </w:p>
                          <w:p w:rsidR="00DB7A08" w:rsidRPr="00B070DA" w:rsidRDefault="00DB7A08" w:rsidP="003467BD">
                            <w:pPr>
                              <w:pStyle w:val="Quote"/>
                              <w:rPr>
                                <w:rStyle w:val="QuoteChar"/>
                                <w:i/>
                                <w:iCs/>
                                <w:color w:val="5F9127"/>
                                <w:sz w:val="10"/>
                              </w:rPr>
                            </w:pPr>
                          </w:p>
                          <w:p w:rsidR="00DB7A08" w:rsidRPr="00B070DA" w:rsidRDefault="00DB7A08" w:rsidP="003467BD">
                            <w:pPr>
                              <w:rPr>
                                <w:rStyle w:val="QuoteChar"/>
                                <w:color w:val="5F9127"/>
                              </w:rPr>
                            </w:pPr>
                          </w:p>
                          <w:p w:rsidR="00DB7A08" w:rsidRPr="00B070DA" w:rsidRDefault="00DB7A08" w:rsidP="003467BD">
                            <w:pPr>
                              <w:rPr>
                                <w:color w:val="5F9127"/>
                              </w:rPr>
                            </w:pP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25000</wp14:pctWidth>
                </wp14:sizeRelH>
                <wp14:sizeRelV relativeFrom="margin">
                  <wp14:pctHeight>95000</wp14:pctHeight>
                </wp14:sizeRelV>
              </wp:anchor>
            </w:drawing>
          </mc:Choice>
          <mc:Fallback>
            <w:pict>
              <v:shape w14:anchorId="13DB8F65" id="Text Box 5" o:spid="_x0000_s1037" type="#_x0000_t202" alt="Sidebar" style="position:absolute;left:0;text-align:left;margin-left:36.3pt;margin-top:-12.2pt;width:98.25pt;height:181.45pt;z-index:251709440;visibility:visible;mso-wrap-style:square;mso-width-percent:250;mso-height-percent:950;mso-wrap-distance-left:14.4pt;mso-wrap-distance-top:0;mso-wrap-distance-right:14.4pt;mso-wrap-distance-bottom:3in;mso-position-horizontal:absolute;mso-position-horizontal-relative:page;mso-position-vertical:absolute;mso-position-vertical-relative:margin;mso-width-percent:250;mso-height-percent:9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" filled="f" stroked="f" strokeweight=".5pt">
                <v:textbox inset="3.6pt,0,3.6pt,0">
                  <w:txbxContent>
                    <w:p w:rsidR="00DB7A08" w:rsidRPr="0083668C" w:rsidRDefault="00DB7A08" w:rsidP="003467BD">
                      <w:pPr>
                        <w:pStyle w:val="Quote"/>
                        <w:spacing w:before="0" w:after="0"/>
                        <w:rPr>
                          <w:noProof/>
                          <w:color w:val="5F9127"/>
                          <w:sz w:val="22"/>
                          <w:szCs w:val="18"/>
                          <w:lang w:val="en-GB" w:eastAsia="en-GB"/>
                        </w:rPr>
                      </w:pPr>
                    </w:p>
                    <w:p w:rsidR="00DB7A08" w:rsidRDefault="00DB7A08" w:rsidP="003467BD">
                      <w:pPr>
                        <w:spacing w:after="0" w:line="288" w:lineRule="auto"/>
                        <w:rPr>
                          <w:i/>
                          <w:iCs/>
                          <w:noProof/>
                          <w:color w:val="5F9127"/>
                          <w:kern w:val="20"/>
                          <w:sz w:val="18"/>
                          <w:szCs w:val="18"/>
                          <w:lang w:val="en-GB" w:eastAsia="en-GB"/>
                        </w:rPr>
                      </w:pPr>
                    </w:p>
                    <w:p w:rsidR="00C22C46" w:rsidRDefault="00C22C46" w:rsidP="003467BD">
                      <w:pPr>
                        <w:spacing w:after="0" w:line="288" w:lineRule="auto"/>
                        <w:rPr>
                          <w:rStyle w:val="QuoteChar"/>
                          <w:color w:val="5F9127"/>
                          <w:sz w:val="18"/>
                        </w:rPr>
                      </w:pPr>
                    </w:p>
                    <w:p w:rsidR="00DB7A08" w:rsidRPr="00EF3430" w:rsidRDefault="00DB7A08" w:rsidP="001C3F67">
                      <w:pPr>
                        <w:spacing w:after="0" w:line="288" w:lineRule="auto"/>
                        <w:rPr>
                          <w:i/>
                          <w:color w:val="7030A0"/>
                          <w:sz w:val="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noProof/>
                          <w:lang w:val="en-GB" w:eastAsia="en-GB"/>
                        </w:rPr>
                      </w:pPr>
                    </w:p>
                    <w:p w:rsidR="00C22C46" w:rsidRDefault="00C22C46" w:rsidP="003467BD">
                      <w:pPr>
                        <w:spacing w:after="0" w:line="288" w:lineRule="auto"/>
                        <w:rPr>
                          <w:noProof/>
                          <w:lang w:val="en-GB" w:eastAsia="en-GB"/>
                        </w:rPr>
                      </w:pPr>
                    </w:p>
                    <w:p w:rsidR="00C22C46" w:rsidRDefault="00C22C46" w:rsidP="003467BD">
                      <w:pPr>
                        <w:spacing w:after="0" w:line="288" w:lineRule="auto"/>
                        <w:rPr>
                          <w:noProof/>
                          <w:lang w:val="en-GB" w:eastAsia="en-GB"/>
                        </w:rPr>
                      </w:pPr>
                    </w:p>
                    <w:p w:rsidR="00C22C46" w:rsidRDefault="00C22C46" w:rsidP="003467BD">
                      <w:pPr>
                        <w:spacing w:after="0" w:line="288" w:lineRule="auto"/>
                        <w:rPr>
                          <w:noProof/>
                          <w:lang w:val="en-GB" w:eastAsia="en-GB"/>
                        </w:rPr>
                      </w:pPr>
                    </w:p>
                    <w:p w:rsidR="00C22C46" w:rsidRDefault="00C22C46" w:rsidP="003467BD">
                      <w:pPr>
                        <w:spacing w:after="0" w:line="288" w:lineRule="auto"/>
                        <w:rPr>
                          <w:noProof/>
                          <w:lang w:val="en-GB" w:eastAsia="en-GB"/>
                        </w:rPr>
                      </w:pPr>
                    </w:p>
                    <w:p w:rsidR="00C22C46" w:rsidRDefault="00C22C46" w:rsidP="003467BD">
                      <w:pPr>
                        <w:spacing w:after="0" w:line="288" w:lineRule="auto"/>
                        <w:rPr>
                          <w:noProof/>
                          <w:lang w:val="en-GB" w:eastAsia="en-GB"/>
                        </w:rPr>
                      </w:pPr>
                    </w:p>
                    <w:p w:rsidR="00C22C46" w:rsidRPr="00C22C46" w:rsidRDefault="00C22C46" w:rsidP="003467BD">
                      <w:pPr>
                        <w:spacing w:after="0" w:line="288" w:lineRule="auto"/>
                        <w:rPr>
                          <w:rStyle w:val="QuoteChar"/>
                          <w:color w:val="5F9127"/>
                          <w:sz w:val="10"/>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BD6A64" w:rsidRDefault="00BD6A64"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r>
                        <w:rPr>
                          <w:noProof/>
                          <w:lang w:val="en-GB" w:eastAsia="en-GB"/>
                        </w:rPr>
                        <w:drawing>
                          <wp:inline distT="0" distB="0" distL="0" distR="0" wp14:anchorId="51072E9C" wp14:editId="1B93E5F3">
                            <wp:extent cx="1239520" cy="963295"/>
                            <wp:effectExtent l="0" t="0" r="0" b="8255"/>
                            <wp:docPr id="16" name="Picture 16" descr="http://www.themarketingbureau.co.nz/images/blog/fail-ex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themarketingbureau.co.nz/images/blog/fail-exam.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239520" cy="963295"/>
                                    </a:xfrm>
                                    <a:prstGeom prst="rect">
                                      <a:avLst/>
                                    </a:prstGeom>
                                    <a:noFill/>
                                    <a:ln>
                                      <a:noFill/>
                                    </a:ln>
                                  </pic:spPr>
                                </pic:pic>
                              </a:graphicData>
                            </a:graphic>
                          </wp:inline>
                        </w:drawing>
                      </w: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DB7A08" w:rsidRDefault="00DB7A08" w:rsidP="003467BD">
                      <w:pPr>
                        <w:spacing w:after="0" w:line="288" w:lineRule="auto"/>
                        <w:rPr>
                          <w:rStyle w:val="QuoteChar"/>
                          <w:color w:val="5F9127"/>
                          <w:sz w:val="18"/>
                        </w:rPr>
                      </w:pPr>
                    </w:p>
                    <w:p w:rsidR="00BD6A64" w:rsidRDefault="00BD6A64" w:rsidP="003467BD">
                      <w:pPr>
                        <w:spacing w:after="0" w:line="288" w:lineRule="auto"/>
                        <w:rPr>
                          <w:rStyle w:val="QuoteChar"/>
                          <w:color w:val="5F9127"/>
                          <w:sz w:val="18"/>
                        </w:rPr>
                      </w:pPr>
                    </w:p>
                    <w:p w:rsidR="00BD6A64" w:rsidRDefault="00BD6A64" w:rsidP="003467BD">
                      <w:pPr>
                        <w:spacing w:after="0" w:line="288" w:lineRule="auto"/>
                        <w:rPr>
                          <w:rStyle w:val="QuoteChar"/>
                          <w:color w:val="5F9127"/>
                          <w:sz w:val="18"/>
                        </w:rPr>
                      </w:pPr>
                    </w:p>
                    <w:p w:rsidR="00BD6A64" w:rsidRDefault="00BD6A64" w:rsidP="003467BD">
                      <w:pPr>
                        <w:spacing w:after="0" w:line="288" w:lineRule="auto"/>
                        <w:rPr>
                          <w:rStyle w:val="QuoteChar"/>
                          <w:color w:val="5F9127"/>
                          <w:sz w:val="18"/>
                        </w:rPr>
                      </w:pPr>
                    </w:p>
                    <w:p w:rsidR="00BD6A64" w:rsidRPr="00BD6A64" w:rsidRDefault="00BD6A64" w:rsidP="003467BD">
                      <w:pPr>
                        <w:spacing w:after="0" w:line="288" w:lineRule="auto"/>
                        <w:rPr>
                          <w:rStyle w:val="QuoteChar"/>
                          <w:color w:val="5F9127"/>
                        </w:rPr>
                      </w:pPr>
                    </w:p>
                    <w:p w:rsidR="00DB7A08" w:rsidRPr="00C22C46" w:rsidRDefault="00DB7A08" w:rsidP="003467BD">
                      <w:pPr>
                        <w:spacing w:after="0" w:line="288" w:lineRule="auto"/>
                        <w:rPr>
                          <w:rStyle w:val="QuoteChar"/>
                          <w:color w:val="5F9127"/>
                        </w:rPr>
                      </w:pPr>
                    </w:p>
                    <w:p w:rsidR="00DB7A08" w:rsidRPr="003467BD" w:rsidRDefault="00DB7A08" w:rsidP="00C22C46">
                      <w:pPr>
                        <w:spacing w:after="0" w:line="288" w:lineRule="auto"/>
                        <w:jc w:val="both"/>
                        <w:rPr>
                          <w:color w:val="7030A0"/>
                        </w:rPr>
                      </w:pPr>
                      <w:r w:rsidRPr="003467BD">
                        <w:rPr>
                          <w:rStyle w:val="QuoteChar"/>
                          <w:color w:val="7030A0"/>
                          <w:sz w:val="18"/>
                        </w:rPr>
                        <w:t>Look at ‘</w:t>
                      </w:r>
                      <w:r w:rsidR="00C22C46">
                        <w:rPr>
                          <w:rStyle w:val="QuoteChar"/>
                          <w:color w:val="7030A0"/>
                          <w:sz w:val="18"/>
                        </w:rPr>
                        <w:t xml:space="preserve">The </w:t>
                      </w:r>
                      <w:r w:rsidRPr="003467BD">
                        <w:rPr>
                          <w:rStyle w:val="QuoteChar"/>
                          <w:color w:val="7030A0"/>
                          <w:sz w:val="18"/>
                        </w:rPr>
                        <w:t xml:space="preserve">ES Workbook’ where </w:t>
                      </w:r>
                      <w:r>
                        <w:rPr>
                          <w:rStyle w:val="QuoteChar"/>
                          <w:color w:val="7030A0"/>
                          <w:sz w:val="18"/>
                        </w:rPr>
                        <w:t>trainees</w:t>
                      </w:r>
                      <w:r w:rsidRPr="003467BD">
                        <w:rPr>
                          <w:rStyle w:val="QuoteChar"/>
                          <w:color w:val="7030A0"/>
                          <w:sz w:val="18"/>
                        </w:rPr>
                        <w:t xml:space="preserve"> should have uploaded their number of </w:t>
                      </w:r>
                      <w:r>
                        <w:rPr>
                          <w:rStyle w:val="QuoteChar"/>
                          <w:color w:val="7030A0"/>
                          <w:sz w:val="18"/>
                        </w:rPr>
                        <w:t xml:space="preserve">OOH </w:t>
                      </w:r>
                      <w:r w:rsidRPr="003467BD">
                        <w:rPr>
                          <w:rStyle w:val="QuoteChar"/>
                          <w:color w:val="7030A0"/>
                          <w:sz w:val="18"/>
                        </w:rPr>
                        <w:t xml:space="preserve">sessions.  </w:t>
                      </w:r>
                    </w:p>
                    <w:p w:rsidR="00DB7A08" w:rsidRDefault="00DB7A08" w:rsidP="003467BD">
                      <w:pPr>
                        <w:spacing w:after="0" w:line="288" w:lineRule="auto"/>
                      </w:pPr>
                    </w:p>
                    <w:p w:rsidR="00DB7A08" w:rsidRDefault="00DB7A08" w:rsidP="003467BD">
                      <w:pPr>
                        <w:spacing w:after="0" w:line="288" w:lineRule="auto"/>
                      </w:pPr>
                    </w:p>
                    <w:p w:rsidR="00DB7A08" w:rsidRDefault="00DB7A08" w:rsidP="003467BD">
                      <w:pPr>
                        <w:spacing w:after="0" w:line="288" w:lineRule="auto"/>
                      </w:pPr>
                    </w:p>
                    <w:p w:rsidR="00DB7A08" w:rsidRDefault="00DB7A08" w:rsidP="003467BD">
                      <w:pPr>
                        <w:spacing w:after="0" w:line="288" w:lineRule="auto"/>
                      </w:pPr>
                    </w:p>
                    <w:p w:rsidR="00DB7A08" w:rsidRDefault="00DB7A08" w:rsidP="003467BD">
                      <w:pPr>
                        <w:spacing w:after="0" w:line="288" w:lineRule="auto"/>
                      </w:pPr>
                    </w:p>
                    <w:p w:rsidR="00DB7A08" w:rsidRDefault="00DB7A08" w:rsidP="003467BD">
                      <w:pPr>
                        <w:spacing w:after="0" w:line="288" w:lineRule="auto"/>
                      </w:pPr>
                    </w:p>
                    <w:p w:rsidR="00DB7A08" w:rsidRDefault="00DB7A08" w:rsidP="003467BD">
                      <w:pPr>
                        <w:spacing w:after="0" w:line="288" w:lineRule="auto"/>
                      </w:pPr>
                    </w:p>
                    <w:p w:rsidR="00DB7A08" w:rsidRDefault="00DB7A08" w:rsidP="003467BD">
                      <w:pPr>
                        <w:spacing w:after="0" w:line="288" w:lineRule="auto"/>
                      </w:pPr>
                    </w:p>
                    <w:p w:rsidR="00DB7A08" w:rsidRDefault="00DB7A08" w:rsidP="003467BD">
                      <w:pPr>
                        <w:spacing w:after="0" w:line="288" w:lineRule="auto"/>
                      </w:pPr>
                    </w:p>
                    <w:p w:rsidR="00DB7A08" w:rsidRDefault="00DB7A08" w:rsidP="003467BD">
                      <w:pPr>
                        <w:spacing w:after="0" w:line="288" w:lineRule="auto"/>
                      </w:pPr>
                    </w:p>
                    <w:p w:rsidR="00DB7A08" w:rsidRDefault="00DB7A08" w:rsidP="003467BD">
                      <w:pPr>
                        <w:spacing w:after="0" w:line="288" w:lineRule="auto"/>
                      </w:pPr>
                    </w:p>
                    <w:p w:rsidR="00DB7A08" w:rsidRPr="001B2C2E" w:rsidRDefault="00DB7A08" w:rsidP="003467BD">
                      <w:pPr>
                        <w:spacing w:after="0" w:line="288" w:lineRule="auto"/>
                        <w:rPr>
                          <w:sz w:val="4"/>
                        </w:rPr>
                      </w:pPr>
                    </w:p>
                    <w:p w:rsidR="00DB7A08" w:rsidRDefault="00DB7A08" w:rsidP="003467BD">
                      <w:pPr>
                        <w:spacing w:after="0" w:line="288" w:lineRule="auto"/>
                      </w:pPr>
                    </w:p>
                    <w:p w:rsidR="00DB7A08" w:rsidRPr="00B070DA" w:rsidRDefault="00DB7A08" w:rsidP="003467BD">
                      <w:pPr>
                        <w:rPr>
                          <w:color w:val="5F9127"/>
                          <w:sz w:val="10"/>
                        </w:rPr>
                      </w:pPr>
                    </w:p>
                    <w:p w:rsidR="00DB7A08" w:rsidRPr="00B070DA" w:rsidRDefault="00DB7A08" w:rsidP="003467BD">
                      <w:pPr>
                        <w:pStyle w:val="Quote"/>
                        <w:rPr>
                          <w:rStyle w:val="QuoteChar"/>
                          <w:i/>
                          <w:iCs/>
                          <w:color w:val="5F9127"/>
                          <w:sz w:val="10"/>
                        </w:rPr>
                      </w:pPr>
                    </w:p>
                    <w:p w:rsidR="00DB7A08" w:rsidRPr="00B070DA" w:rsidRDefault="00DB7A08" w:rsidP="003467BD">
                      <w:pPr>
                        <w:rPr>
                          <w:rStyle w:val="QuoteChar"/>
                          <w:color w:val="5F9127"/>
                        </w:rPr>
                      </w:pPr>
                    </w:p>
                    <w:p w:rsidR="00DB7A08" w:rsidRPr="00B070DA" w:rsidRDefault="00DB7A08" w:rsidP="003467BD">
                      <w:pPr>
                        <w:rPr>
                          <w:color w:val="5F9127"/>
                        </w:rPr>
                      </w:pPr>
                    </w:p>
                  </w:txbxContent>
                </v:textbox>
                <w10:wrap type="square" side="largest" anchorx="page" anchory="margin"/>
              </v:shape>
            </w:pict>
          </mc:Fallback>
        </mc:AlternateContent>
      </w:r>
      <w:r w:rsidR="0049698A" w:rsidRPr="001000A2">
        <w:rPr>
          <w:rFonts w:ascii="Palatino Linotype" w:hAnsi="Palatino Linotype" w:cs="Calibri"/>
          <w:color w:val="000000" w:themeColor="text1"/>
          <w:sz w:val="20"/>
          <w:szCs w:val="20"/>
        </w:rPr>
        <w:t xml:space="preserve">An adverse ARCP outcome can only be given if there is a </w:t>
      </w:r>
      <w:r w:rsidR="0049698A" w:rsidRPr="001000A2">
        <w:rPr>
          <w:rFonts w:ascii="Palatino Linotype" w:hAnsi="Palatino Linotype" w:cs="Calibri"/>
          <w:color w:val="000000" w:themeColor="text1"/>
          <w:sz w:val="20"/>
          <w:szCs w:val="20"/>
          <w:u w:val="single"/>
        </w:rPr>
        <w:t>competency</w:t>
      </w:r>
      <w:r w:rsidR="0049698A" w:rsidRPr="001000A2">
        <w:rPr>
          <w:rFonts w:ascii="Palatino Linotype" w:hAnsi="Palatino Linotype" w:cs="Calibri"/>
          <w:color w:val="000000" w:themeColor="text1"/>
          <w:sz w:val="20"/>
          <w:szCs w:val="20"/>
        </w:rPr>
        <w:t xml:space="preserve"> deficiency a</w:t>
      </w:r>
      <w:r w:rsidR="001C3F67" w:rsidRPr="001000A2">
        <w:rPr>
          <w:rFonts w:ascii="Palatino Linotype" w:hAnsi="Palatino Linotype" w:cs="Calibri"/>
          <w:color w:val="000000" w:themeColor="text1"/>
          <w:sz w:val="20"/>
          <w:szCs w:val="20"/>
        </w:rPr>
        <w:t>nd NOT because of missing NOE or QIA.</w:t>
      </w:r>
    </w:p>
    <w:p w:rsidR="003A7F13" w:rsidRPr="003467BD" w:rsidRDefault="003A7F13" w:rsidP="003467BD">
      <w:pPr>
        <w:jc w:val="both"/>
        <w:rPr>
          <w:rFonts w:ascii="Palatino Linotype" w:hAnsi="Palatino Linotype" w:cs="Calibri"/>
          <w:i/>
        </w:rPr>
      </w:pPr>
      <w:r w:rsidRPr="003467BD">
        <w:rPr>
          <w:rFonts w:ascii="Palatino Linotype" w:hAnsi="Palatino Linotype" w:cs="Calibri"/>
          <w:i/>
        </w:rPr>
        <w:t>No Form R uploaded</w:t>
      </w:r>
    </w:p>
    <w:p w:rsidR="001C3F67" w:rsidRPr="001C3F67" w:rsidRDefault="001C3F67" w:rsidP="001F072C">
      <w:pPr>
        <w:pStyle w:val="ListParagraph"/>
        <w:numPr>
          <w:ilvl w:val="0"/>
          <w:numId w:val="6"/>
        </w:numPr>
        <w:spacing w:line="288" w:lineRule="auto"/>
        <w:jc w:val="both"/>
        <w:rPr>
          <w:rFonts w:ascii="Palatino Linotype" w:hAnsi="Palatino Linotype" w:cs="Calibri"/>
          <w:color w:val="000000" w:themeColor="text1"/>
          <w:sz w:val="20"/>
          <w:szCs w:val="20"/>
        </w:rPr>
      </w:pPr>
      <w:r w:rsidRPr="001C3F67">
        <w:rPr>
          <w:rFonts w:ascii="Palatino Linotype" w:hAnsi="Palatino Linotype" w:cs="Calibri"/>
          <w:color w:val="000000" w:themeColor="text1"/>
          <w:sz w:val="20"/>
          <w:szCs w:val="20"/>
        </w:rPr>
        <w:t>Automatically give an O</w:t>
      </w:r>
      <w:r w:rsidR="003A7F13" w:rsidRPr="001C3F67">
        <w:rPr>
          <w:rFonts w:ascii="Palatino Linotype" w:hAnsi="Palatino Linotype" w:cs="Calibri"/>
          <w:color w:val="000000" w:themeColor="text1"/>
          <w:sz w:val="20"/>
          <w:szCs w:val="20"/>
        </w:rPr>
        <w:t>utcome 5 (incom</w:t>
      </w:r>
      <w:r w:rsidRPr="001C3F67">
        <w:rPr>
          <w:rFonts w:ascii="Palatino Linotype" w:hAnsi="Palatino Linotype" w:cs="Calibri"/>
          <w:color w:val="000000" w:themeColor="text1"/>
          <w:sz w:val="20"/>
          <w:szCs w:val="20"/>
        </w:rPr>
        <w:t>plete evidence) – no exceptions.</w:t>
      </w:r>
    </w:p>
    <w:p w:rsidR="001C3F67" w:rsidRPr="001C3F67" w:rsidRDefault="001C3F67" w:rsidP="001F072C">
      <w:pPr>
        <w:pStyle w:val="ListParagraph"/>
        <w:numPr>
          <w:ilvl w:val="0"/>
          <w:numId w:val="6"/>
        </w:numPr>
        <w:spacing w:line="288" w:lineRule="auto"/>
        <w:jc w:val="both"/>
        <w:rPr>
          <w:rFonts w:ascii="Palatino Linotype" w:hAnsi="Palatino Linotype" w:cs="Calibri"/>
          <w:color w:val="000000" w:themeColor="text1"/>
          <w:sz w:val="20"/>
          <w:szCs w:val="20"/>
        </w:rPr>
      </w:pPr>
      <w:r w:rsidRPr="001C3F67">
        <w:rPr>
          <w:rFonts w:ascii="Palatino Linotype" w:hAnsi="Palatino Linotype" w:cs="Calibri"/>
          <w:color w:val="000000" w:themeColor="text1"/>
          <w:sz w:val="20"/>
          <w:szCs w:val="20"/>
        </w:rPr>
        <w:t>Form R basically details things like – additional time taken out of training (like sick leave), whether a trainee is involved in a hospital or GMC investigation, complaints against them and things about their own health.</w:t>
      </w:r>
    </w:p>
    <w:p w:rsidR="003A7F13" w:rsidRPr="001C3F67" w:rsidRDefault="001C3F67" w:rsidP="001F072C">
      <w:pPr>
        <w:pStyle w:val="ListParagraph"/>
        <w:numPr>
          <w:ilvl w:val="0"/>
          <w:numId w:val="6"/>
        </w:numPr>
        <w:spacing w:line="288" w:lineRule="auto"/>
        <w:jc w:val="both"/>
        <w:rPr>
          <w:rFonts w:ascii="Palatino Linotype" w:hAnsi="Palatino Linotype" w:cs="Calibri"/>
          <w:color w:val="000000" w:themeColor="text1"/>
          <w:sz w:val="20"/>
          <w:szCs w:val="20"/>
        </w:rPr>
      </w:pPr>
      <w:r w:rsidRPr="001C3F67">
        <w:rPr>
          <w:rFonts w:ascii="Palatino Linotype" w:hAnsi="Palatino Linotype" w:cs="Calibri"/>
          <w:color w:val="000000" w:themeColor="text1"/>
          <w:sz w:val="20"/>
          <w:szCs w:val="20"/>
        </w:rPr>
        <w:t>A panel cannot judge whether a trainee is deemed satisfactory in the absence of this data – hence Outcome 5 (incomplete evidence).</w:t>
      </w:r>
    </w:p>
    <w:p w:rsidR="00BA647A" w:rsidRPr="00557A70" w:rsidRDefault="00544C00" w:rsidP="00544C00">
      <w:pPr>
        <w:spacing w:line="288" w:lineRule="auto"/>
        <w:jc w:val="both"/>
        <w:rPr>
          <w:rFonts w:ascii="Palatino Linotype" w:hAnsi="Palatino Linotype" w:cs="Calibri"/>
          <w:i/>
        </w:rPr>
      </w:pPr>
      <w:r w:rsidRPr="00557A70">
        <w:rPr>
          <w:rFonts w:ascii="Palatino Linotype" w:hAnsi="Palatino Linotype" w:cs="Calibri"/>
          <w:i/>
        </w:rPr>
        <w:t xml:space="preserve">Not passed AKT or CSA by the end of training </w:t>
      </w:r>
      <w:r w:rsidR="0049698A">
        <w:rPr>
          <w:rFonts w:ascii="Palatino Linotype" w:hAnsi="Palatino Linotype" w:cs="Calibri"/>
          <w:i/>
        </w:rPr>
        <w:t>but</w:t>
      </w:r>
      <w:r w:rsidRPr="00557A70">
        <w:rPr>
          <w:rFonts w:ascii="Palatino Linotype" w:hAnsi="Palatino Linotype" w:cs="Calibri"/>
          <w:i/>
        </w:rPr>
        <w:t xml:space="preserve"> everything else is okay</w:t>
      </w:r>
    </w:p>
    <w:p w:rsidR="00A84BBF" w:rsidRPr="001C3F67" w:rsidRDefault="00544C00" w:rsidP="001C3F67">
      <w:pPr>
        <w:pStyle w:val="ListParagraph"/>
        <w:numPr>
          <w:ilvl w:val="0"/>
          <w:numId w:val="6"/>
        </w:numPr>
        <w:jc w:val="both"/>
        <w:rPr>
          <w:rFonts w:ascii="Palatino Linotype" w:hAnsi="Palatino Linotype" w:cs="Calibri"/>
          <w:color w:val="000000" w:themeColor="text1"/>
          <w:sz w:val="20"/>
          <w:szCs w:val="20"/>
        </w:rPr>
      </w:pPr>
      <w:r w:rsidRPr="001C3F67">
        <w:rPr>
          <w:rFonts w:ascii="Palatino Linotype" w:hAnsi="Palatino Linotype" w:cs="Calibri"/>
          <w:color w:val="000000" w:themeColor="text1"/>
          <w:sz w:val="20"/>
          <w:szCs w:val="20"/>
        </w:rPr>
        <w:t xml:space="preserve">In terms of competency rating scales – </w:t>
      </w:r>
      <w:r w:rsidR="00A84BBF" w:rsidRPr="001C3F67">
        <w:rPr>
          <w:rFonts w:ascii="Palatino Linotype" w:hAnsi="Palatino Linotype" w:cs="Calibri"/>
          <w:color w:val="000000" w:themeColor="text1"/>
          <w:sz w:val="20"/>
          <w:szCs w:val="20"/>
        </w:rPr>
        <w:t xml:space="preserve">trainees can still be rated as </w:t>
      </w:r>
      <w:r w:rsidR="00A84BBF" w:rsidRPr="001C3F67">
        <w:rPr>
          <w:rFonts w:ascii="Palatino Linotype" w:hAnsi="Palatino Linotype" w:cs="Calibri"/>
          <w:i/>
          <w:color w:val="000000" w:themeColor="text1"/>
          <w:sz w:val="20"/>
          <w:szCs w:val="20"/>
        </w:rPr>
        <w:t>Competent for L</w:t>
      </w:r>
      <w:r w:rsidRPr="001C3F67">
        <w:rPr>
          <w:rFonts w:ascii="Palatino Linotype" w:hAnsi="Palatino Linotype" w:cs="Calibri"/>
          <w:i/>
          <w:color w:val="000000" w:themeColor="text1"/>
          <w:sz w:val="20"/>
          <w:szCs w:val="20"/>
        </w:rPr>
        <w:t>icensing</w:t>
      </w:r>
      <w:r w:rsidR="00A84BBF" w:rsidRPr="001C3F67">
        <w:rPr>
          <w:rFonts w:ascii="Palatino Linotype" w:hAnsi="Palatino Linotype" w:cs="Calibri"/>
          <w:color w:val="000000" w:themeColor="text1"/>
          <w:sz w:val="20"/>
          <w:szCs w:val="20"/>
        </w:rPr>
        <w:t xml:space="preserve"> even if they have failed AKT/CSA</w:t>
      </w:r>
      <w:r w:rsidRPr="001C3F67">
        <w:rPr>
          <w:rFonts w:ascii="Palatino Linotype" w:hAnsi="Palatino Linotype" w:cs="Calibri"/>
          <w:color w:val="000000" w:themeColor="text1"/>
          <w:sz w:val="20"/>
          <w:szCs w:val="20"/>
        </w:rPr>
        <w:t xml:space="preserve">.   But the ES outcome will need to be </w:t>
      </w:r>
      <w:r w:rsidRPr="001C3F67">
        <w:rPr>
          <w:rFonts w:ascii="Palatino Linotype" w:hAnsi="Palatino Linotype" w:cs="Calibri"/>
          <w:i/>
          <w:color w:val="000000" w:themeColor="text1"/>
          <w:sz w:val="20"/>
          <w:szCs w:val="20"/>
        </w:rPr>
        <w:t xml:space="preserve">‘unsatisfactory progress’ </w:t>
      </w:r>
      <w:r w:rsidRPr="001C3F67">
        <w:rPr>
          <w:rFonts w:ascii="Palatino Linotype" w:hAnsi="Palatino Linotype" w:cs="Calibri"/>
          <w:color w:val="000000" w:themeColor="text1"/>
          <w:sz w:val="20"/>
          <w:szCs w:val="20"/>
        </w:rPr>
        <w:t>and</w:t>
      </w:r>
      <w:r w:rsidR="00A84BBF" w:rsidRPr="001C3F67">
        <w:rPr>
          <w:rFonts w:ascii="Palatino Linotype" w:hAnsi="Palatino Linotype" w:cs="Calibri"/>
          <w:color w:val="000000" w:themeColor="text1"/>
          <w:sz w:val="20"/>
          <w:szCs w:val="20"/>
        </w:rPr>
        <w:t xml:space="preserve"> be</w:t>
      </w:r>
      <w:r w:rsidRPr="001C3F67">
        <w:rPr>
          <w:rFonts w:ascii="Palatino Linotype" w:hAnsi="Palatino Linotype" w:cs="Calibri"/>
          <w:color w:val="000000" w:themeColor="text1"/>
          <w:sz w:val="20"/>
          <w:szCs w:val="20"/>
        </w:rPr>
        <w:t xml:space="preserve"> referred to a central deanery panel</w:t>
      </w:r>
      <w:r w:rsidR="00A84BBF" w:rsidRPr="001C3F67">
        <w:rPr>
          <w:rFonts w:ascii="Palatino Linotype" w:hAnsi="Palatino Linotype" w:cs="Calibri"/>
          <w:color w:val="000000" w:themeColor="text1"/>
          <w:sz w:val="20"/>
          <w:szCs w:val="20"/>
        </w:rPr>
        <w:t xml:space="preserve"> (because passing AKT/CSA are mandatory)</w:t>
      </w:r>
      <w:r w:rsidRPr="001C3F67">
        <w:rPr>
          <w:rFonts w:ascii="Palatino Linotype" w:hAnsi="Palatino Linotype" w:cs="Calibri"/>
          <w:color w:val="000000" w:themeColor="text1"/>
          <w:sz w:val="20"/>
          <w:szCs w:val="20"/>
        </w:rPr>
        <w:t>.</w:t>
      </w:r>
      <w:r w:rsidR="001C3F67" w:rsidRPr="001C3F67">
        <w:rPr>
          <w:rFonts w:ascii="Palatino Linotype" w:hAnsi="Palatino Linotype" w:cs="Calibri"/>
          <w:color w:val="000000" w:themeColor="text1"/>
          <w:sz w:val="20"/>
          <w:szCs w:val="20"/>
        </w:rPr>
        <w:t xml:space="preserve">  Usually, a</w:t>
      </w:r>
      <w:r w:rsidRPr="001C3F67">
        <w:rPr>
          <w:rFonts w:ascii="Palatino Linotype" w:hAnsi="Palatino Linotype" w:cs="Calibri"/>
          <w:color w:val="000000" w:themeColor="text1"/>
          <w:sz w:val="20"/>
          <w:szCs w:val="20"/>
        </w:rPr>
        <w:t xml:space="preserve">n extension will be granted by the Deanery up to the date of the result and 2w after (unless they have failed WPBA too).  </w:t>
      </w:r>
    </w:p>
    <w:p w:rsidR="00A84BBF" w:rsidRDefault="00544C00" w:rsidP="001F072C">
      <w:pPr>
        <w:pStyle w:val="ListParagraph"/>
        <w:numPr>
          <w:ilvl w:val="0"/>
          <w:numId w:val="6"/>
        </w:numPr>
        <w:jc w:val="both"/>
        <w:rPr>
          <w:rFonts w:ascii="Palatino Linotype" w:hAnsi="Palatino Linotype" w:cs="Calibri"/>
          <w:sz w:val="20"/>
          <w:szCs w:val="20"/>
        </w:rPr>
      </w:pPr>
      <w:r w:rsidRPr="00544C00">
        <w:rPr>
          <w:rFonts w:ascii="Palatino Linotype" w:hAnsi="Palatino Linotype" w:cs="Calibri"/>
          <w:sz w:val="20"/>
          <w:szCs w:val="20"/>
        </w:rPr>
        <w:t xml:space="preserve">If they then fail again - what happens next depends on their score compared to the previous one.  </w:t>
      </w:r>
      <w:r w:rsidR="001C3F67">
        <w:rPr>
          <w:rFonts w:ascii="Palatino Linotype" w:hAnsi="Palatino Linotype" w:cs="Calibri"/>
          <w:sz w:val="20"/>
          <w:szCs w:val="20"/>
        </w:rPr>
        <w:t>The following is decided by the Deanery.</w:t>
      </w:r>
      <w:r w:rsidRPr="00544C00">
        <w:rPr>
          <w:rFonts w:ascii="Palatino Linotype" w:hAnsi="Palatino Linotype" w:cs="Calibri"/>
          <w:sz w:val="20"/>
          <w:szCs w:val="20"/>
        </w:rPr>
        <w:t xml:space="preserve"> </w:t>
      </w:r>
    </w:p>
    <w:p w:rsidR="00A84BBF" w:rsidRDefault="00544C00" w:rsidP="001F072C">
      <w:pPr>
        <w:pStyle w:val="ListParagraph"/>
        <w:numPr>
          <w:ilvl w:val="1"/>
          <w:numId w:val="6"/>
        </w:numPr>
        <w:jc w:val="both"/>
        <w:rPr>
          <w:rFonts w:ascii="Palatino Linotype" w:hAnsi="Palatino Linotype" w:cs="Calibri"/>
          <w:sz w:val="20"/>
          <w:szCs w:val="20"/>
        </w:rPr>
      </w:pPr>
      <w:r w:rsidRPr="00544C00">
        <w:rPr>
          <w:rFonts w:ascii="Palatino Linotype" w:hAnsi="Palatino Linotype" w:cs="Calibri"/>
          <w:sz w:val="20"/>
          <w:szCs w:val="20"/>
        </w:rPr>
        <w:t>If there is a significant improvement in score AND their score is within 5 marks of passin</w:t>
      </w:r>
      <w:r w:rsidR="00A84BBF">
        <w:rPr>
          <w:rFonts w:ascii="Palatino Linotype" w:hAnsi="Palatino Linotype" w:cs="Calibri"/>
          <w:sz w:val="20"/>
          <w:szCs w:val="20"/>
        </w:rPr>
        <w:t xml:space="preserve">g, the </w:t>
      </w:r>
      <w:r w:rsidRPr="00544C00">
        <w:rPr>
          <w:rFonts w:ascii="Palatino Linotype" w:hAnsi="Palatino Linotype" w:cs="Calibri"/>
          <w:sz w:val="20"/>
          <w:szCs w:val="20"/>
        </w:rPr>
        <w:t>trainee</w:t>
      </w:r>
      <w:r w:rsidR="00A84BBF">
        <w:rPr>
          <w:rFonts w:ascii="Palatino Linotype" w:hAnsi="Palatino Linotype" w:cs="Calibri"/>
          <w:sz w:val="20"/>
          <w:szCs w:val="20"/>
        </w:rPr>
        <w:t xml:space="preserve"> is given </w:t>
      </w:r>
      <w:r w:rsidR="00A84BBF" w:rsidRPr="00A84BBF">
        <w:rPr>
          <w:rFonts w:ascii="Palatino Linotype" w:hAnsi="Palatino Linotype" w:cs="Calibri"/>
          <w:i/>
          <w:sz w:val="20"/>
          <w:szCs w:val="20"/>
        </w:rPr>
        <w:t>Outcome 3 - extra training time required</w:t>
      </w:r>
      <w:r w:rsidR="00A84BBF">
        <w:rPr>
          <w:rFonts w:ascii="Palatino Linotype" w:hAnsi="Palatino Linotype" w:cs="Calibri"/>
          <w:sz w:val="20"/>
          <w:szCs w:val="20"/>
        </w:rPr>
        <w:t xml:space="preserve"> (</w:t>
      </w:r>
      <w:r w:rsidRPr="00544C00">
        <w:rPr>
          <w:rFonts w:ascii="Palatino Linotype" w:hAnsi="Palatino Linotype" w:cs="Calibri"/>
          <w:sz w:val="20"/>
          <w:szCs w:val="20"/>
        </w:rPr>
        <w:t>6m</w:t>
      </w:r>
      <w:r w:rsidR="00443ACD">
        <w:rPr>
          <w:rFonts w:ascii="Palatino Linotype" w:hAnsi="Palatino Linotype" w:cs="Calibri"/>
          <w:sz w:val="20"/>
          <w:szCs w:val="20"/>
        </w:rPr>
        <w:t xml:space="preserve"> max</w:t>
      </w:r>
      <w:r w:rsidRPr="00544C00">
        <w:rPr>
          <w:rFonts w:ascii="Palatino Linotype" w:hAnsi="Palatino Linotype" w:cs="Calibri"/>
          <w:sz w:val="20"/>
          <w:szCs w:val="20"/>
        </w:rPr>
        <w:t xml:space="preserve">).  </w:t>
      </w:r>
    </w:p>
    <w:p w:rsidR="00A84BBF" w:rsidRDefault="00544C00" w:rsidP="001F072C">
      <w:pPr>
        <w:pStyle w:val="ListParagraph"/>
        <w:numPr>
          <w:ilvl w:val="1"/>
          <w:numId w:val="6"/>
        </w:numPr>
        <w:jc w:val="both"/>
        <w:rPr>
          <w:rFonts w:ascii="Palatino Linotype" w:hAnsi="Palatino Linotype" w:cs="Calibri"/>
          <w:sz w:val="20"/>
          <w:szCs w:val="20"/>
        </w:rPr>
      </w:pPr>
      <w:r w:rsidRPr="00544C00">
        <w:rPr>
          <w:rFonts w:ascii="Palatino Linotype" w:hAnsi="Palatino Linotype" w:cs="Calibri"/>
          <w:sz w:val="20"/>
          <w:szCs w:val="20"/>
        </w:rPr>
        <w:t xml:space="preserve">If there is little improvement in score AND score greater than 5 </w:t>
      </w:r>
      <w:r w:rsidR="00A84BBF">
        <w:rPr>
          <w:rFonts w:ascii="Palatino Linotype" w:hAnsi="Palatino Linotype" w:cs="Calibri"/>
          <w:sz w:val="20"/>
          <w:szCs w:val="20"/>
        </w:rPr>
        <w:t xml:space="preserve">marks away from the pass mark, the trainee is given </w:t>
      </w:r>
      <w:r w:rsidR="00A84BBF" w:rsidRPr="00A84BBF">
        <w:rPr>
          <w:rFonts w:ascii="Palatino Linotype" w:hAnsi="Palatino Linotype" w:cs="Calibri"/>
          <w:i/>
          <w:sz w:val="20"/>
          <w:szCs w:val="20"/>
        </w:rPr>
        <w:t>Outcome 4 - released from training</w:t>
      </w:r>
      <w:r w:rsidRPr="00544C00">
        <w:rPr>
          <w:rFonts w:ascii="Palatino Linotype" w:hAnsi="Palatino Linotype" w:cs="Calibri"/>
          <w:sz w:val="20"/>
          <w:szCs w:val="20"/>
        </w:rPr>
        <w:t xml:space="preserve">.  </w:t>
      </w:r>
    </w:p>
    <w:p w:rsidR="003A7F13" w:rsidRPr="003A7F13" w:rsidRDefault="003A7F13" w:rsidP="003A7F13">
      <w:pPr>
        <w:rPr>
          <w:rFonts w:ascii="Palatino Linotype" w:hAnsi="Palatino Linotype" w:cs="Calibri"/>
          <w:i/>
        </w:rPr>
      </w:pPr>
      <w:r w:rsidRPr="003A7F13">
        <w:rPr>
          <w:rFonts w:ascii="Palatino Linotype" w:hAnsi="Palatino Linotype" w:cs="Calibri"/>
          <w:i/>
        </w:rPr>
        <w:t>Out of Hours Requirements</w:t>
      </w:r>
    </w:p>
    <w:p w:rsidR="00A84BBF" w:rsidRPr="001C3F67" w:rsidRDefault="00A84BBF" w:rsidP="001F072C">
      <w:pPr>
        <w:pStyle w:val="ListParagraph"/>
        <w:numPr>
          <w:ilvl w:val="0"/>
          <w:numId w:val="6"/>
        </w:numPr>
        <w:jc w:val="both"/>
        <w:rPr>
          <w:rFonts w:ascii="Palatino Linotype" w:hAnsi="Palatino Linotype" w:cs="Calibri"/>
          <w:color w:val="000000" w:themeColor="text1"/>
          <w:sz w:val="20"/>
          <w:szCs w:val="20"/>
        </w:rPr>
      </w:pPr>
      <w:r w:rsidRPr="001C3F67">
        <w:rPr>
          <w:rFonts w:ascii="Palatino Linotype" w:hAnsi="Palatino Linotype" w:cs="Calibri"/>
          <w:color w:val="000000" w:themeColor="text1"/>
          <w:sz w:val="20"/>
          <w:szCs w:val="20"/>
        </w:rPr>
        <w:t>The simple thing to remember is that there must be 18 sessions of OOH by the time of CCT (</w:t>
      </w:r>
      <w:r w:rsidR="0083668C" w:rsidRPr="001C3F67">
        <w:rPr>
          <w:rFonts w:ascii="Palatino Linotype" w:hAnsi="Palatino Linotype" w:cs="Calibri"/>
          <w:color w:val="000000" w:themeColor="text1"/>
          <w:sz w:val="20"/>
          <w:szCs w:val="20"/>
        </w:rPr>
        <w:t>i.e.</w:t>
      </w:r>
      <w:r w:rsidRPr="001C3F67">
        <w:rPr>
          <w:rFonts w:ascii="Palatino Linotype" w:hAnsi="Palatino Linotype" w:cs="Calibri"/>
          <w:color w:val="000000" w:themeColor="text1"/>
          <w:sz w:val="20"/>
          <w:szCs w:val="20"/>
        </w:rPr>
        <w:t xml:space="preserve"> one session per month when in GP).   Forget working out the number of hours.</w:t>
      </w:r>
    </w:p>
    <w:p w:rsidR="003A7F13" w:rsidRDefault="001C3F67" w:rsidP="001F072C">
      <w:pPr>
        <w:pStyle w:val="ListParagraph"/>
        <w:numPr>
          <w:ilvl w:val="0"/>
          <w:numId w:val="6"/>
        </w:numPr>
        <w:jc w:val="both"/>
        <w:rPr>
          <w:rFonts w:ascii="Palatino Linotype" w:hAnsi="Palatino Linotype" w:cs="Calibri"/>
          <w:sz w:val="20"/>
          <w:szCs w:val="20"/>
        </w:rPr>
      </w:pPr>
      <w:r>
        <w:rPr>
          <w:rFonts w:ascii="Palatino Linotype" w:hAnsi="Palatino Linotype" w:cs="Calibri"/>
          <w:sz w:val="20"/>
          <w:szCs w:val="20"/>
        </w:rPr>
        <w:t>All trainees should be strongly encouraged to get all 18 sessions done before their final ST3 ARCP panel.   However, it i</w:t>
      </w:r>
      <w:r w:rsidR="003A7F13" w:rsidRPr="003A7F13">
        <w:rPr>
          <w:rFonts w:ascii="Palatino Linotype" w:hAnsi="Palatino Linotype" w:cs="Calibri"/>
          <w:sz w:val="20"/>
          <w:szCs w:val="20"/>
        </w:rPr>
        <w:t>s okay to defer 2 of the 18 OOH session</w:t>
      </w:r>
      <w:r>
        <w:rPr>
          <w:rFonts w:ascii="Palatino Linotype" w:hAnsi="Palatino Linotype" w:cs="Calibri"/>
          <w:sz w:val="20"/>
          <w:szCs w:val="20"/>
        </w:rPr>
        <w:t>s</w:t>
      </w:r>
      <w:r w:rsidR="003A7F13" w:rsidRPr="003A7F13">
        <w:rPr>
          <w:rFonts w:ascii="Palatino Linotype" w:hAnsi="Palatino Linotype" w:cs="Calibri"/>
          <w:sz w:val="20"/>
          <w:szCs w:val="20"/>
        </w:rPr>
        <w:t xml:space="preserve"> after their last ARCP panel</w:t>
      </w:r>
      <w:r>
        <w:rPr>
          <w:rFonts w:ascii="Palatino Linotype" w:hAnsi="Palatino Linotype" w:cs="Calibri"/>
          <w:sz w:val="20"/>
          <w:szCs w:val="20"/>
        </w:rPr>
        <w:t xml:space="preserve"> (but before CCT)</w:t>
      </w:r>
      <w:r w:rsidR="003A7F13" w:rsidRPr="003A7F13">
        <w:rPr>
          <w:rFonts w:ascii="Palatino Linotype" w:hAnsi="Palatino Linotype" w:cs="Calibri"/>
          <w:sz w:val="20"/>
          <w:szCs w:val="20"/>
        </w:rPr>
        <w:t xml:space="preserve"> – but check to make sure the trainee has logged dates </w:t>
      </w:r>
      <w:r w:rsidR="003A7F13" w:rsidRPr="003A7F13">
        <w:rPr>
          <w:rFonts w:ascii="Palatino Linotype" w:hAnsi="Palatino Linotype" w:cs="Calibri"/>
          <w:sz w:val="20"/>
          <w:szCs w:val="20"/>
        </w:rPr>
        <w:lastRenderedPageBreak/>
        <w:t>when these will be done and nominate someone at th</w:t>
      </w:r>
      <w:r w:rsidR="0083668C">
        <w:rPr>
          <w:rFonts w:ascii="Palatino Linotype" w:hAnsi="Palatino Linotype" w:cs="Calibri"/>
          <w:sz w:val="20"/>
          <w:szCs w:val="20"/>
        </w:rPr>
        <w:t>e scheme to check completion (</w:t>
      </w:r>
      <w:proofErr w:type="gramStart"/>
      <w:r w:rsidR="0083668C">
        <w:rPr>
          <w:rFonts w:ascii="Palatino Linotype" w:hAnsi="Palatino Linotype" w:cs="Calibri"/>
          <w:sz w:val="20"/>
          <w:szCs w:val="20"/>
        </w:rPr>
        <w:t>?s</w:t>
      </w:r>
      <w:r w:rsidR="003A7F13" w:rsidRPr="003A7F13">
        <w:rPr>
          <w:rFonts w:ascii="Palatino Linotype" w:hAnsi="Palatino Linotype" w:cs="Calibri"/>
          <w:sz w:val="20"/>
          <w:szCs w:val="20"/>
        </w:rPr>
        <w:t>cheme</w:t>
      </w:r>
      <w:proofErr w:type="gramEnd"/>
      <w:r w:rsidR="003A7F13" w:rsidRPr="003A7F13">
        <w:rPr>
          <w:rFonts w:ascii="Palatino Linotype" w:hAnsi="Palatino Linotype" w:cs="Calibri"/>
          <w:sz w:val="20"/>
          <w:szCs w:val="20"/>
        </w:rPr>
        <w:t xml:space="preserve"> administrator).  </w:t>
      </w:r>
      <w:r>
        <w:rPr>
          <w:rFonts w:ascii="Palatino Linotype" w:hAnsi="Palatino Linotype" w:cs="Calibri"/>
          <w:sz w:val="20"/>
          <w:szCs w:val="20"/>
        </w:rPr>
        <w:t xml:space="preserve">Please note, this creates extra work for the scheme organisers.  </w:t>
      </w:r>
      <w:r w:rsidR="003A7F13" w:rsidRPr="003A7F13">
        <w:rPr>
          <w:rFonts w:ascii="Palatino Linotype" w:hAnsi="Palatino Linotype" w:cs="Calibri"/>
          <w:sz w:val="20"/>
          <w:szCs w:val="20"/>
        </w:rPr>
        <w:t>Failure to complete these sessions should result in a phone call to the RCGP certification unit asking them</w:t>
      </w:r>
      <w:r w:rsidR="0083668C">
        <w:rPr>
          <w:rFonts w:ascii="Palatino Linotype" w:hAnsi="Palatino Linotype" w:cs="Calibri"/>
          <w:sz w:val="20"/>
          <w:szCs w:val="20"/>
        </w:rPr>
        <w:t xml:space="preserve"> to halt the issuing of the CCT (Tel </w:t>
      </w:r>
      <w:r w:rsidR="0083668C" w:rsidRPr="00956200">
        <w:rPr>
          <w:rFonts w:ascii="Palatino Linotype" w:hAnsi="Palatino Linotype" w:cs="Calibri"/>
          <w:sz w:val="20"/>
        </w:rPr>
        <w:t>020 3188 7656).</w:t>
      </w:r>
    </w:p>
    <w:p w:rsidR="00A84BBF" w:rsidRPr="001C3F67" w:rsidRDefault="003A7F13" w:rsidP="001C3F67">
      <w:pPr>
        <w:pStyle w:val="ListParagraph"/>
        <w:numPr>
          <w:ilvl w:val="0"/>
          <w:numId w:val="6"/>
        </w:numPr>
        <w:jc w:val="both"/>
        <w:rPr>
          <w:rFonts w:ascii="Palatino Linotype" w:hAnsi="Palatino Linotype" w:cs="Calibri"/>
          <w:color w:val="000000" w:themeColor="text1"/>
          <w:sz w:val="20"/>
          <w:szCs w:val="20"/>
        </w:rPr>
      </w:pPr>
      <w:r w:rsidRPr="001C3F67">
        <w:rPr>
          <w:rFonts w:ascii="Palatino Linotype" w:hAnsi="Palatino Linotype" w:cs="Calibri"/>
          <w:color w:val="000000" w:themeColor="text1"/>
          <w:sz w:val="20"/>
          <w:szCs w:val="20"/>
        </w:rPr>
        <w:t xml:space="preserve">Prior to the final ST3 panels GPRs should be encouraged to include a log entry detailing the evidence contained within the </w:t>
      </w:r>
      <w:proofErr w:type="spellStart"/>
      <w:r w:rsidR="001C3F67">
        <w:rPr>
          <w:rFonts w:ascii="Palatino Linotype" w:hAnsi="Palatino Linotype" w:cs="Calibri"/>
          <w:color w:val="000000" w:themeColor="text1"/>
          <w:sz w:val="20"/>
          <w:szCs w:val="20"/>
        </w:rPr>
        <w:t>eP</w:t>
      </w:r>
      <w:proofErr w:type="spellEnd"/>
      <w:r w:rsidR="001C3F67">
        <w:rPr>
          <w:rFonts w:ascii="Palatino Linotype" w:hAnsi="Palatino Linotype" w:cs="Calibri"/>
          <w:color w:val="000000" w:themeColor="text1"/>
          <w:sz w:val="20"/>
          <w:szCs w:val="20"/>
        </w:rPr>
        <w:t xml:space="preserve"> which demonstrates the </w:t>
      </w:r>
      <w:r w:rsidR="001C3F67" w:rsidRPr="001C3F67">
        <w:rPr>
          <w:rFonts w:ascii="Palatino Linotype" w:hAnsi="Palatino Linotype" w:cs="Calibri"/>
          <w:i/>
          <w:color w:val="000000" w:themeColor="text1"/>
          <w:sz w:val="20"/>
          <w:szCs w:val="20"/>
        </w:rPr>
        <w:t>competencies</w:t>
      </w:r>
      <w:r w:rsidRPr="001C3F67">
        <w:rPr>
          <w:rFonts w:ascii="Palatino Linotype" w:hAnsi="Palatino Linotype" w:cs="Calibri"/>
          <w:color w:val="000000" w:themeColor="text1"/>
          <w:sz w:val="20"/>
          <w:szCs w:val="20"/>
        </w:rPr>
        <w:t xml:space="preserve"> in OOH care</w:t>
      </w:r>
      <w:r w:rsidR="00443ACD">
        <w:rPr>
          <w:rFonts w:ascii="Palatino Linotype" w:hAnsi="Palatino Linotype" w:cs="Calibri"/>
          <w:color w:val="000000" w:themeColor="text1"/>
          <w:sz w:val="20"/>
          <w:szCs w:val="20"/>
        </w:rPr>
        <w:t xml:space="preserve">. </w:t>
      </w:r>
    </w:p>
    <w:p w:rsidR="00CA601B" w:rsidRPr="00CA601B" w:rsidRDefault="0083668C" w:rsidP="00CA601B">
      <w:pPr>
        <w:ind w:left="360"/>
        <w:jc w:val="both"/>
        <w:rPr>
          <w:rFonts w:ascii="Palatino Linotype" w:hAnsi="Palatino Linotype" w:cs="Calibri"/>
          <w:i/>
          <w:color w:val="000000" w:themeColor="text1"/>
        </w:rPr>
      </w:pPr>
      <w:r w:rsidRPr="00CB6C33">
        <w:rPr>
          <w:noProof/>
          <w:lang w:val="en-GB" w:eastAsia="en-GB"/>
        </w:rPr>
        <mc:AlternateContent>
          <mc:Choice Requires="wps">
            <w:drawing>
              <wp:anchor distT="0" distB="2743200" distL="182880" distR="182880" simplePos="0" relativeHeight="251711488" behindDoc="0" locked="0" layoutInCell="1" allowOverlap="1" wp14:anchorId="78DB91EB" wp14:editId="1A79CDB9">
                <wp:simplePos x="0" y="0"/>
                <wp:positionH relativeFrom="page">
                  <wp:posOffset>470535</wp:posOffset>
                </wp:positionH>
                <wp:positionV relativeFrom="margin">
                  <wp:posOffset>-164465</wp:posOffset>
                </wp:positionV>
                <wp:extent cx="1247775" cy="2304288"/>
                <wp:effectExtent l="0" t="0" r="0" b="0"/>
                <wp:wrapSquare wrapText="largest"/>
                <wp:docPr id="7" name="Text Box 7" descr="Sidebar"/>
                <wp:cNvGraphicFramePr/>
                <a:graphic xmlns:a="http://schemas.openxmlformats.org/drawingml/2006/main">
                  <a:graphicData uri="http://schemas.microsoft.com/office/word/2010/wordprocessingShape">
                    <wps:wsp>
                      <wps:cNvSpPr txBox="1"/>
                      <wps:spPr>
                        <a:xfrm>
                          <a:off x="0" y="0"/>
                          <a:ext cx="1247775" cy="230428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A08" w:rsidRPr="0083668C" w:rsidRDefault="00DB7A08" w:rsidP="0083668C">
                            <w:pPr>
                              <w:pStyle w:val="Quote"/>
                              <w:spacing w:before="0" w:after="0"/>
                              <w:rPr>
                                <w:noProof/>
                                <w:color w:val="5F9127"/>
                                <w:sz w:val="22"/>
                                <w:szCs w:val="18"/>
                                <w:lang w:val="en-GB" w:eastAsia="en-GB"/>
                              </w:rPr>
                            </w:pPr>
                          </w:p>
                          <w:p w:rsidR="00DB7A08" w:rsidRPr="001C3F67" w:rsidRDefault="00DB7A08" w:rsidP="006D1F4F">
                            <w:pPr>
                              <w:spacing w:after="0" w:line="288" w:lineRule="auto"/>
                              <w:jc w:val="both"/>
                              <w:rPr>
                                <w:i/>
                                <w:iCs/>
                                <w:noProof/>
                                <w:color w:val="7030A0"/>
                                <w:kern w:val="20"/>
                                <w:sz w:val="18"/>
                                <w:szCs w:val="18"/>
                                <w:lang w:val="en-GB" w:eastAsia="en-GB"/>
                              </w:rPr>
                            </w:pPr>
                            <w:r w:rsidRPr="001C3F67">
                              <w:rPr>
                                <w:i/>
                                <w:iCs/>
                                <w:noProof/>
                                <w:color w:val="7030A0"/>
                                <w:kern w:val="20"/>
                                <w:sz w:val="18"/>
                                <w:szCs w:val="18"/>
                                <w:lang w:val="en-GB" w:eastAsia="en-GB"/>
                              </w:rPr>
                              <w:t>Please note: Extended hours attendance is not OOH work.</w:t>
                            </w:r>
                          </w:p>
                          <w:p w:rsidR="00DB7A08" w:rsidRDefault="00DB7A08" w:rsidP="0083668C">
                            <w:pPr>
                              <w:spacing w:after="0" w:line="288" w:lineRule="auto"/>
                              <w:rPr>
                                <w:i/>
                                <w:iCs/>
                                <w:noProof/>
                                <w:color w:val="5F9127"/>
                                <w:kern w:val="20"/>
                                <w:sz w:val="18"/>
                                <w:szCs w:val="18"/>
                                <w:lang w:val="en-GB" w:eastAsia="en-GB"/>
                              </w:rPr>
                            </w:pPr>
                          </w:p>
                          <w:p w:rsidR="00DB7A08" w:rsidRDefault="00DB7A08" w:rsidP="0083668C">
                            <w:pPr>
                              <w:spacing w:after="0" w:line="288" w:lineRule="auto"/>
                              <w:rPr>
                                <w:i/>
                                <w:iCs/>
                                <w:noProof/>
                                <w:color w:val="5F9127"/>
                                <w:kern w:val="20"/>
                                <w:sz w:val="18"/>
                                <w:szCs w:val="18"/>
                                <w:lang w:val="en-GB" w:eastAsia="en-GB"/>
                              </w:rPr>
                            </w:pPr>
                          </w:p>
                          <w:p w:rsidR="00DB7A08" w:rsidRDefault="00DB7A08" w:rsidP="0083668C">
                            <w:pPr>
                              <w:spacing w:after="0" w:line="288" w:lineRule="auto"/>
                              <w:rPr>
                                <w:i/>
                                <w:iCs/>
                                <w:noProof/>
                                <w:color w:val="5F9127"/>
                                <w:kern w:val="20"/>
                                <w:sz w:val="18"/>
                                <w:szCs w:val="18"/>
                                <w:lang w:val="en-GB" w:eastAsia="en-GB"/>
                              </w:rPr>
                            </w:pPr>
                          </w:p>
                          <w:p w:rsidR="00DB7A08" w:rsidRDefault="00DB7A08" w:rsidP="0083668C">
                            <w:pPr>
                              <w:spacing w:after="0" w:line="288" w:lineRule="auto"/>
                              <w:rPr>
                                <w:i/>
                                <w:iCs/>
                                <w:noProof/>
                                <w:color w:val="5F9127"/>
                                <w:kern w:val="20"/>
                                <w:sz w:val="18"/>
                                <w:szCs w:val="18"/>
                                <w:lang w:val="en-GB" w:eastAsia="en-GB"/>
                              </w:rPr>
                            </w:pPr>
                            <w:r>
                              <w:rPr>
                                <w:noProof/>
                                <w:lang w:val="en-GB" w:eastAsia="en-GB"/>
                              </w:rPr>
                              <w:drawing>
                                <wp:inline distT="0" distB="0" distL="0" distR="0" wp14:anchorId="13E95580" wp14:editId="7981C825">
                                  <wp:extent cx="1239520" cy="1242060"/>
                                  <wp:effectExtent l="0" t="0" r="0" b="0"/>
                                  <wp:docPr id="17" name="Picture 17" descr="http://mamanyc.net/wp-content/uploads/2012/11/pregnant-woman-avatar-carto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mamanyc.net/wp-content/uploads/2012/11/pregnant-woman-avatar-cartoon.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239520" cy="1242060"/>
                                          </a:xfrm>
                                          <a:prstGeom prst="rect">
                                            <a:avLst/>
                                          </a:prstGeom>
                                          <a:noFill/>
                                          <a:ln>
                                            <a:noFill/>
                                          </a:ln>
                                        </pic:spPr>
                                      </pic:pic>
                                    </a:graphicData>
                                  </a:graphic>
                                </wp:inline>
                              </w:drawing>
                            </w:r>
                          </w:p>
                          <w:p w:rsidR="00DB7A08" w:rsidRPr="00AC7A5A" w:rsidRDefault="00DB7A08" w:rsidP="00AC7A5A">
                            <w:pPr>
                              <w:spacing w:after="0" w:line="288" w:lineRule="auto"/>
                              <w:rPr>
                                <w:i/>
                                <w:iCs/>
                                <w:noProof/>
                                <w:color w:val="5F9127"/>
                                <w:kern w:val="20"/>
                                <w:sz w:val="8"/>
                                <w:szCs w:val="18"/>
                                <w:lang w:val="en-GB" w:eastAsia="en-GB"/>
                              </w:rPr>
                            </w:pPr>
                          </w:p>
                          <w:p w:rsidR="00BD6A64" w:rsidRDefault="00BD6A64" w:rsidP="006D1F4F">
                            <w:pPr>
                              <w:spacing w:after="0" w:line="288" w:lineRule="auto"/>
                              <w:jc w:val="both"/>
                              <w:rPr>
                                <w:rStyle w:val="QuoteChar"/>
                                <w:color w:val="7030A0"/>
                                <w:sz w:val="18"/>
                              </w:rPr>
                            </w:pPr>
                          </w:p>
                          <w:p w:rsidR="00DB7A08" w:rsidRPr="00AC7A5A" w:rsidRDefault="00DB7A08" w:rsidP="006D1F4F">
                            <w:pPr>
                              <w:spacing w:after="0" w:line="288" w:lineRule="auto"/>
                              <w:jc w:val="both"/>
                              <w:rPr>
                                <w:rStyle w:val="QuoteChar"/>
                                <w:color w:val="7030A0"/>
                                <w:sz w:val="18"/>
                              </w:rPr>
                            </w:pPr>
                            <w:r w:rsidRPr="00AC7A5A">
                              <w:rPr>
                                <w:rStyle w:val="QuoteChar"/>
                                <w:color w:val="7030A0"/>
                                <w:sz w:val="18"/>
                              </w:rPr>
                              <w:t xml:space="preserve">Advice to trainees on Mat leave is that they should continue to make some entries on their </w:t>
                            </w:r>
                            <w:proofErr w:type="spellStart"/>
                            <w:r w:rsidRPr="00AC7A5A">
                              <w:rPr>
                                <w:rStyle w:val="QuoteChar"/>
                                <w:color w:val="7030A0"/>
                                <w:sz w:val="18"/>
                              </w:rPr>
                              <w:t>eP</w:t>
                            </w:r>
                            <w:proofErr w:type="spellEnd"/>
                            <w:r w:rsidRPr="00AC7A5A">
                              <w:rPr>
                                <w:rStyle w:val="QuoteChar"/>
                                <w:color w:val="7030A0"/>
                                <w:sz w:val="18"/>
                              </w:rPr>
                              <w:t xml:space="preserve"> and gather evidence that they are (or remain) competent. However this cannot be mandated and can only happen with their consent. But we could ‘carefully‘(mindful of employment law) make them aware that CCT could be delayed if they don’t engage.</w:t>
                            </w: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443ACD" w:rsidRDefault="00443ACD" w:rsidP="0083668C">
                            <w:pPr>
                              <w:spacing w:after="0" w:line="288" w:lineRule="auto"/>
                              <w:rPr>
                                <w:rStyle w:val="QuoteChar"/>
                                <w:color w:val="5F9127"/>
                                <w:sz w:val="18"/>
                              </w:rPr>
                            </w:pPr>
                          </w:p>
                          <w:p w:rsidR="00443ACD" w:rsidRDefault="00443ACD" w:rsidP="0083668C">
                            <w:pPr>
                              <w:spacing w:after="0" w:line="288" w:lineRule="auto"/>
                              <w:rPr>
                                <w:rStyle w:val="QuoteChar"/>
                                <w:color w:val="5F9127"/>
                                <w:sz w:val="18"/>
                              </w:rPr>
                            </w:pPr>
                          </w:p>
                          <w:p w:rsidR="00BD6A64" w:rsidRPr="00BD6A64" w:rsidRDefault="00BD6A64" w:rsidP="0083668C">
                            <w:pPr>
                              <w:spacing w:after="0" w:line="288" w:lineRule="auto"/>
                              <w:rPr>
                                <w:rStyle w:val="QuoteChar"/>
                                <w:color w:val="5F9127"/>
                                <w:sz w:val="12"/>
                              </w:rPr>
                            </w:pPr>
                          </w:p>
                          <w:p w:rsidR="00BD6A64" w:rsidRPr="00AC7A5A" w:rsidRDefault="00BD6A64" w:rsidP="00BD6A64">
                            <w:pPr>
                              <w:spacing w:after="0" w:line="288" w:lineRule="auto"/>
                              <w:jc w:val="both"/>
                              <w:rPr>
                                <w:i/>
                                <w:iCs/>
                                <w:noProof/>
                                <w:color w:val="7030A0"/>
                                <w:kern w:val="20"/>
                                <w:sz w:val="18"/>
                                <w:szCs w:val="18"/>
                                <w:lang w:val="en-GB" w:eastAsia="en-GB"/>
                              </w:rPr>
                            </w:pPr>
                            <w:r w:rsidRPr="00BD6A64">
                              <w:rPr>
                                <w:i/>
                                <w:iCs/>
                                <w:noProof/>
                                <w:color w:val="7030A0"/>
                                <w:kern w:val="20"/>
                                <w:sz w:val="18"/>
                                <w:szCs w:val="18"/>
                                <w:u w:val="single"/>
                                <w:lang w:val="en-GB" w:eastAsia="en-GB"/>
                              </w:rPr>
                              <w:t>SUIs:</w:t>
                            </w:r>
                            <w:r>
                              <w:rPr>
                                <w:i/>
                                <w:iCs/>
                                <w:noProof/>
                                <w:color w:val="7030A0"/>
                                <w:kern w:val="20"/>
                                <w:sz w:val="18"/>
                                <w:szCs w:val="18"/>
                                <w:lang w:val="en-GB" w:eastAsia="en-GB"/>
                              </w:rPr>
                              <w:t xml:space="preserve"> </w:t>
                            </w:r>
                            <w:r w:rsidRPr="00AC7A5A">
                              <w:rPr>
                                <w:i/>
                                <w:iCs/>
                                <w:noProof/>
                                <w:color w:val="7030A0"/>
                                <w:kern w:val="20"/>
                                <w:sz w:val="18"/>
                                <w:szCs w:val="18"/>
                                <w:lang w:val="en-GB" w:eastAsia="en-GB"/>
                              </w:rPr>
                              <w:t>The panel makes an assessment of the educational progress and awarding an outcome 6 (award CCT) is appropriate if all the evidence in the eP is fine – despite outstanding GMC investigations.</w:t>
                            </w: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Pr="0083668C" w:rsidRDefault="00DB7A08" w:rsidP="0083668C">
                            <w:pPr>
                              <w:spacing w:after="0" w:line="288" w:lineRule="auto"/>
                              <w:rPr>
                                <w:rStyle w:val="QuoteChar"/>
                                <w:color w:val="5F9127"/>
                                <w:sz w:val="4"/>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pPr>
                          </w:p>
                          <w:p w:rsidR="00DB7A08" w:rsidRDefault="00DB7A08" w:rsidP="0083668C">
                            <w:pPr>
                              <w:spacing w:after="0" w:line="288" w:lineRule="auto"/>
                            </w:pPr>
                          </w:p>
                          <w:p w:rsidR="00DB7A08" w:rsidRDefault="00DB7A08" w:rsidP="0083668C">
                            <w:pPr>
                              <w:spacing w:after="0" w:line="288" w:lineRule="auto"/>
                            </w:pPr>
                          </w:p>
                          <w:p w:rsidR="00DB7A08" w:rsidRDefault="00DB7A08" w:rsidP="0083668C">
                            <w:pPr>
                              <w:spacing w:after="0" w:line="288" w:lineRule="auto"/>
                            </w:pPr>
                          </w:p>
                          <w:p w:rsidR="00DB7A08" w:rsidRDefault="00DB7A08" w:rsidP="0083668C">
                            <w:pPr>
                              <w:spacing w:after="0" w:line="288" w:lineRule="auto"/>
                            </w:pPr>
                          </w:p>
                          <w:p w:rsidR="00DB7A08" w:rsidRDefault="00DB7A08" w:rsidP="0083668C">
                            <w:pPr>
                              <w:spacing w:after="0" w:line="288" w:lineRule="auto"/>
                            </w:pPr>
                          </w:p>
                          <w:p w:rsidR="00DB7A08" w:rsidRDefault="00DB7A08" w:rsidP="0083668C">
                            <w:pPr>
                              <w:spacing w:after="0" w:line="288" w:lineRule="auto"/>
                            </w:pPr>
                          </w:p>
                          <w:p w:rsidR="00DB7A08" w:rsidRDefault="00DB7A08" w:rsidP="0083668C">
                            <w:pPr>
                              <w:spacing w:after="0" w:line="288" w:lineRule="auto"/>
                            </w:pPr>
                          </w:p>
                          <w:p w:rsidR="00DB7A08" w:rsidRDefault="00DB7A08" w:rsidP="0083668C">
                            <w:pPr>
                              <w:spacing w:after="0" w:line="288" w:lineRule="auto"/>
                            </w:pPr>
                          </w:p>
                          <w:p w:rsidR="00DB7A08" w:rsidRDefault="00DB7A08" w:rsidP="0083668C">
                            <w:pPr>
                              <w:spacing w:after="0" w:line="288" w:lineRule="auto"/>
                            </w:pPr>
                          </w:p>
                          <w:p w:rsidR="00DB7A08" w:rsidRDefault="00DB7A08" w:rsidP="0083668C">
                            <w:pPr>
                              <w:spacing w:after="0" w:line="288" w:lineRule="auto"/>
                            </w:pPr>
                          </w:p>
                          <w:p w:rsidR="00DB7A08" w:rsidRPr="001B2C2E" w:rsidRDefault="00DB7A08" w:rsidP="0083668C">
                            <w:pPr>
                              <w:spacing w:after="0" w:line="288" w:lineRule="auto"/>
                              <w:rPr>
                                <w:sz w:val="4"/>
                              </w:rPr>
                            </w:pPr>
                          </w:p>
                          <w:p w:rsidR="00DB7A08" w:rsidRDefault="00DB7A08" w:rsidP="0083668C">
                            <w:pPr>
                              <w:spacing w:after="0" w:line="288" w:lineRule="auto"/>
                            </w:pPr>
                          </w:p>
                          <w:p w:rsidR="00DB7A08" w:rsidRPr="00B070DA" w:rsidRDefault="00DB7A08" w:rsidP="0083668C">
                            <w:pPr>
                              <w:rPr>
                                <w:color w:val="5F9127"/>
                                <w:sz w:val="10"/>
                              </w:rPr>
                            </w:pPr>
                          </w:p>
                          <w:p w:rsidR="00DB7A08" w:rsidRPr="00B070DA" w:rsidRDefault="00DB7A08" w:rsidP="0083668C">
                            <w:pPr>
                              <w:pStyle w:val="Quote"/>
                              <w:rPr>
                                <w:rStyle w:val="QuoteChar"/>
                                <w:i/>
                                <w:iCs/>
                                <w:color w:val="5F9127"/>
                                <w:sz w:val="10"/>
                              </w:rPr>
                            </w:pPr>
                          </w:p>
                          <w:p w:rsidR="00DB7A08" w:rsidRPr="00B070DA" w:rsidRDefault="00DB7A08" w:rsidP="0083668C">
                            <w:pPr>
                              <w:rPr>
                                <w:rStyle w:val="QuoteChar"/>
                                <w:color w:val="5F9127"/>
                              </w:rPr>
                            </w:pPr>
                          </w:p>
                          <w:p w:rsidR="00DB7A08" w:rsidRPr="00B070DA" w:rsidRDefault="00DB7A08" w:rsidP="0083668C">
                            <w:pPr>
                              <w:rPr>
                                <w:color w:val="5F9127"/>
                              </w:rPr>
                            </w:pP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25000</wp14:pctWidth>
                </wp14:sizeRelH>
                <wp14:sizeRelV relativeFrom="margin">
                  <wp14:pctHeight>95000</wp14:pctHeight>
                </wp14:sizeRelV>
              </wp:anchor>
            </w:drawing>
          </mc:Choice>
          <mc:Fallback>
            <w:pict>
              <v:shapetype w14:anchorId="78DB91EB" id="_x0000_t202" coordsize="21600,21600" o:spt="202" path="m,l,21600r21600,l21600,xe">
                <v:stroke joinstyle="miter"/>
                <v:path gradientshapeok="t" o:connecttype="rect"/>
              </v:shapetype>
              <v:shape id="Text Box 7" o:spid="_x0000_s1038" type="#_x0000_t202" alt="Sidebar" style="position:absolute;left:0;text-align:left;margin-left:37.05pt;margin-top:-12.95pt;width:98.25pt;height:181.45pt;z-index:251711488;visibility:visible;mso-wrap-style:square;mso-width-percent:250;mso-height-percent:950;mso-wrap-distance-left:14.4pt;mso-wrap-distance-top:0;mso-wrap-distance-right:14.4pt;mso-wrap-distance-bottom:3in;mso-position-horizontal:absolute;mso-position-horizontal-relative:page;mso-position-vertical:absolute;mso-position-vertical-relative:margin;mso-width-percent:250;mso-height-percent:9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" filled="f" stroked="f" strokeweight=".5pt">
                <v:textbox inset="3.6pt,0,3.6pt,0">
                  <w:txbxContent>
                    <w:p w:rsidR="00DB7A08" w:rsidRPr="0083668C" w:rsidRDefault="00DB7A08" w:rsidP="0083668C">
                      <w:pPr>
                        <w:pStyle w:val="Quote"/>
                        <w:spacing w:before="0" w:after="0"/>
                        <w:rPr>
                          <w:noProof/>
                          <w:color w:val="5F9127"/>
                          <w:sz w:val="22"/>
                          <w:szCs w:val="18"/>
                          <w:lang w:val="en-GB" w:eastAsia="en-GB"/>
                        </w:rPr>
                      </w:pPr>
                    </w:p>
                    <w:p w:rsidR="00DB7A08" w:rsidRPr="001C3F67" w:rsidRDefault="00DB7A08" w:rsidP="006D1F4F">
                      <w:pPr>
                        <w:spacing w:after="0" w:line="288" w:lineRule="auto"/>
                        <w:jc w:val="both"/>
                        <w:rPr>
                          <w:i/>
                          <w:iCs/>
                          <w:noProof/>
                          <w:color w:val="7030A0"/>
                          <w:kern w:val="20"/>
                          <w:sz w:val="18"/>
                          <w:szCs w:val="18"/>
                          <w:lang w:val="en-GB" w:eastAsia="en-GB"/>
                        </w:rPr>
                      </w:pPr>
                      <w:r w:rsidRPr="001C3F67">
                        <w:rPr>
                          <w:i/>
                          <w:iCs/>
                          <w:noProof/>
                          <w:color w:val="7030A0"/>
                          <w:kern w:val="20"/>
                          <w:sz w:val="18"/>
                          <w:szCs w:val="18"/>
                          <w:lang w:val="en-GB" w:eastAsia="en-GB"/>
                        </w:rPr>
                        <w:t>Please note: Extended hours attendance is not OOH work.</w:t>
                      </w:r>
                    </w:p>
                    <w:p w:rsidR="00DB7A08" w:rsidRDefault="00DB7A08" w:rsidP="0083668C">
                      <w:pPr>
                        <w:spacing w:after="0" w:line="288" w:lineRule="auto"/>
                        <w:rPr>
                          <w:i/>
                          <w:iCs/>
                          <w:noProof/>
                          <w:color w:val="5F9127"/>
                          <w:kern w:val="20"/>
                          <w:sz w:val="18"/>
                          <w:szCs w:val="18"/>
                          <w:lang w:val="en-GB" w:eastAsia="en-GB"/>
                        </w:rPr>
                      </w:pPr>
                    </w:p>
                    <w:p w:rsidR="00DB7A08" w:rsidRDefault="00DB7A08" w:rsidP="0083668C">
                      <w:pPr>
                        <w:spacing w:after="0" w:line="288" w:lineRule="auto"/>
                        <w:rPr>
                          <w:i/>
                          <w:iCs/>
                          <w:noProof/>
                          <w:color w:val="5F9127"/>
                          <w:kern w:val="20"/>
                          <w:sz w:val="18"/>
                          <w:szCs w:val="18"/>
                          <w:lang w:val="en-GB" w:eastAsia="en-GB"/>
                        </w:rPr>
                      </w:pPr>
                    </w:p>
                    <w:p w:rsidR="00DB7A08" w:rsidRDefault="00DB7A08" w:rsidP="0083668C">
                      <w:pPr>
                        <w:spacing w:after="0" w:line="288" w:lineRule="auto"/>
                        <w:rPr>
                          <w:i/>
                          <w:iCs/>
                          <w:noProof/>
                          <w:color w:val="5F9127"/>
                          <w:kern w:val="20"/>
                          <w:sz w:val="18"/>
                          <w:szCs w:val="18"/>
                          <w:lang w:val="en-GB" w:eastAsia="en-GB"/>
                        </w:rPr>
                      </w:pPr>
                    </w:p>
                    <w:p w:rsidR="00DB7A08" w:rsidRDefault="00DB7A08" w:rsidP="0083668C">
                      <w:pPr>
                        <w:spacing w:after="0" w:line="288" w:lineRule="auto"/>
                        <w:rPr>
                          <w:i/>
                          <w:iCs/>
                          <w:noProof/>
                          <w:color w:val="5F9127"/>
                          <w:kern w:val="20"/>
                          <w:sz w:val="18"/>
                          <w:szCs w:val="18"/>
                          <w:lang w:val="en-GB" w:eastAsia="en-GB"/>
                        </w:rPr>
                      </w:pPr>
                      <w:r>
                        <w:rPr>
                          <w:noProof/>
                          <w:lang w:val="en-GB" w:eastAsia="en-GB"/>
                        </w:rPr>
                        <w:drawing>
                          <wp:inline distT="0" distB="0" distL="0" distR="0" wp14:anchorId="13E95580" wp14:editId="7981C825">
                            <wp:extent cx="1239520" cy="1242060"/>
                            <wp:effectExtent l="0" t="0" r="0" b="0"/>
                            <wp:docPr id="17" name="Picture 17" descr="http://mamanyc.net/wp-content/uploads/2012/11/pregnant-woman-avatar-carto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mamanyc.net/wp-content/uploads/2012/11/pregnant-woman-avatar-cartoon.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239520" cy="1242060"/>
                                    </a:xfrm>
                                    <a:prstGeom prst="rect">
                                      <a:avLst/>
                                    </a:prstGeom>
                                    <a:noFill/>
                                    <a:ln>
                                      <a:noFill/>
                                    </a:ln>
                                  </pic:spPr>
                                </pic:pic>
                              </a:graphicData>
                            </a:graphic>
                          </wp:inline>
                        </w:drawing>
                      </w:r>
                    </w:p>
                    <w:p w:rsidR="00DB7A08" w:rsidRPr="00AC7A5A" w:rsidRDefault="00DB7A08" w:rsidP="00AC7A5A">
                      <w:pPr>
                        <w:spacing w:after="0" w:line="288" w:lineRule="auto"/>
                        <w:rPr>
                          <w:i/>
                          <w:iCs/>
                          <w:noProof/>
                          <w:color w:val="5F9127"/>
                          <w:kern w:val="20"/>
                          <w:sz w:val="8"/>
                          <w:szCs w:val="18"/>
                          <w:lang w:val="en-GB" w:eastAsia="en-GB"/>
                        </w:rPr>
                      </w:pPr>
                    </w:p>
                    <w:p w:rsidR="00BD6A64" w:rsidRDefault="00BD6A64" w:rsidP="006D1F4F">
                      <w:pPr>
                        <w:spacing w:after="0" w:line="288" w:lineRule="auto"/>
                        <w:jc w:val="both"/>
                        <w:rPr>
                          <w:rStyle w:val="QuoteChar"/>
                          <w:color w:val="7030A0"/>
                          <w:sz w:val="18"/>
                        </w:rPr>
                      </w:pPr>
                    </w:p>
                    <w:p w:rsidR="00DB7A08" w:rsidRPr="00AC7A5A" w:rsidRDefault="00DB7A08" w:rsidP="006D1F4F">
                      <w:pPr>
                        <w:spacing w:after="0" w:line="288" w:lineRule="auto"/>
                        <w:jc w:val="both"/>
                        <w:rPr>
                          <w:rStyle w:val="QuoteChar"/>
                          <w:color w:val="7030A0"/>
                          <w:sz w:val="18"/>
                        </w:rPr>
                      </w:pPr>
                      <w:r w:rsidRPr="00AC7A5A">
                        <w:rPr>
                          <w:rStyle w:val="QuoteChar"/>
                          <w:color w:val="7030A0"/>
                          <w:sz w:val="18"/>
                        </w:rPr>
                        <w:t xml:space="preserve">Advice to trainees on Mat leave is that they should continue to make some entries on their </w:t>
                      </w:r>
                      <w:proofErr w:type="spellStart"/>
                      <w:r w:rsidRPr="00AC7A5A">
                        <w:rPr>
                          <w:rStyle w:val="QuoteChar"/>
                          <w:color w:val="7030A0"/>
                          <w:sz w:val="18"/>
                        </w:rPr>
                        <w:t>eP</w:t>
                      </w:r>
                      <w:proofErr w:type="spellEnd"/>
                      <w:r w:rsidRPr="00AC7A5A">
                        <w:rPr>
                          <w:rStyle w:val="QuoteChar"/>
                          <w:color w:val="7030A0"/>
                          <w:sz w:val="18"/>
                        </w:rPr>
                        <w:t xml:space="preserve"> and gather evidence that they are (or remain) competent. However this cannot be mandated and can only happen with their consent. But we could ‘carefully‘(mindful of employment law) make them aware that CCT could be delayed if they don’t engage.</w:t>
                      </w: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443ACD" w:rsidRDefault="00443ACD" w:rsidP="0083668C">
                      <w:pPr>
                        <w:spacing w:after="0" w:line="288" w:lineRule="auto"/>
                        <w:rPr>
                          <w:rStyle w:val="QuoteChar"/>
                          <w:color w:val="5F9127"/>
                          <w:sz w:val="18"/>
                        </w:rPr>
                      </w:pPr>
                    </w:p>
                    <w:p w:rsidR="00443ACD" w:rsidRDefault="00443ACD" w:rsidP="0083668C">
                      <w:pPr>
                        <w:spacing w:after="0" w:line="288" w:lineRule="auto"/>
                        <w:rPr>
                          <w:rStyle w:val="QuoteChar"/>
                          <w:color w:val="5F9127"/>
                          <w:sz w:val="18"/>
                        </w:rPr>
                      </w:pPr>
                      <w:bookmarkStart w:id="2" w:name="_GoBack"/>
                      <w:bookmarkEnd w:id="2"/>
                    </w:p>
                    <w:p w:rsidR="00BD6A64" w:rsidRPr="00BD6A64" w:rsidRDefault="00BD6A64" w:rsidP="0083668C">
                      <w:pPr>
                        <w:spacing w:after="0" w:line="288" w:lineRule="auto"/>
                        <w:rPr>
                          <w:rStyle w:val="QuoteChar"/>
                          <w:color w:val="5F9127"/>
                          <w:sz w:val="12"/>
                        </w:rPr>
                      </w:pPr>
                    </w:p>
                    <w:p w:rsidR="00BD6A64" w:rsidRPr="00AC7A5A" w:rsidRDefault="00BD6A64" w:rsidP="00BD6A64">
                      <w:pPr>
                        <w:spacing w:after="0" w:line="288" w:lineRule="auto"/>
                        <w:jc w:val="both"/>
                        <w:rPr>
                          <w:i/>
                          <w:iCs/>
                          <w:noProof/>
                          <w:color w:val="7030A0"/>
                          <w:kern w:val="20"/>
                          <w:sz w:val="18"/>
                          <w:szCs w:val="18"/>
                          <w:lang w:val="en-GB" w:eastAsia="en-GB"/>
                        </w:rPr>
                      </w:pPr>
                      <w:r w:rsidRPr="00BD6A64">
                        <w:rPr>
                          <w:i/>
                          <w:iCs/>
                          <w:noProof/>
                          <w:color w:val="7030A0"/>
                          <w:kern w:val="20"/>
                          <w:sz w:val="18"/>
                          <w:szCs w:val="18"/>
                          <w:u w:val="single"/>
                          <w:lang w:val="en-GB" w:eastAsia="en-GB"/>
                        </w:rPr>
                        <w:t>SUIs:</w:t>
                      </w:r>
                      <w:r>
                        <w:rPr>
                          <w:i/>
                          <w:iCs/>
                          <w:noProof/>
                          <w:color w:val="7030A0"/>
                          <w:kern w:val="20"/>
                          <w:sz w:val="18"/>
                          <w:szCs w:val="18"/>
                          <w:lang w:val="en-GB" w:eastAsia="en-GB"/>
                        </w:rPr>
                        <w:t xml:space="preserve"> </w:t>
                      </w:r>
                      <w:r w:rsidRPr="00AC7A5A">
                        <w:rPr>
                          <w:i/>
                          <w:iCs/>
                          <w:noProof/>
                          <w:color w:val="7030A0"/>
                          <w:kern w:val="20"/>
                          <w:sz w:val="18"/>
                          <w:szCs w:val="18"/>
                          <w:lang w:val="en-GB" w:eastAsia="en-GB"/>
                        </w:rPr>
                        <w:t>The panel makes an assessment of the educational progress and awarding an outcome 6 (award CCT) is appropriate if all the evidence in the eP is fine – despite outstanding GMC investigations.</w:t>
                      </w: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Pr="0083668C" w:rsidRDefault="00DB7A08" w:rsidP="0083668C">
                      <w:pPr>
                        <w:spacing w:after="0" w:line="288" w:lineRule="auto"/>
                        <w:rPr>
                          <w:rStyle w:val="QuoteChar"/>
                          <w:color w:val="5F9127"/>
                          <w:sz w:val="4"/>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rPr>
                          <w:rStyle w:val="QuoteChar"/>
                          <w:color w:val="5F9127"/>
                          <w:sz w:val="18"/>
                        </w:rPr>
                      </w:pPr>
                    </w:p>
                    <w:p w:rsidR="00DB7A08" w:rsidRDefault="00DB7A08" w:rsidP="0083668C">
                      <w:pPr>
                        <w:spacing w:after="0" w:line="288" w:lineRule="auto"/>
                      </w:pPr>
                    </w:p>
                    <w:p w:rsidR="00DB7A08" w:rsidRDefault="00DB7A08" w:rsidP="0083668C">
                      <w:pPr>
                        <w:spacing w:after="0" w:line="288" w:lineRule="auto"/>
                      </w:pPr>
                    </w:p>
                    <w:p w:rsidR="00DB7A08" w:rsidRDefault="00DB7A08" w:rsidP="0083668C">
                      <w:pPr>
                        <w:spacing w:after="0" w:line="288" w:lineRule="auto"/>
                      </w:pPr>
                    </w:p>
                    <w:p w:rsidR="00DB7A08" w:rsidRDefault="00DB7A08" w:rsidP="0083668C">
                      <w:pPr>
                        <w:spacing w:after="0" w:line="288" w:lineRule="auto"/>
                      </w:pPr>
                    </w:p>
                    <w:p w:rsidR="00DB7A08" w:rsidRDefault="00DB7A08" w:rsidP="0083668C">
                      <w:pPr>
                        <w:spacing w:after="0" w:line="288" w:lineRule="auto"/>
                      </w:pPr>
                    </w:p>
                    <w:p w:rsidR="00DB7A08" w:rsidRDefault="00DB7A08" w:rsidP="0083668C">
                      <w:pPr>
                        <w:spacing w:after="0" w:line="288" w:lineRule="auto"/>
                      </w:pPr>
                    </w:p>
                    <w:p w:rsidR="00DB7A08" w:rsidRDefault="00DB7A08" w:rsidP="0083668C">
                      <w:pPr>
                        <w:spacing w:after="0" w:line="288" w:lineRule="auto"/>
                      </w:pPr>
                    </w:p>
                    <w:p w:rsidR="00DB7A08" w:rsidRDefault="00DB7A08" w:rsidP="0083668C">
                      <w:pPr>
                        <w:spacing w:after="0" w:line="288" w:lineRule="auto"/>
                      </w:pPr>
                    </w:p>
                    <w:p w:rsidR="00DB7A08" w:rsidRDefault="00DB7A08" w:rsidP="0083668C">
                      <w:pPr>
                        <w:spacing w:after="0" w:line="288" w:lineRule="auto"/>
                      </w:pPr>
                    </w:p>
                    <w:p w:rsidR="00DB7A08" w:rsidRDefault="00DB7A08" w:rsidP="0083668C">
                      <w:pPr>
                        <w:spacing w:after="0" w:line="288" w:lineRule="auto"/>
                      </w:pPr>
                    </w:p>
                    <w:p w:rsidR="00DB7A08" w:rsidRDefault="00DB7A08" w:rsidP="0083668C">
                      <w:pPr>
                        <w:spacing w:after="0" w:line="288" w:lineRule="auto"/>
                      </w:pPr>
                    </w:p>
                    <w:p w:rsidR="00DB7A08" w:rsidRPr="001B2C2E" w:rsidRDefault="00DB7A08" w:rsidP="0083668C">
                      <w:pPr>
                        <w:spacing w:after="0" w:line="288" w:lineRule="auto"/>
                        <w:rPr>
                          <w:sz w:val="4"/>
                        </w:rPr>
                      </w:pPr>
                    </w:p>
                    <w:p w:rsidR="00DB7A08" w:rsidRDefault="00DB7A08" w:rsidP="0083668C">
                      <w:pPr>
                        <w:spacing w:after="0" w:line="288" w:lineRule="auto"/>
                      </w:pPr>
                    </w:p>
                    <w:p w:rsidR="00DB7A08" w:rsidRPr="00B070DA" w:rsidRDefault="00DB7A08" w:rsidP="0083668C">
                      <w:pPr>
                        <w:rPr>
                          <w:color w:val="5F9127"/>
                          <w:sz w:val="10"/>
                        </w:rPr>
                      </w:pPr>
                    </w:p>
                    <w:p w:rsidR="00DB7A08" w:rsidRPr="00B070DA" w:rsidRDefault="00DB7A08" w:rsidP="0083668C">
                      <w:pPr>
                        <w:pStyle w:val="Quote"/>
                        <w:rPr>
                          <w:rStyle w:val="QuoteChar"/>
                          <w:i/>
                          <w:iCs/>
                          <w:color w:val="5F9127"/>
                          <w:sz w:val="10"/>
                        </w:rPr>
                      </w:pPr>
                    </w:p>
                    <w:p w:rsidR="00DB7A08" w:rsidRPr="00B070DA" w:rsidRDefault="00DB7A08" w:rsidP="0083668C">
                      <w:pPr>
                        <w:rPr>
                          <w:rStyle w:val="QuoteChar"/>
                          <w:color w:val="5F9127"/>
                        </w:rPr>
                      </w:pPr>
                    </w:p>
                    <w:p w:rsidR="00DB7A08" w:rsidRPr="00B070DA" w:rsidRDefault="00DB7A08" w:rsidP="0083668C">
                      <w:pPr>
                        <w:rPr>
                          <w:color w:val="5F9127"/>
                        </w:rPr>
                      </w:pPr>
                    </w:p>
                  </w:txbxContent>
                </v:textbox>
                <w10:wrap type="square" side="largest" anchorx="page" anchory="margin"/>
              </v:shape>
            </w:pict>
          </mc:Fallback>
        </mc:AlternateContent>
      </w:r>
      <w:r w:rsidR="00CA601B" w:rsidRPr="00CA601B">
        <w:rPr>
          <w:rFonts w:ascii="Palatino Linotype" w:hAnsi="Palatino Linotype" w:cs="Calibri"/>
          <w:i/>
          <w:color w:val="000000" w:themeColor="text1"/>
        </w:rPr>
        <w:t>Maternity</w:t>
      </w:r>
    </w:p>
    <w:p w:rsidR="00AC7A5A" w:rsidRDefault="00AC7A5A" w:rsidP="00AC7A5A">
      <w:pPr>
        <w:pStyle w:val="ListParagraph"/>
        <w:numPr>
          <w:ilvl w:val="0"/>
          <w:numId w:val="12"/>
        </w:numPr>
        <w:spacing w:after="0" w:line="288" w:lineRule="auto"/>
        <w:jc w:val="both"/>
        <w:rPr>
          <w:rFonts w:ascii="Palatino Linotype" w:hAnsi="Palatino Linotype" w:cstheme="minorHAnsi"/>
          <w:sz w:val="20"/>
          <w:szCs w:val="40"/>
        </w:rPr>
      </w:pPr>
      <w:r w:rsidRPr="00AC7A5A">
        <w:rPr>
          <w:rFonts w:ascii="Palatino Linotype" w:hAnsi="Palatino Linotype" w:cstheme="minorHAnsi"/>
          <w:sz w:val="20"/>
          <w:szCs w:val="40"/>
        </w:rPr>
        <w:t xml:space="preserve">All trainees must continue to have annual ARCP assessments – even if this falls during a period when they are away (e.g. on maternity, extended sick leave </w:t>
      </w:r>
      <w:proofErr w:type="spellStart"/>
      <w:r w:rsidRPr="00AC7A5A">
        <w:rPr>
          <w:rFonts w:ascii="Palatino Linotype" w:hAnsi="Palatino Linotype" w:cstheme="minorHAnsi"/>
          <w:sz w:val="20"/>
          <w:szCs w:val="40"/>
        </w:rPr>
        <w:t>etc</w:t>
      </w:r>
      <w:proofErr w:type="spellEnd"/>
      <w:r w:rsidRPr="00AC7A5A">
        <w:rPr>
          <w:rFonts w:ascii="Palatino Linotype" w:hAnsi="Palatino Linotype" w:cstheme="minorHAnsi"/>
          <w:sz w:val="20"/>
          <w:szCs w:val="40"/>
        </w:rPr>
        <w:t>).</w:t>
      </w:r>
    </w:p>
    <w:p w:rsidR="00CA601B" w:rsidRPr="001C3F67" w:rsidRDefault="00CA601B" w:rsidP="00AC7A5A">
      <w:pPr>
        <w:pStyle w:val="ListParagraph"/>
        <w:numPr>
          <w:ilvl w:val="0"/>
          <w:numId w:val="12"/>
        </w:numPr>
        <w:spacing w:after="0" w:line="288" w:lineRule="auto"/>
        <w:jc w:val="both"/>
        <w:rPr>
          <w:rFonts w:ascii="Palatino Linotype" w:hAnsi="Palatino Linotype" w:cstheme="minorHAnsi"/>
          <w:sz w:val="20"/>
          <w:szCs w:val="40"/>
        </w:rPr>
      </w:pPr>
      <w:r w:rsidRPr="001C3F67">
        <w:rPr>
          <w:rFonts w:ascii="Palatino Linotype" w:hAnsi="Palatino Linotype" w:cstheme="minorHAnsi"/>
          <w:sz w:val="20"/>
          <w:szCs w:val="40"/>
        </w:rPr>
        <w:t xml:space="preserve">An </w:t>
      </w:r>
      <w:r w:rsidRPr="001C3F67">
        <w:rPr>
          <w:rFonts w:ascii="Palatino Linotype" w:hAnsi="Palatino Linotype" w:cstheme="minorHAnsi"/>
          <w:b/>
          <w:sz w:val="20"/>
          <w:szCs w:val="40"/>
        </w:rPr>
        <w:t xml:space="preserve">ESR </w:t>
      </w:r>
      <w:r w:rsidRPr="001C3F67">
        <w:rPr>
          <w:rFonts w:ascii="Palatino Linotype" w:hAnsi="Palatino Linotype" w:cstheme="minorHAnsi"/>
          <w:sz w:val="20"/>
          <w:szCs w:val="40"/>
        </w:rPr>
        <w:t>must be done before someone goes off on maternity leave for three reasons</w:t>
      </w:r>
    </w:p>
    <w:p w:rsidR="00CA601B" w:rsidRPr="001C3F67" w:rsidRDefault="00CA601B" w:rsidP="0083668C">
      <w:pPr>
        <w:pStyle w:val="ListParagraph"/>
        <w:numPr>
          <w:ilvl w:val="0"/>
          <w:numId w:val="15"/>
        </w:numPr>
        <w:spacing w:after="0" w:line="288" w:lineRule="auto"/>
        <w:jc w:val="both"/>
        <w:rPr>
          <w:rFonts w:ascii="Palatino Linotype" w:hAnsi="Palatino Linotype" w:cstheme="minorHAnsi"/>
          <w:sz w:val="20"/>
          <w:szCs w:val="40"/>
        </w:rPr>
      </w:pPr>
      <w:r w:rsidRPr="001C3F67">
        <w:rPr>
          <w:rFonts w:ascii="Palatino Linotype" w:hAnsi="Palatino Linotype" w:cstheme="minorHAnsi"/>
          <w:sz w:val="20"/>
          <w:szCs w:val="40"/>
        </w:rPr>
        <w:t>To validate the evidence submitted so far so that it counts towards training</w:t>
      </w:r>
    </w:p>
    <w:p w:rsidR="00CA601B" w:rsidRPr="001C3F67" w:rsidRDefault="00CA601B" w:rsidP="0083668C">
      <w:pPr>
        <w:pStyle w:val="ListParagraph"/>
        <w:numPr>
          <w:ilvl w:val="0"/>
          <w:numId w:val="15"/>
        </w:numPr>
        <w:spacing w:after="0" w:line="288" w:lineRule="auto"/>
        <w:jc w:val="both"/>
        <w:rPr>
          <w:rFonts w:ascii="Palatino Linotype" w:hAnsi="Palatino Linotype" w:cstheme="minorHAnsi"/>
          <w:sz w:val="20"/>
          <w:szCs w:val="40"/>
        </w:rPr>
      </w:pPr>
      <w:r w:rsidRPr="001C3F67">
        <w:rPr>
          <w:rFonts w:ascii="Palatino Linotype" w:hAnsi="Palatino Linotype" w:cstheme="minorHAnsi"/>
          <w:sz w:val="20"/>
          <w:szCs w:val="40"/>
        </w:rPr>
        <w:t>To record progress</w:t>
      </w:r>
    </w:p>
    <w:p w:rsidR="00CA601B" w:rsidRPr="001C3F67" w:rsidRDefault="00CA601B" w:rsidP="0083668C">
      <w:pPr>
        <w:pStyle w:val="ListParagraph"/>
        <w:numPr>
          <w:ilvl w:val="0"/>
          <w:numId w:val="15"/>
        </w:numPr>
        <w:spacing w:after="0" w:line="288" w:lineRule="auto"/>
        <w:jc w:val="both"/>
        <w:rPr>
          <w:rFonts w:ascii="Palatino Linotype" w:hAnsi="Palatino Linotype" w:cstheme="minorHAnsi"/>
          <w:sz w:val="20"/>
          <w:szCs w:val="40"/>
        </w:rPr>
      </w:pPr>
      <w:r w:rsidRPr="001C3F67">
        <w:rPr>
          <w:rFonts w:ascii="Palatino Linotype" w:hAnsi="Palatino Linotype" w:cstheme="minorHAnsi"/>
          <w:sz w:val="20"/>
          <w:szCs w:val="40"/>
        </w:rPr>
        <w:t>To help formulate a development plan (i.e. what they need to do) upon their return.</w:t>
      </w:r>
    </w:p>
    <w:p w:rsidR="00CA601B" w:rsidRPr="00AC7A5A" w:rsidRDefault="00CA601B" w:rsidP="0083668C">
      <w:pPr>
        <w:pStyle w:val="ListParagraph"/>
        <w:numPr>
          <w:ilvl w:val="0"/>
          <w:numId w:val="6"/>
        </w:numPr>
        <w:spacing w:after="0" w:line="288" w:lineRule="auto"/>
        <w:jc w:val="both"/>
        <w:rPr>
          <w:rFonts w:ascii="Palatino Linotype" w:hAnsi="Palatino Linotype" w:cs="Calibri"/>
          <w:sz w:val="20"/>
          <w:szCs w:val="20"/>
        </w:rPr>
      </w:pPr>
      <w:r w:rsidRPr="00AC7A5A">
        <w:rPr>
          <w:rFonts w:ascii="Palatino Linotype" w:hAnsi="Palatino Linotype" w:cs="Calibri"/>
          <w:sz w:val="20"/>
          <w:szCs w:val="20"/>
        </w:rPr>
        <w:t xml:space="preserve">If a trainee is out of programme for more than 12 months, they need to have their </w:t>
      </w:r>
      <w:r w:rsidRPr="00AC7A5A">
        <w:rPr>
          <w:rFonts w:ascii="Palatino Linotype" w:hAnsi="Palatino Linotype" w:cs="Calibri"/>
          <w:i/>
          <w:sz w:val="20"/>
          <w:szCs w:val="20"/>
        </w:rPr>
        <w:t>Professional Competences</w:t>
      </w:r>
      <w:r w:rsidRPr="00AC7A5A">
        <w:rPr>
          <w:rFonts w:ascii="Palatino Linotype" w:hAnsi="Palatino Linotype" w:cs="Calibri"/>
          <w:sz w:val="20"/>
          <w:szCs w:val="20"/>
        </w:rPr>
        <w:t xml:space="preserve"> reassessed in training once back from leave. </w:t>
      </w:r>
    </w:p>
    <w:p w:rsidR="00AC7A5A" w:rsidRDefault="00CA601B" w:rsidP="00AC7A5A">
      <w:pPr>
        <w:pStyle w:val="ListParagraph"/>
        <w:numPr>
          <w:ilvl w:val="0"/>
          <w:numId w:val="6"/>
        </w:numPr>
        <w:spacing w:after="0" w:line="288" w:lineRule="auto"/>
        <w:jc w:val="both"/>
        <w:rPr>
          <w:rFonts w:ascii="Palatino Linotype" w:hAnsi="Palatino Linotype" w:cs="Calibri"/>
          <w:sz w:val="20"/>
          <w:szCs w:val="20"/>
        </w:rPr>
      </w:pPr>
      <w:r w:rsidRPr="00AC7A5A">
        <w:rPr>
          <w:rFonts w:ascii="Palatino Linotype" w:hAnsi="Palatino Linotype" w:cs="Calibri"/>
          <w:sz w:val="20"/>
          <w:szCs w:val="20"/>
        </w:rPr>
        <w:t xml:space="preserve">If very little training time – i.e. less than 6 weeks - remains after the trainee returns from planned leave then the </w:t>
      </w:r>
      <w:r w:rsidRPr="00AC7A5A">
        <w:rPr>
          <w:rFonts w:ascii="Palatino Linotype" w:hAnsi="Palatino Linotype" w:cs="Calibri"/>
          <w:sz w:val="20"/>
          <w:szCs w:val="20"/>
          <w:u w:val="single"/>
        </w:rPr>
        <w:t>penultimate</w:t>
      </w:r>
      <w:r w:rsidRPr="00AC7A5A">
        <w:rPr>
          <w:rFonts w:ascii="Palatino Linotype" w:hAnsi="Palatino Linotype" w:cs="Calibri"/>
          <w:sz w:val="20"/>
          <w:szCs w:val="20"/>
        </w:rPr>
        <w:t xml:space="preserve"> ESR and ARCP should state that the trainee is fully competent and the ES/Panel is happy to recommend them for CCT once the remainder of their training time is completed</w:t>
      </w:r>
      <w:r w:rsidR="0083668C" w:rsidRPr="00AC7A5A">
        <w:rPr>
          <w:rFonts w:ascii="Palatino Linotype" w:hAnsi="Palatino Linotype" w:cs="Calibri"/>
          <w:sz w:val="20"/>
          <w:szCs w:val="20"/>
        </w:rPr>
        <w:t xml:space="preserve"> (record in the </w:t>
      </w:r>
      <w:r w:rsidR="0083668C" w:rsidRPr="00AC7A5A">
        <w:rPr>
          <w:rFonts w:ascii="Palatino Linotype" w:hAnsi="Palatino Linotype" w:cs="Calibri"/>
          <w:i/>
          <w:sz w:val="20"/>
          <w:szCs w:val="20"/>
        </w:rPr>
        <w:t>Additional Comments</w:t>
      </w:r>
      <w:r w:rsidR="0083668C" w:rsidRPr="00AC7A5A">
        <w:rPr>
          <w:rFonts w:ascii="Palatino Linotype" w:hAnsi="Palatino Linotype" w:cs="Calibri"/>
          <w:sz w:val="20"/>
          <w:szCs w:val="20"/>
        </w:rPr>
        <w:t xml:space="preserve"> section of the ARCP form)</w:t>
      </w:r>
      <w:r w:rsidRPr="00AC7A5A">
        <w:rPr>
          <w:rFonts w:ascii="Palatino Linotype" w:hAnsi="Palatino Linotype" w:cs="Calibri"/>
          <w:sz w:val="20"/>
          <w:szCs w:val="20"/>
        </w:rPr>
        <w:t>.  Otherwise, there will not be enough time to get everything together for a timely CCT.   The final ESR and ARCP (done within 6w) would then officially sign everything off having made reference to the penultimate ARCP (</w:t>
      </w:r>
      <w:r w:rsidR="0083668C" w:rsidRPr="00AC7A5A">
        <w:rPr>
          <w:rFonts w:ascii="Palatino Linotype" w:hAnsi="Palatino Linotype" w:cs="Calibri"/>
          <w:sz w:val="20"/>
          <w:szCs w:val="20"/>
        </w:rPr>
        <w:t xml:space="preserve">again, </w:t>
      </w:r>
      <w:r w:rsidRPr="00AC7A5A">
        <w:rPr>
          <w:rFonts w:ascii="Palatino Linotype" w:hAnsi="Palatino Linotype" w:cs="Calibri"/>
          <w:sz w:val="20"/>
          <w:szCs w:val="20"/>
        </w:rPr>
        <w:t xml:space="preserve">in the </w:t>
      </w:r>
      <w:r w:rsidRPr="00AC7A5A">
        <w:rPr>
          <w:rFonts w:ascii="Palatino Linotype" w:hAnsi="Palatino Linotype" w:cs="Calibri"/>
          <w:i/>
          <w:sz w:val="20"/>
          <w:szCs w:val="20"/>
        </w:rPr>
        <w:t xml:space="preserve">Additional Comments </w:t>
      </w:r>
      <w:r w:rsidRPr="00AC7A5A">
        <w:rPr>
          <w:rFonts w:ascii="Palatino Linotype" w:hAnsi="Palatino Linotype" w:cs="Calibri"/>
          <w:sz w:val="20"/>
          <w:szCs w:val="20"/>
        </w:rPr>
        <w:t xml:space="preserve">section).  </w:t>
      </w:r>
    </w:p>
    <w:p w:rsidR="00CA601B" w:rsidRPr="00AC7A5A" w:rsidRDefault="00CA601B" w:rsidP="00AC7A5A">
      <w:pPr>
        <w:pStyle w:val="ListParagraph"/>
        <w:numPr>
          <w:ilvl w:val="0"/>
          <w:numId w:val="6"/>
        </w:numPr>
        <w:spacing w:after="0" w:line="288" w:lineRule="auto"/>
        <w:jc w:val="both"/>
        <w:rPr>
          <w:rFonts w:ascii="Palatino Linotype" w:hAnsi="Palatino Linotype" w:cs="Calibri"/>
          <w:sz w:val="20"/>
          <w:szCs w:val="20"/>
        </w:rPr>
      </w:pPr>
      <w:r w:rsidRPr="00AC7A5A">
        <w:rPr>
          <w:rFonts w:ascii="Palatino Linotype" w:hAnsi="Palatino Linotype" w:cs="Calibri"/>
          <w:i/>
          <w:sz w:val="20"/>
          <w:szCs w:val="20"/>
        </w:rPr>
        <w:t>Actually, this also applies if a trainee is coming back from extended sick leave.</w:t>
      </w:r>
    </w:p>
    <w:p w:rsidR="0083668C" w:rsidRPr="001000A2" w:rsidRDefault="0083668C" w:rsidP="0083668C">
      <w:pPr>
        <w:pStyle w:val="ListParagraph"/>
        <w:spacing w:after="0" w:line="288" w:lineRule="auto"/>
        <w:jc w:val="both"/>
        <w:rPr>
          <w:rFonts w:ascii="Palatino Linotype" w:hAnsi="Palatino Linotype" w:cs="Calibri"/>
          <w:i/>
          <w:color w:val="7030A0"/>
          <w:sz w:val="10"/>
          <w:szCs w:val="20"/>
        </w:rPr>
      </w:pPr>
    </w:p>
    <w:p w:rsidR="00557A70" w:rsidRPr="00796774" w:rsidRDefault="00796774" w:rsidP="001000A2">
      <w:pPr>
        <w:rPr>
          <w:rFonts w:ascii="Palatino Linotype" w:hAnsi="Palatino Linotype" w:cs="Calibri"/>
          <w:i/>
        </w:rPr>
      </w:pPr>
      <w:r w:rsidRPr="00796774">
        <w:rPr>
          <w:rFonts w:ascii="Palatino Linotype" w:hAnsi="Palatino Linotype" w:cs="Calibri"/>
          <w:i/>
        </w:rPr>
        <w:t>The Trainee is involved in a Significant Untoward Incident (SUI)</w:t>
      </w:r>
    </w:p>
    <w:p w:rsidR="00796774" w:rsidRPr="00AC7A5A" w:rsidRDefault="0083668C" w:rsidP="001F072C">
      <w:pPr>
        <w:pStyle w:val="ListParagraph"/>
        <w:numPr>
          <w:ilvl w:val="0"/>
          <w:numId w:val="6"/>
        </w:numPr>
        <w:jc w:val="both"/>
        <w:rPr>
          <w:rFonts w:ascii="Palatino Linotype" w:hAnsi="Palatino Linotype" w:cs="Calibri"/>
          <w:sz w:val="20"/>
          <w:szCs w:val="20"/>
        </w:rPr>
      </w:pPr>
      <w:r w:rsidRPr="00AC7A5A">
        <w:rPr>
          <w:rFonts w:ascii="Palatino Linotype" w:hAnsi="Palatino Linotype" w:cs="Calibri"/>
          <w:sz w:val="20"/>
          <w:szCs w:val="20"/>
        </w:rPr>
        <w:t>R</w:t>
      </w:r>
      <w:r w:rsidR="00796774" w:rsidRPr="00AC7A5A">
        <w:rPr>
          <w:rFonts w:ascii="Palatino Linotype" w:hAnsi="Palatino Linotype" w:cs="Calibri"/>
          <w:sz w:val="20"/>
          <w:szCs w:val="20"/>
        </w:rPr>
        <w:t xml:space="preserve">eview the SUI and see whether progress is being made on it.   </w:t>
      </w:r>
    </w:p>
    <w:p w:rsidR="00796774" w:rsidRPr="00AC7A5A" w:rsidRDefault="00796774" w:rsidP="001F072C">
      <w:pPr>
        <w:pStyle w:val="ListParagraph"/>
        <w:numPr>
          <w:ilvl w:val="0"/>
          <w:numId w:val="6"/>
        </w:numPr>
        <w:jc w:val="both"/>
        <w:rPr>
          <w:rFonts w:ascii="Palatino Linotype" w:hAnsi="Palatino Linotype" w:cs="Calibri"/>
          <w:sz w:val="20"/>
          <w:szCs w:val="20"/>
        </w:rPr>
      </w:pPr>
      <w:r w:rsidRPr="00AC7A5A">
        <w:rPr>
          <w:rFonts w:ascii="Palatino Linotype" w:hAnsi="Palatino Linotype" w:cs="Calibri"/>
          <w:sz w:val="20"/>
          <w:szCs w:val="20"/>
        </w:rPr>
        <w:t xml:space="preserve">If the SUI is minor and the trainee has learnt from it with a good reflective log entry, make a note of it and approve if all else in the </w:t>
      </w:r>
      <w:proofErr w:type="spellStart"/>
      <w:r w:rsidRPr="00AC7A5A">
        <w:rPr>
          <w:rFonts w:ascii="Palatino Linotype" w:hAnsi="Palatino Linotype" w:cs="Calibri"/>
          <w:sz w:val="20"/>
          <w:szCs w:val="20"/>
        </w:rPr>
        <w:t>eP</w:t>
      </w:r>
      <w:proofErr w:type="spellEnd"/>
      <w:r w:rsidRPr="00AC7A5A">
        <w:rPr>
          <w:rFonts w:ascii="Palatino Linotype" w:hAnsi="Palatino Linotype" w:cs="Calibri"/>
          <w:sz w:val="20"/>
          <w:szCs w:val="20"/>
        </w:rPr>
        <w:t xml:space="preserve"> is okay.   </w:t>
      </w:r>
    </w:p>
    <w:p w:rsidR="00AC7A5A" w:rsidRDefault="00796774" w:rsidP="001F072C">
      <w:pPr>
        <w:pStyle w:val="ListParagraph"/>
        <w:numPr>
          <w:ilvl w:val="0"/>
          <w:numId w:val="6"/>
        </w:numPr>
        <w:jc w:val="both"/>
        <w:rPr>
          <w:rFonts w:ascii="Palatino Linotype" w:hAnsi="Palatino Linotype" w:cs="Calibri"/>
          <w:color w:val="FF0000"/>
          <w:sz w:val="20"/>
          <w:szCs w:val="20"/>
        </w:rPr>
      </w:pPr>
      <w:r w:rsidRPr="00796774">
        <w:rPr>
          <w:rFonts w:ascii="Palatino Linotype" w:hAnsi="Palatino Linotype" w:cs="Calibri"/>
          <w:sz w:val="20"/>
          <w:szCs w:val="20"/>
        </w:rPr>
        <w:t xml:space="preserve">If SUI is serious and is being investigated, again identify </w:t>
      </w:r>
      <w:r w:rsidR="0083668C">
        <w:rPr>
          <w:rFonts w:ascii="Palatino Linotype" w:hAnsi="Palatino Linotype" w:cs="Calibri"/>
          <w:sz w:val="20"/>
          <w:szCs w:val="20"/>
        </w:rPr>
        <w:t xml:space="preserve">the </w:t>
      </w:r>
      <w:r w:rsidRPr="00796774">
        <w:rPr>
          <w:rFonts w:ascii="Palatino Linotype" w:hAnsi="Palatino Linotype" w:cs="Calibri"/>
          <w:sz w:val="20"/>
          <w:szCs w:val="20"/>
        </w:rPr>
        <w:t>nature of the problem.  In this case, the ARCP panel still judges the trainee based on the remaining evidence in their ePortfolio and give</w:t>
      </w:r>
      <w:r w:rsidR="0083668C">
        <w:rPr>
          <w:rFonts w:ascii="Palatino Linotype" w:hAnsi="Palatino Linotype" w:cs="Calibri"/>
          <w:sz w:val="20"/>
          <w:szCs w:val="20"/>
        </w:rPr>
        <w:t>s</w:t>
      </w:r>
      <w:r w:rsidRPr="00796774">
        <w:rPr>
          <w:rFonts w:ascii="Palatino Linotype" w:hAnsi="Palatino Linotype" w:cs="Calibri"/>
          <w:sz w:val="20"/>
          <w:szCs w:val="20"/>
        </w:rPr>
        <w:t xml:space="preserve"> a grade as if the SUI wasn’t there</w:t>
      </w:r>
      <w:r w:rsidRPr="0083668C">
        <w:rPr>
          <w:rFonts w:ascii="Palatino Linotype" w:hAnsi="Palatino Linotype" w:cs="Calibri"/>
          <w:color w:val="FF0000"/>
          <w:sz w:val="20"/>
          <w:szCs w:val="20"/>
        </w:rPr>
        <w:t xml:space="preserve">.   </w:t>
      </w:r>
    </w:p>
    <w:p w:rsidR="00AC7A5A" w:rsidRPr="00AC7A5A" w:rsidRDefault="00796774" w:rsidP="001F072C">
      <w:pPr>
        <w:pStyle w:val="ListParagraph"/>
        <w:numPr>
          <w:ilvl w:val="0"/>
          <w:numId w:val="6"/>
        </w:numPr>
        <w:jc w:val="both"/>
        <w:rPr>
          <w:rFonts w:ascii="Palatino Linotype" w:hAnsi="Palatino Linotype" w:cs="Calibri"/>
          <w:sz w:val="20"/>
          <w:szCs w:val="20"/>
        </w:rPr>
      </w:pPr>
      <w:r w:rsidRPr="00AC7A5A">
        <w:rPr>
          <w:rFonts w:ascii="Palatino Linotype" w:hAnsi="Palatino Linotype" w:cs="Calibri"/>
          <w:sz w:val="20"/>
          <w:szCs w:val="20"/>
        </w:rPr>
        <w:t xml:space="preserve">The reason is that it is not the panel’s job to make a decision on the SUI.  The panel decides whether the trainee is educationally progressing well.  The SUI will be dealt with by the dean (as Responsible Officer for trainees) and certification unit – who will decide whether to involve the GMC. </w:t>
      </w:r>
      <w:r w:rsidR="006A10C4" w:rsidRPr="00AC7A5A">
        <w:rPr>
          <w:rFonts w:ascii="Palatino Linotype" w:hAnsi="Palatino Linotype" w:cs="Calibri"/>
          <w:sz w:val="20"/>
          <w:szCs w:val="20"/>
        </w:rPr>
        <w:t xml:space="preserve">  </w:t>
      </w:r>
    </w:p>
    <w:p w:rsidR="00796774" w:rsidRPr="00AC7A5A" w:rsidRDefault="00AC7A5A" w:rsidP="001F072C">
      <w:pPr>
        <w:pStyle w:val="ListParagraph"/>
        <w:numPr>
          <w:ilvl w:val="0"/>
          <w:numId w:val="6"/>
        </w:numPr>
        <w:jc w:val="both"/>
        <w:rPr>
          <w:rFonts w:ascii="Palatino Linotype" w:hAnsi="Palatino Linotype" w:cs="Calibri"/>
          <w:sz w:val="20"/>
          <w:szCs w:val="20"/>
        </w:rPr>
      </w:pPr>
      <w:r w:rsidRPr="00AC7A5A">
        <w:rPr>
          <w:rFonts w:ascii="Palatino Linotype" w:hAnsi="Palatino Linotype" w:cs="Calibri"/>
          <w:sz w:val="20"/>
          <w:szCs w:val="20"/>
        </w:rPr>
        <w:t>D</w:t>
      </w:r>
      <w:r w:rsidR="00796774" w:rsidRPr="00AC7A5A">
        <w:rPr>
          <w:rFonts w:ascii="Palatino Linotype" w:hAnsi="Palatino Linotype" w:cs="Calibri"/>
          <w:sz w:val="20"/>
          <w:szCs w:val="20"/>
        </w:rPr>
        <w:t xml:space="preserve">ouble check to ensure deanery are aware of the major </w:t>
      </w:r>
      <w:r w:rsidRPr="00AC7A5A">
        <w:rPr>
          <w:rFonts w:ascii="Palatino Linotype" w:hAnsi="Palatino Linotype" w:cs="Calibri"/>
          <w:sz w:val="20"/>
          <w:szCs w:val="20"/>
        </w:rPr>
        <w:t>SUI though (via panel chair).</w:t>
      </w:r>
    </w:p>
    <w:p w:rsidR="006A10C4" w:rsidRPr="003A7F13" w:rsidRDefault="003A7F13" w:rsidP="003A7F13">
      <w:pPr>
        <w:jc w:val="both"/>
        <w:rPr>
          <w:rFonts w:ascii="Palatino Linotype" w:hAnsi="Palatino Linotype" w:cs="Calibri"/>
          <w:i/>
        </w:rPr>
      </w:pPr>
      <w:r w:rsidRPr="003A7F13">
        <w:rPr>
          <w:rFonts w:ascii="Palatino Linotype" w:hAnsi="Palatino Linotype" w:cs="Calibri"/>
          <w:i/>
        </w:rPr>
        <w:lastRenderedPageBreak/>
        <w:t>Conflicts of Interest – ‘I know the trainee’</w:t>
      </w:r>
    </w:p>
    <w:p w:rsidR="003A7F13" w:rsidRDefault="00DB7A08" w:rsidP="001F072C">
      <w:pPr>
        <w:pStyle w:val="ListParagraph"/>
        <w:numPr>
          <w:ilvl w:val="0"/>
          <w:numId w:val="6"/>
        </w:numPr>
        <w:jc w:val="both"/>
        <w:rPr>
          <w:rFonts w:ascii="Palatino Linotype" w:hAnsi="Palatino Linotype" w:cs="Calibri"/>
          <w:sz w:val="20"/>
          <w:szCs w:val="20"/>
        </w:rPr>
      </w:pPr>
      <w:r w:rsidRPr="00AC7A5A">
        <w:rPr>
          <w:noProof/>
          <w:lang w:eastAsia="en-GB"/>
        </w:rPr>
        <mc:AlternateContent>
          <mc:Choice Requires="wps">
            <w:drawing>
              <wp:anchor distT="0" distB="2743200" distL="182880" distR="182880" simplePos="0" relativeHeight="251747328" behindDoc="0" locked="0" layoutInCell="1" allowOverlap="1" wp14:anchorId="4DD5F4AB" wp14:editId="24182262">
                <wp:simplePos x="0" y="0"/>
                <wp:positionH relativeFrom="page">
                  <wp:posOffset>438150</wp:posOffset>
                </wp:positionH>
                <wp:positionV relativeFrom="margin">
                  <wp:posOffset>-211455</wp:posOffset>
                </wp:positionV>
                <wp:extent cx="1247775" cy="8481060"/>
                <wp:effectExtent l="0" t="0" r="0" b="15240"/>
                <wp:wrapSquare wrapText="largest"/>
                <wp:docPr id="8" name="Text Box 8" descr="Sidebar"/>
                <wp:cNvGraphicFramePr/>
                <a:graphic xmlns:a="http://schemas.openxmlformats.org/drawingml/2006/main">
                  <a:graphicData uri="http://schemas.microsoft.com/office/word/2010/wordprocessingShape">
                    <wps:wsp>
                      <wps:cNvSpPr txBox="1"/>
                      <wps:spPr>
                        <a:xfrm>
                          <a:off x="0" y="0"/>
                          <a:ext cx="1247775" cy="84810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A08" w:rsidRPr="0083668C" w:rsidRDefault="00DB7A08" w:rsidP="00DB7A08">
                            <w:pPr>
                              <w:pStyle w:val="Quote"/>
                              <w:spacing w:before="0" w:after="0"/>
                              <w:rPr>
                                <w:noProof/>
                                <w:color w:val="5F9127"/>
                                <w:sz w:val="22"/>
                                <w:szCs w:val="18"/>
                                <w:lang w:val="en-GB" w:eastAsia="en-GB"/>
                              </w:rPr>
                            </w:pPr>
                          </w:p>
                          <w:p w:rsidR="00DB7A08" w:rsidRPr="00127826" w:rsidRDefault="00DB7A08" w:rsidP="00DB7A08">
                            <w:pPr>
                              <w:spacing w:after="0" w:line="288" w:lineRule="auto"/>
                              <w:rPr>
                                <w:i/>
                                <w:iCs/>
                                <w:noProof/>
                                <w:color w:val="5F9127"/>
                                <w:kern w:val="20"/>
                                <w:sz w:val="28"/>
                                <w:szCs w:val="18"/>
                                <w:lang w:val="en-GB" w:eastAsia="en-GB"/>
                              </w:rPr>
                            </w:pPr>
                          </w:p>
                          <w:p w:rsidR="00DB7A08" w:rsidRDefault="00DB7A08" w:rsidP="00DB7A08">
                            <w:pPr>
                              <w:spacing w:after="0" w:line="288" w:lineRule="auto"/>
                              <w:rPr>
                                <w:i/>
                                <w:iCs/>
                                <w:noProof/>
                                <w:color w:val="5F9127"/>
                                <w:kern w:val="20"/>
                                <w:sz w:val="18"/>
                                <w:szCs w:val="18"/>
                                <w:lang w:val="en-GB" w:eastAsia="en-GB"/>
                              </w:rPr>
                            </w:pPr>
                          </w:p>
                          <w:p w:rsidR="00443ACD" w:rsidRDefault="00BD6A64" w:rsidP="00DB7A08">
                            <w:pPr>
                              <w:spacing w:after="0" w:line="288" w:lineRule="auto"/>
                              <w:jc w:val="both"/>
                              <w:rPr>
                                <w:i/>
                                <w:iCs/>
                                <w:noProof/>
                                <w:color w:val="7030A0"/>
                                <w:kern w:val="20"/>
                                <w:sz w:val="18"/>
                                <w:szCs w:val="18"/>
                                <w:lang w:val="en-GB" w:eastAsia="en-GB"/>
                              </w:rPr>
                            </w:pPr>
                            <w:r w:rsidRPr="00BD6A64">
                              <w:rPr>
                                <w:i/>
                                <w:iCs/>
                                <w:noProof/>
                                <w:color w:val="7030A0"/>
                                <w:kern w:val="20"/>
                                <w:sz w:val="18"/>
                                <w:szCs w:val="18"/>
                                <w:u w:val="single"/>
                                <w:lang w:val="en-GB" w:eastAsia="en-GB"/>
                              </w:rPr>
                              <w:t>Conflicts of Interest:</w:t>
                            </w:r>
                            <w:r>
                              <w:rPr>
                                <w:i/>
                                <w:iCs/>
                                <w:noProof/>
                                <w:color w:val="7030A0"/>
                                <w:kern w:val="20"/>
                                <w:sz w:val="18"/>
                                <w:szCs w:val="18"/>
                                <w:lang w:val="en-GB" w:eastAsia="en-GB"/>
                              </w:rPr>
                              <w:t xml:space="preserve"> </w:t>
                            </w:r>
                          </w:p>
                          <w:p w:rsidR="00DB7A08" w:rsidRDefault="00DB7A08" w:rsidP="00DB7A08">
                            <w:pPr>
                              <w:spacing w:after="0" w:line="288" w:lineRule="auto"/>
                              <w:jc w:val="both"/>
                              <w:rPr>
                                <w:rStyle w:val="QuoteChar"/>
                                <w:color w:val="5F9127"/>
                                <w:sz w:val="18"/>
                              </w:rPr>
                            </w:pPr>
                            <w:r w:rsidRPr="00AC7A5A">
                              <w:rPr>
                                <w:i/>
                                <w:iCs/>
                                <w:noProof/>
                                <w:color w:val="7030A0"/>
                                <w:kern w:val="20"/>
                                <w:sz w:val="18"/>
                                <w:szCs w:val="18"/>
                                <w:lang w:val="en-GB" w:eastAsia="en-GB"/>
                              </w:rPr>
                              <w:t>It is best practice for educators in this position to leave the room until after the trainee has had their meeting with the panel</w:t>
                            </w:r>
                            <w:r w:rsidRPr="00054677">
                              <w:rPr>
                                <w:i/>
                                <w:iCs/>
                                <w:noProof/>
                                <w:color w:val="5F9127"/>
                                <w:kern w:val="20"/>
                                <w:sz w:val="18"/>
                                <w:szCs w:val="18"/>
                                <w:lang w:val="en-GB" w:eastAsia="en-GB"/>
                              </w:rPr>
                              <w:t xml:space="preserve">.  </w:t>
                            </w:r>
                          </w:p>
                          <w:p w:rsidR="00DB7A08" w:rsidRPr="00443ACD" w:rsidRDefault="00DB7A08" w:rsidP="00DB7A08">
                            <w:pPr>
                              <w:spacing w:after="0" w:line="288" w:lineRule="auto"/>
                              <w:rPr>
                                <w:rStyle w:val="QuoteChar"/>
                                <w:color w:val="5F9127"/>
                                <w:sz w:val="14"/>
                              </w:rPr>
                            </w:pPr>
                          </w:p>
                          <w:p w:rsidR="00DB7A08" w:rsidRDefault="00DB7A08" w:rsidP="00DB7A08">
                            <w:pPr>
                              <w:spacing w:after="0" w:line="288" w:lineRule="auto"/>
                              <w:rPr>
                                <w:rStyle w:val="QuoteChar"/>
                                <w:color w:val="5F9127"/>
                                <w:sz w:val="18"/>
                              </w:rPr>
                            </w:pPr>
                          </w:p>
                          <w:p w:rsidR="00DB7A08" w:rsidRPr="00BD6A64" w:rsidRDefault="00DB7A08" w:rsidP="00DB7A08">
                            <w:pPr>
                              <w:spacing w:after="0" w:line="288" w:lineRule="auto"/>
                              <w:rPr>
                                <w:sz w:val="24"/>
                              </w:rPr>
                            </w:pPr>
                          </w:p>
                          <w:p w:rsidR="00443ACD" w:rsidRDefault="00443ACD" w:rsidP="00DB7A08">
                            <w:pPr>
                              <w:spacing w:after="0" w:line="288" w:lineRule="auto"/>
                              <w:jc w:val="both"/>
                              <w:rPr>
                                <w:i/>
                                <w:color w:val="7030A0"/>
                                <w:sz w:val="18"/>
                                <w:u w:val="single"/>
                              </w:rPr>
                            </w:pPr>
                          </w:p>
                          <w:p w:rsidR="00443ACD" w:rsidRDefault="00443ACD" w:rsidP="00DB7A08">
                            <w:pPr>
                              <w:spacing w:after="0" w:line="288" w:lineRule="auto"/>
                              <w:jc w:val="both"/>
                              <w:rPr>
                                <w:i/>
                                <w:color w:val="7030A0"/>
                                <w:sz w:val="18"/>
                                <w:u w:val="single"/>
                              </w:rPr>
                            </w:pPr>
                          </w:p>
                          <w:p w:rsidR="00443ACD" w:rsidRDefault="00443ACD" w:rsidP="00DB7A08">
                            <w:pPr>
                              <w:spacing w:after="0" w:line="288" w:lineRule="auto"/>
                              <w:jc w:val="both"/>
                              <w:rPr>
                                <w:i/>
                                <w:color w:val="7030A0"/>
                                <w:sz w:val="18"/>
                                <w:u w:val="single"/>
                              </w:rPr>
                            </w:pPr>
                          </w:p>
                          <w:p w:rsidR="00443ACD" w:rsidRDefault="00443ACD" w:rsidP="00DB7A08">
                            <w:pPr>
                              <w:spacing w:after="0" w:line="288" w:lineRule="auto"/>
                              <w:jc w:val="both"/>
                              <w:rPr>
                                <w:i/>
                                <w:color w:val="7030A0"/>
                                <w:sz w:val="18"/>
                                <w:u w:val="single"/>
                              </w:rPr>
                            </w:pPr>
                          </w:p>
                          <w:p w:rsidR="00DB7A08" w:rsidRPr="00AC7A5A" w:rsidRDefault="00DB7A08" w:rsidP="00DB7A08">
                            <w:pPr>
                              <w:spacing w:after="0" w:line="288" w:lineRule="auto"/>
                              <w:jc w:val="both"/>
                              <w:rPr>
                                <w:i/>
                                <w:color w:val="7030A0"/>
                                <w:sz w:val="18"/>
                              </w:rPr>
                            </w:pPr>
                            <w:r w:rsidRPr="00BD6A64">
                              <w:rPr>
                                <w:i/>
                                <w:color w:val="7030A0"/>
                                <w:sz w:val="18"/>
                                <w:u w:val="single"/>
                              </w:rPr>
                              <w:t>Feedback</w:t>
                            </w:r>
                            <w:r w:rsidRPr="00AC7A5A">
                              <w:rPr>
                                <w:i/>
                                <w:color w:val="7030A0"/>
                                <w:sz w:val="18"/>
                              </w:rPr>
                              <w:t xml:space="preserve"> is important.  How can ESs improve if we don’t give them feedback?  But one also has to be mindful of the fact that the ES job is not well paid &amp; involves hard work.</w:t>
                            </w:r>
                          </w:p>
                          <w:p w:rsidR="00DB7A08" w:rsidRDefault="00DB7A08" w:rsidP="00DB7A08">
                            <w:pPr>
                              <w:spacing w:after="0" w:line="288" w:lineRule="auto"/>
                            </w:pPr>
                          </w:p>
                          <w:p w:rsidR="00DB7A08" w:rsidRDefault="00DB7A08" w:rsidP="00DB7A08">
                            <w:pPr>
                              <w:spacing w:after="0" w:line="288" w:lineRule="auto"/>
                            </w:pPr>
                          </w:p>
                          <w:p w:rsidR="00DB7A08" w:rsidRDefault="00DB7A08" w:rsidP="00DB7A08">
                            <w:pPr>
                              <w:spacing w:after="0" w:line="288" w:lineRule="auto"/>
                            </w:pPr>
                          </w:p>
                          <w:p w:rsidR="00DB7A08" w:rsidRDefault="00DB7A08" w:rsidP="00DB7A08">
                            <w:pPr>
                              <w:spacing w:after="0" w:line="288" w:lineRule="auto"/>
                            </w:pPr>
                          </w:p>
                          <w:p w:rsidR="00DB7A08" w:rsidRDefault="00DB7A08" w:rsidP="00DB7A08">
                            <w:pPr>
                              <w:spacing w:after="0" w:line="288" w:lineRule="auto"/>
                            </w:pPr>
                          </w:p>
                          <w:p w:rsidR="00DB7A08" w:rsidRDefault="00DB7A08" w:rsidP="00DB7A08">
                            <w:pPr>
                              <w:spacing w:after="0" w:line="288" w:lineRule="auto"/>
                            </w:pPr>
                          </w:p>
                          <w:p w:rsidR="00DB7A08" w:rsidRDefault="00DB7A08" w:rsidP="00DB7A08">
                            <w:pPr>
                              <w:spacing w:after="0" w:line="288" w:lineRule="auto"/>
                            </w:pPr>
                          </w:p>
                          <w:p w:rsidR="00DB7A08" w:rsidRDefault="00DB7A08" w:rsidP="00DB7A08">
                            <w:pPr>
                              <w:spacing w:after="0" w:line="288" w:lineRule="auto"/>
                            </w:pPr>
                          </w:p>
                          <w:p w:rsidR="00DB7A08" w:rsidRDefault="00DB7A08" w:rsidP="00DB7A08">
                            <w:pPr>
                              <w:spacing w:after="0" w:line="288" w:lineRule="auto"/>
                            </w:pPr>
                          </w:p>
                          <w:p w:rsidR="00DB7A08" w:rsidRDefault="00DB7A08" w:rsidP="00DB7A08">
                            <w:pPr>
                              <w:spacing w:after="0" w:line="288" w:lineRule="auto"/>
                            </w:pPr>
                          </w:p>
                          <w:p w:rsidR="00DB7A08" w:rsidRDefault="00DB7A08" w:rsidP="00DB7A08">
                            <w:pPr>
                              <w:spacing w:after="0" w:line="288" w:lineRule="auto"/>
                            </w:pPr>
                          </w:p>
                          <w:p w:rsidR="00DB7A08" w:rsidRDefault="00DB7A08" w:rsidP="00DB7A08">
                            <w:pPr>
                              <w:spacing w:after="0" w:line="288" w:lineRule="auto"/>
                            </w:pPr>
                          </w:p>
                          <w:p w:rsidR="00DB7A08" w:rsidRDefault="00DB7A08" w:rsidP="00DB7A08">
                            <w:pPr>
                              <w:spacing w:after="0" w:line="288" w:lineRule="auto"/>
                            </w:pPr>
                          </w:p>
                          <w:p w:rsidR="00DB7A08" w:rsidRPr="001B2C2E" w:rsidRDefault="00DB7A08" w:rsidP="00DB7A08">
                            <w:pPr>
                              <w:spacing w:after="0" w:line="288" w:lineRule="auto"/>
                              <w:rPr>
                                <w:sz w:val="4"/>
                              </w:rPr>
                            </w:pPr>
                          </w:p>
                          <w:p w:rsidR="00DB7A08" w:rsidRDefault="00DB7A08" w:rsidP="00DB7A08">
                            <w:pPr>
                              <w:spacing w:after="0" w:line="288" w:lineRule="auto"/>
                            </w:pPr>
                          </w:p>
                          <w:p w:rsidR="00DB7A08" w:rsidRPr="00B070DA" w:rsidRDefault="00DB7A08" w:rsidP="00DB7A08">
                            <w:pPr>
                              <w:rPr>
                                <w:color w:val="5F9127"/>
                                <w:sz w:val="10"/>
                              </w:rPr>
                            </w:pPr>
                          </w:p>
                          <w:p w:rsidR="00DB7A08" w:rsidRPr="00B070DA" w:rsidRDefault="00DB7A08" w:rsidP="00DB7A08">
                            <w:pPr>
                              <w:pStyle w:val="Quote"/>
                              <w:rPr>
                                <w:rStyle w:val="QuoteChar"/>
                                <w:i/>
                                <w:iCs/>
                                <w:color w:val="5F9127"/>
                                <w:sz w:val="10"/>
                              </w:rPr>
                            </w:pPr>
                          </w:p>
                          <w:p w:rsidR="00DB7A08" w:rsidRPr="00B070DA" w:rsidRDefault="00DB7A08" w:rsidP="00DB7A08">
                            <w:pPr>
                              <w:rPr>
                                <w:rStyle w:val="QuoteChar"/>
                                <w:color w:val="5F9127"/>
                              </w:rPr>
                            </w:pPr>
                          </w:p>
                          <w:p w:rsidR="00DB7A08" w:rsidRPr="00B070DA" w:rsidRDefault="00DB7A08" w:rsidP="00DB7A08">
                            <w:pPr>
                              <w:rPr>
                                <w:color w:val="5F9127"/>
                              </w:rPr>
                            </w:pP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25000</wp14:pctWidth>
                </wp14:sizeRelH>
                <wp14:sizeRelV relativeFrom="margin">
                  <wp14:pctHeight>0</wp14:pctHeight>
                </wp14:sizeRelV>
              </wp:anchor>
            </w:drawing>
          </mc:Choice>
          <mc:Fallback>
            <w:pict>
              <v:shapetype w14:anchorId="4DD5F4AB" id="_x0000_t202" coordsize="21600,21600" o:spt="202" path="m,l,21600r21600,l21600,xe">
                <v:stroke joinstyle="miter"/>
                <v:path gradientshapeok="t" o:connecttype="rect"/>
              </v:shapetype>
              <v:shape id="Text Box 8" o:spid="_x0000_s1039" type="#_x0000_t202" alt="Sidebar" style="position:absolute;left:0;text-align:left;margin-left:34.5pt;margin-top:-16.65pt;width:98.25pt;height:667.8pt;z-index:251747328;visibility:visible;mso-wrap-style:square;mso-width-percent:250;mso-height-percent:0;mso-wrap-distance-left:14.4pt;mso-wrap-distance-top:0;mso-wrap-distance-right:14.4pt;mso-wrap-distance-bottom:3in;mso-position-horizontal:absolute;mso-position-horizontal-relative:page;mso-position-vertical:absolute;mso-position-vertical-relative:margin;mso-width-percent:25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" filled="f" stroked="f" strokeweight=".5pt">
                <v:textbox inset="3.6pt,0,3.6pt,0">
                  <w:txbxContent>
                    <w:p w:rsidR="00DB7A08" w:rsidRPr="0083668C" w:rsidRDefault="00DB7A08" w:rsidP="00DB7A08">
                      <w:pPr>
                        <w:pStyle w:val="Quote"/>
                        <w:spacing w:before="0" w:after="0"/>
                        <w:rPr>
                          <w:noProof/>
                          <w:color w:val="5F9127"/>
                          <w:sz w:val="22"/>
                          <w:szCs w:val="18"/>
                          <w:lang w:val="en-GB" w:eastAsia="en-GB"/>
                        </w:rPr>
                      </w:pPr>
                    </w:p>
                    <w:p w:rsidR="00DB7A08" w:rsidRPr="00127826" w:rsidRDefault="00DB7A08" w:rsidP="00DB7A08">
                      <w:pPr>
                        <w:spacing w:after="0" w:line="288" w:lineRule="auto"/>
                        <w:rPr>
                          <w:i/>
                          <w:iCs/>
                          <w:noProof/>
                          <w:color w:val="5F9127"/>
                          <w:kern w:val="20"/>
                          <w:sz w:val="28"/>
                          <w:szCs w:val="18"/>
                          <w:lang w:val="en-GB" w:eastAsia="en-GB"/>
                        </w:rPr>
                      </w:pPr>
                    </w:p>
                    <w:p w:rsidR="00DB7A08" w:rsidRDefault="00DB7A08" w:rsidP="00DB7A08">
                      <w:pPr>
                        <w:spacing w:after="0" w:line="288" w:lineRule="auto"/>
                        <w:rPr>
                          <w:i/>
                          <w:iCs/>
                          <w:noProof/>
                          <w:color w:val="5F9127"/>
                          <w:kern w:val="20"/>
                          <w:sz w:val="18"/>
                          <w:szCs w:val="18"/>
                          <w:lang w:val="en-GB" w:eastAsia="en-GB"/>
                        </w:rPr>
                      </w:pPr>
                    </w:p>
                    <w:p w:rsidR="00443ACD" w:rsidRDefault="00BD6A64" w:rsidP="00DB7A08">
                      <w:pPr>
                        <w:spacing w:after="0" w:line="288" w:lineRule="auto"/>
                        <w:jc w:val="both"/>
                        <w:rPr>
                          <w:i/>
                          <w:iCs/>
                          <w:noProof/>
                          <w:color w:val="7030A0"/>
                          <w:kern w:val="20"/>
                          <w:sz w:val="18"/>
                          <w:szCs w:val="18"/>
                          <w:lang w:val="en-GB" w:eastAsia="en-GB"/>
                        </w:rPr>
                      </w:pPr>
                      <w:r w:rsidRPr="00BD6A64">
                        <w:rPr>
                          <w:i/>
                          <w:iCs/>
                          <w:noProof/>
                          <w:color w:val="7030A0"/>
                          <w:kern w:val="20"/>
                          <w:sz w:val="18"/>
                          <w:szCs w:val="18"/>
                          <w:u w:val="single"/>
                          <w:lang w:val="en-GB" w:eastAsia="en-GB"/>
                        </w:rPr>
                        <w:t>Conflicts of Interest:</w:t>
                      </w:r>
                      <w:r>
                        <w:rPr>
                          <w:i/>
                          <w:iCs/>
                          <w:noProof/>
                          <w:color w:val="7030A0"/>
                          <w:kern w:val="20"/>
                          <w:sz w:val="18"/>
                          <w:szCs w:val="18"/>
                          <w:lang w:val="en-GB" w:eastAsia="en-GB"/>
                        </w:rPr>
                        <w:t xml:space="preserve"> </w:t>
                      </w:r>
                    </w:p>
                    <w:p w:rsidR="00DB7A08" w:rsidRDefault="00DB7A08" w:rsidP="00DB7A08">
                      <w:pPr>
                        <w:spacing w:after="0" w:line="288" w:lineRule="auto"/>
                        <w:jc w:val="both"/>
                        <w:rPr>
                          <w:rStyle w:val="QuoteChar"/>
                          <w:color w:val="5F9127"/>
                          <w:sz w:val="18"/>
                        </w:rPr>
                      </w:pPr>
                      <w:r w:rsidRPr="00AC7A5A">
                        <w:rPr>
                          <w:i/>
                          <w:iCs/>
                          <w:noProof/>
                          <w:color w:val="7030A0"/>
                          <w:kern w:val="20"/>
                          <w:sz w:val="18"/>
                          <w:szCs w:val="18"/>
                          <w:lang w:val="en-GB" w:eastAsia="en-GB"/>
                        </w:rPr>
                        <w:t>It is best practice for educators in this position to leave the room until after the trainee has had their meeting with the panel</w:t>
                      </w:r>
                      <w:r w:rsidRPr="00054677">
                        <w:rPr>
                          <w:i/>
                          <w:iCs/>
                          <w:noProof/>
                          <w:color w:val="5F9127"/>
                          <w:kern w:val="20"/>
                          <w:sz w:val="18"/>
                          <w:szCs w:val="18"/>
                          <w:lang w:val="en-GB" w:eastAsia="en-GB"/>
                        </w:rPr>
                        <w:t xml:space="preserve">.  </w:t>
                      </w:r>
                    </w:p>
                    <w:p w:rsidR="00DB7A08" w:rsidRPr="00443ACD" w:rsidRDefault="00DB7A08" w:rsidP="00DB7A08">
                      <w:pPr>
                        <w:spacing w:after="0" w:line="288" w:lineRule="auto"/>
                        <w:rPr>
                          <w:rStyle w:val="QuoteChar"/>
                          <w:color w:val="5F9127"/>
                          <w:sz w:val="14"/>
                        </w:rPr>
                      </w:pPr>
                    </w:p>
                    <w:p w:rsidR="00DB7A08" w:rsidRDefault="00DB7A08" w:rsidP="00DB7A08">
                      <w:pPr>
                        <w:spacing w:after="0" w:line="288" w:lineRule="auto"/>
                        <w:rPr>
                          <w:rStyle w:val="QuoteChar"/>
                          <w:color w:val="5F9127"/>
                          <w:sz w:val="18"/>
                        </w:rPr>
                      </w:pPr>
                    </w:p>
                    <w:p w:rsidR="00DB7A08" w:rsidRPr="00BD6A64" w:rsidRDefault="00DB7A08" w:rsidP="00DB7A08">
                      <w:pPr>
                        <w:spacing w:after="0" w:line="288" w:lineRule="auto"/>
                        <w:rPr>
                          <w:sz w:val="24"/>
                        </w:rPr>
                      </w:pPr>
                    </w:p>
                    <w:p w:rsidR="00443ACD" w:rsidRDefault="00443ACD" w:rsidP="00DB7A08">
                      <w:pPr>
                        <w:spacing w:after="0" w:line="288" w:lineRule="auto"/>
                        <w:jc w:val="both"/>
                        <w:rPr>
                          <w:i/>
                          <w:color w:val="7030A0"/>
                          <w:sz w:val="18"/>
                          <w:u w:val="single"/>
                        </w:rPr>
                      </w:pPr>
                    </w:p>
                    <w:p w:rsidR="00443ACD" w:rsidRDefault="00443ACD" w:rsidP="00DB7A08">
                      <w:pPr>
                        <w:spacing w:after="0" w:line="288" w:lineRule="auto"/>
                        <w:jc w:val="both"/>
                        <w:rPr>
                          <w:i/>
                          <w:color w:val="7030A0"/>
                          <w:sz w:val="18"/>
                          <w:u w:val="single"/>
                        </w:rPr>
                      </w:pPr>
                    </w:p>
                    <w:p w:rsidR="00443ACD" w:rsidRDefault="00443ACD" w:rsidP="00DB7A08">
                      <w:pPr>
                        <w:spacing w:after="0" w:line="288" w:lineRule="auto"/>
                        <w:jc w:val="both"/>
                        <w:rPr>
                          <w:i/>
                          <w:color w:val="7030A0"/>
                          <w:sz w:val="18"/>
                          <w:u w:val="single"/>
                        </w:rPr>
                      </w:pPr>
                    </w:p>
                    <w:p w:rsidR="00443ACD" w:rsidRDefault="00443ACD" w:rsidP="00DB7A08">
                      <w:pPr>
                        <w:spacing w:after="0" w:line="288" w:lineRule="auto"/>
                        <w:jc w:val="both"/>
                        <w:rPr>
                          <w:i/>
                          <w:color w:val="7030A0"/>
                          <w:sz w:val="18"/>
                          <w:u w:val="single"/>
                        </w:rPr>
                      </w:pPr>
                    </w:p>
                    <w:p w:rsidR="00DB7A08" w:rsidRPr="00AC7A5A" w:rsidRDefault="00DB7A08" w:rsidP="00DB7A08">
                      <w:pPr>
                        <w:spacing w:after="0" w:line="288" w:lineRule="auto"/>
                        <w:jc w:val="both"/>
                        <w:rPr>
                          <w:i/>
                          <w:color w:val="7030A0"/>
                          <w:sz w:val="18"/>
                        </w:rPr>
                      </w:pPr>
                      <w:r w:rsidRPr="00BD6A64">
                        <w:rPr>
                          <w:i/>
                          <w:color w:val="7030A0"/>
                          <w:sz w:val="18"/>
                          <w:u w:val="single"/>
                        </w:rPr>
                        <w:t>Feedback</w:t>
                      </w:r>
                      <w:r w:rsidRPr="00AC7A5A">
                        <w:rPr>
                          <w:i/>
                          <w:color w:val="7030A0"/>
                          <w:sz w:val="18"/>
                        </w:rPr>
                        <w:t xml:space="preserve"> is important.  How can ESs improve if we don’t give them feedback?  But one also has to be mindful of the fact that the ES job is not well paid &amp; involves hard work.</w:t>
                      </w:r>
                    </w:p>
                    <w:p w:rsidR="00DB7A08" w:rsidRDefault="00DB7A08" w:rsidP="00DB7A08">
                      <w:pPr>
                        <w:spacing w:after="0" w:line="288" w:lineRule="auto"/>
                      </w:pPr>
                    </w:p>
                    <w:p w:rsidR="00DB7A08" w:rsidRDefault="00DB7A08" w:rsidP="00DB7A08">
                      <w:pPr>
                        <w:spacing w:after="0" w:line="288" w:lineRule="auto"/>
                      </w:pPr>
                    </w:p>
                    <w:p w:rsidR="00DB7A08" w:rsidRDefault="00DB7A08" w:rsidP="00DB7A08">
                      <w:pPr>
                        <w:spacing w:after="0" w:line="288" w:lineRule="auto"/>
                      </w:pPr>
                    </w:p>
                    <w:p w:rsidR="00DB7A08" w:rsidRDefault="00DB7A08" w:rsidP="00DB7A08">
                      <w:pPr>
                        <w:spacing w:after="0" w:line="288" w:lineRule="auto"/>
                      </w:pPr>
                    </w:p>
                    <w:p w:rsidR="00DB7A08" w:rsidRDefault="00DB7A08" w:rsidP="00DB7A08">
                      <w:pPr>
                        <w:spacing w:after="0" w:line="288" w:lineRule="auto"/>
                      </w:pPr>
                    </w:p>
                    <w:p w:rsidR="00DB7A08" w:rsidRDefault="00DB7A08" w:rsidP="00DB7A08">
                      <w:pPr>
                        <w:spacing w:after="0" w:line="288" w:lineRule="auto"/>
                      </w:pPr>
                    </w:p>
                    <w:p w:rsidR="00DB7A08" w:rsidRDefault="00DB7A08" w:rsidP="00DB7A08">
                      <w:pPr>
                        <w:spacing w:after="0" w:line="288" w:lineRule="auto"/>
                      </w:pPr>
                    </w:p>
                    <w:p w:rsidR="00DB7A08" w:rsidRDefault="00DB7A08" w:rsidP="00DB7A08">
                      <w:pPr>
                        <w:spacing w:after="0" w:line="288" w:lineRule="auto"/>
                      </w:pPr>
                    </w:p>
                    <w:p w:rsidR="00DB7A08" w:rsidRDefault="00DB7A08" w:rsidP="00DB7A08">
                      <w:pPr>
                        <w:spacing w:after="0" w:line="288" w:lineRule="auto"/>
                      </w:pPr>
                    </w:p>
                    <w:p w:rsidR="00DB7A08" w:rsidRDefault="00DB7A08" w:rsidP="00DB7A08">
                      <w:pPr>
                        <w:spacing w:after="0" w:line="288" w:lineRule="auto"/>
                      </w:pPr>
                    </w:p>
                    <w:p w:rsidR="00DB7A08" w:rsidRDefault="00DB7A08" w:rsidP="00DB7A08">
                      <w:pPr>
                        <w:spacing w:after="0" w:line="288" w:lineRule="auto"/>
                      </w:pPr>
                    </w:p>
                    <w:p w:rsidR="00DB7A08" w:rsidRDefault="00DB7A08" w:rsidP="00DB7A08">
                      <w:pPr>
                        <w:spacing w:after="0" w:line="288" w:lineRule="auto"/>
                      </w:pPr>
                    </w:p>
                    <w:p w:rsidR="00DB7A08" w:rsidRDefault="00DB7A08" w:rsidP="00DB7A08">
                      <w:pPr>
                        <w:spacing w:after="0" w:line="288" w:lineRule="auto"/>
                      </w:pPr>
                    </w:p>
                    <w:p w:rsidR="00DB7A08" w:rsidRPr="001B2C2E" w:rsidRDefault="00DB7A08" w:rsidP="00DB7A08">
                      <w:pPr>
                        <w:spacing w:after="0" w:line="288" w:lineRule="auto"/>
                        <w:rPr>
                          <w:sz w:val="4"/>
                        </w:rPr>
                      </w:pPr>
                    </w:p>
                    <w:p w:rsidR="00DB7A08" w:rsidRDefault="00DB7A08" w:rsidP="00DB7A08">
                      <w:pPr>
                        <w:spacing w:after="0" w:line="288" w:lineRule="auto"/>
                      </w:pPr>
                    </w:p>
                    <w:p w:rsidR="00DB7A08" w:rsidRPr="00B070DA" w:rsidRDefault="00DB7A08" w:rsidP="00DB7A08">
                      <w:pPr>
                        <w:rPr>
                          <w:color w:val="5F9127"/>
                          <w:sz w:val="10"/>
                        </w:rPr>
                      </w:pPr>
                    </w:p>
                    <w:p w:rsidR="00DB7A08" w:rsidRPr="00B070DA" w:rsidRDefault="00DB7A08" w:rsidP="00DB7A08">
                      <w:pPr>
                        <w:pStyle w:val="Quote"/>
                        <w:rPr>
                          <w:rStyle w:val="QuoteChar"/>
                          <w:i/>
                          <w:iCs/>
                          <w:color w:val="5F9127"/>
                          <w:sz w:val="10"/>
                        </w:rPr>
                      </w:pPr>
                    </w:p>
                    <w:p w:rsidR="00DB7A08" w:rsidRPr="00B070DA" w:rsidRDefault="00DB7A08" w:rsidP="00DB7A08">
                      <w:pPr>
                        <w:rPr>
                          <w:rStyle w:val="QuoteChar"/>
                          <w:color w:val="5F9127"/>
                        </w:rPr>
                      </w:pPr>
                    </w:p>
                    <w:p w:rsidR="00DB7A08" w:rsidRPr="00B070DA" w:rsidRDefault="00DB7A08" w:rsidP="00DB7A08">
                      <w:pPr>
                        <w:rPr>
                          <w:color w:val="5F9127"/>
                        </w:rPr>
                      </w:pPr>
                    </w:p>
                  </w:txbxContent>
                </v:textbox>
                <w10:wrap type="square" side="largest" anchorx="page" anchory="margin"/>
              </v:shape>
            </w:pict>
          </mc:Fallback>
        </mc:AlternateContent>
      </w:r>
      <w:r w:rsidR="003A7F13" w:rsidRPr="003A7F13">
        <w:rPr>
          <w:rFonts w:ascii="Palatino Linotype" w:hAnsi="Palatino Linotype" w:cs="Calibri"/>
          <w:sz w:val="20"/>
          <w:szCs w:val="20"/>
        </w:rPr>
        <w:t>Where the panel includes a member who has been ES or CS for the trainee or worked closely with the trainee</w:t>
      </w:r>
      <w:r w:rsidR="00AC7A5A">
        <w:rPr>
          <w:rFonts w:ascii="Palatino Linotype" w:hAnsi="Palatino Linotype" w:cs="Calibri"/>
          <w:sz w:val="20"/>
          <w:szCs w:val="20"/>
        </w:rPr>
        <w:t xml:space="preserve"> in the previous 12 months</w:t>
      </w:r>
      <w:r w:rsidR="003A7F13" w:rsidRPr="003A7F13">
        <w:rPr>
          <w:rFonts w:ascii="Palatino Linotype" w:hAnsi="Palatino Linotype" w:cs="Calibri"/>
          <w:sz w:val="20"/>
          <w:szCs w:val="20"/>
        </w:rPr>
        <w:t>, and especially where there are possibilities of that trainee receiving an adverse outcome</w:t>
      </w:r>
      <w:r w:rsidR="00C257E9" w:rsidRPr="003A7F13">
        <w:rPr>
          <w:rFonts w:ascii="Palatino Linotype" w:hAnsi="Palatino Linotype" w:cs="Calibri"/>
          <w:sz w:val="20"/>
          <w:szCs w:val="20"/>
        </w:rPr>
        <w:t>, the</w:t>
      </w:r>
      <w:r w:rsidR="003A7F13" w:rsidRPr="003A7F13">
        <w:rPr>
          <w:rFonts w:ascii="Palatino Linotype" w:hAnsi="Palatino Linotype" w:cs="Calibri"/>
          <w:sz w:val="20"/>
          <w:szCs w:val="20"/>
        </w:rPr>
        <w:t xml:space="preserve"> GP educator should not take part in the discussion</w:t>
      </w:r>
      <w:r w:rsidR="003A7F13">
        <w:rPr>
          <w:rFonts w:ascii="Palatino Linotype" w:hAnsi="Palatino Linotype" w:cs="Calibri"/>
          <w:sz w:val="20"/>
          <w:szCs w:val="20"/>
        </w:rPr>
        <w:t>.</w:t>
      </w:r>
      <w:r w:rsidR="00054677">
        <w:rPr>
          <w:rFonts w:ascii="Palatino Linotype" w:hAnsi="Palatino Linotype" w:cs="Calibri"/>
          <w:sz w:val="20"/>
          <w:szCs w:val="20"/>
        </w:rPr>
        <w:t xml:space="preserve">   </w:t>
      </w:r>
    </w:p>
    <w:p w:rsidR="000D61EA" w:rsidRDefault="000D61EA" w:rsidP="000D61EA">
      <w:pPr>
        <w:pStyle w:val="ListParagraph"/>
        <w:numPr>
          <w:ilvl w:val="0"/>
          <w:numId w:val="6"/>
        </w:numPr>
        <w:jc w:val="both"/>
        <w:rPr>
          <w:rFonts w:ascii="Palatino Linotype" w:hAnsi="Palatino Linotype" w:cs="Calibri"/>
          <w:sz w:val="20"/>
          <w:szCs w:val="20"/>
        </w:rPr>
      </w:pPr>
      <w:r w:rsidRPr="000D61EA">
        <w:rPr>
          <w:rFonts w:ascii="Palatino Linotype" w:hAnsi="Palatino Linotype" w:cs="Calibri"/>
          <w:sz w:val="20"/>
          <w:szCs w:val="20"/>
        </w:rPr>
        <w:t>As they have not been involved in the discussion about that particular trainee, their name should not appear on the list of Panel members for that trainee's ARCP.  This will ensure that the trainee does not come to the conclusion that their ARCP was prejudiced by the subjective opinion of an educator who knew them - which would be particularly important if the trainee appealed against an adverse outcome.</w:t>
      </w:r>
    </w:p>
    <w:p w:rsidR="00CA601B" w:rsidRPr="00AC7A5A" w:rsidRDefault="00AC7A5A" w:rsidP="00AC7A5A">
      <w:pPr>
        <w:pBdr>
          <w:bottom w:val="single" w:sz="6" w:space="1" w:color="auto"/>
        </w:pBdr>
        <w:spacing w:after="0" w:line="240" w:lineRule="auto"/>
        <w:ind w:left="360"/>
        <w:jc w:val="both"/>
        <w:rPr>
          <w:rFonts w:ascii="Century Gothic" w:hAnsi="Century Gothic" w:cstheme="minorHAnsi"/>
          <w:color w:val="EF4623" w:themeColor="accent1"/>
          <w:sz w:val="36"/>
          <w:szCs w:val="36"/>
        </w:rPr>
      </w:pPr>
      <w:r>
        <w:rPr>
          <w:rFonts w:ascii="Century Gothic" w:hAnsi="Century Gothic" w:cstheme="minorHAnsi"/>
          <w:color w:val="EF4623" w:themeColor="accent1"/>
          <w:sz w:val="36"/>
          <w:szCs w:val="36"/>
        </w:rPr>
        <w:t xml:space="preserve">Feedback to Educational Supervisors </w:t>
      </w:r>
    </w:p>
    <w:p w:rsidR="00AC7A5A" w:rsidRDefault="00AC7A5A" w:rsidP="00AC7A5A">
      <w:pPr>
        <w:pStyle w:val="ListParagraph"/>
        <w:numPr>
          <w:ilvl w:val="0"/>
          <w:numId w:val="6"/>
        </w:numPr>
        <w:jc w:val="both"/>
        <w:rPr>
          <w:rFonts w:ascii="Palatino Linotype" w:hAnsi="Palatino Linotype" w:cs="Calibri"/>
          <w:sz w:val="20"/>
          <w:szCs w:val="20"/>
        </w:rPr>
      </w:pPr>
      <w:r>
        <w:rPr>
          <w:rFonts w:ascii="Palatino Linotype" w:hAnsi="Palatino Linotype" w:cs="Calibri"/>
          <w:sz w:val="20"/>
          <w:szCs w:val="20"/>
        </w:rPr>
        <w:t xml:space="preserve">It can be quite demotivating and demoralising to be told you don’t meet the college standard for a job you didn’t necessarily volunteer for. </w:t>
      </w:r>
    </w:p>
    <w:p w:rsidR="00AC7A5A" w:rsidRPr="00AC7A5A" w:rsidRDefault="00AC7A5A" w:rsidP="00AC7A5A">
      <w:pPr>
        <w:pStyle w:val="ListParagraph"/>
        <w:numPr>
          <w:ilvl w:val="0"/>
          <w:numId w:val="6"/>
        </w:numPr>
        <w:jc w:val="both"/>
        <w:rPr>
          <w:rFonts w:ascii="Palatino Linotype" w:hAnsi="Palatino Linotype" w:cs="Calibri"/>
          <w:sz w:val="20"/>
          <w:szCs w:val="20"/>
        </w:rPr>
      </w:pPr>
      <w:r>
        <w:rPr>
          <w:rFonts w:ascii="Palatino Linotype" w:hAnsi="Palatino Linotype" w:cs="Calibri"/>
          <w:sz w:val="20"/>
          <w:szCs w:val="20"/>
        </w:rPr>
        <w:t xml:space="preserve">Therefore, we ask all ARCP members to invest some careful time and thought when constructing their feedback.  </w:t>
      </w:r>
      <w:r w:rsidRPr="00AC7A5A">
        <w:rPr>
          <w:rFonts w:ascii="Palatino Linotype" w:hAnsi="Palatino Linotype" w:cs="Calibri"/>
          <w:sz w:val="20"/>
          <w:szCs w:val="20"/>
        </w:rPr>
        <w:t>Write feedback in a way that is more likely to be accepted than rejected.</w:t>
      </w:r>
    </w:p>
    <w:p w:rsidR="00AC7A5A" w:rsidRDefault="00AC7A5A" w:rsidP="00AC7A5A">
      <w:pPr>
        <w:pStyle w:val="ListParagraph"/>
        <w:numPr>
          <w:ilvl w:val="0"/>
          <w:numId w:val="6"/>
        </w:numPr>
        <w:jc w:val="both"/>
        <w:rPr>
          <w:rFonts w:ascii="Palatino Linotype" w:hAnsi="Palatino Linotype" w:cs="Calibri"/>
          <w:sz w:val="20"/>
          <w:szCs w:val="20"/>
        </w:rPr>
      </w:pPr>
      <w:r>
        <w:rPr>
          <w:rFonts w:ascii="Palatino Linotype" w:hAnsi="Palatino Linotype" w:cs="Calibri"/>
          <w:sz w:val="20"/>
          <w:szCs w:val="20"/>
        </w:rPr>
        <w:t>Be balanced – give a balance of positive and negative feedback.  And don’t be over-inclusive; one or two points for each is fine.  If there isn’t anything negative, just concentrate on the positive.  If there’s quite a lot of negative – just concentrate on the one or two things that will make a difference.  Don’t nit-pick!  But always be careful with the way you phrase things.  Reading what you have written and asking yourself how you would feel if you received it, is a good approach.</w:t>
      </w:r>
    </w:p>
    <w:p w:rsidR="00DE2298" w:rsidRPr="000D61EA" w:rsidRDefault="000D61EA" w:rsidP="000D61EA">
      <w:pPr>
        <w:jc w:val="center"/>
        <w:rPr>
          <w:rFonts w:ascii="Palatino Linotype" w:hAnsi="Palatino Linotype" w:cs="Calibri"/>
          <w:i/>
        </w:rPr>
      </w:pPr>
      <w:r>
        <w:rPr>
          <w:noProof/>
          <w:lang w:val="en-GB" w:eastAsia="en-GB"/>
        </w:rPr>
        <w:drawing>
          <wp:anchor distT="0" distB="0" distL="114300" distR="114300" simplePos="0" relativeHeight="251755520" behindDoc="0" locked="0" layoutInCell="1" allowOverlap="1" wp14:anchorId="64AD2476" wp14:editId="615CB009">
            <wp:simplePos x="0" y="0"/>
            <wp:positionH relativeFrom="column">
              <wp:posOffset>-118110</wp:posOffset>
            </wp:positionH>
            <wp:positionV relativeFrom="paragraph">
              <wp:posOffset>4445</wp:posOffset>
            </wp:positionV>
            <wp:extent cx="1239520" cy="1144270"/>
            <wp:effectExtent l="0" t="0" r="0" b="0"/>
            <wp:wrapSquare wrapText="bothSides"/>
            <wp:docPr id="36" name="Picture 36" descr="http://2.bp.blogspot.com/-6NB_ZqlnK-8/T0Mnw1PluGI/AAAAAAAAM4E/1L6LmDkTCs8/s1600/yip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2.bp.blogspot.com/-6NB_ZqlnK-8/T0Mnw1PluGI/AAAAAAAAM4E/1L6LmDkTCs8/s1600/yippy.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39520" cy="1144270"/>
                    </a:xfrm>
                    <a:prstGeom prst="rect">
                      <a:avLst/>
                    </a:prstGeom>
                    <a:noFill/>
                    <a:ln>
                      <a:noFill/>
                    </a:ln>
                  </pic:spPr>
                </pic:pic>
              </a:graphicData>
            </a:graphic>
            <wp14:sizeRelH relativeFrom="page">
              <wp14:pctWidth>0</wp14:pctWidth>
            </wp14:sizeRelH>
            <wp14:sizeRelV relativeFrom="page">
              <wp14:pctHeight>0</wp14:pctHeight>
            </wp14:sizeRelV>
          </wp:anchor>
        </w:drawing>
      </w:r>
      <w:r w:rsidR="00DE2298" w:rsidRPr="00DE2298">
        <w:rPr>
          <w:rFonts w:ascii="Palatino Linotype" w:hAnsi="Palatino Linotype" w:cs="Calibri"/>
          <w:i/>
        </w:rPr>
        <w:t xml:space="preserve">Well done </w:t>
      </w:r>
      <w:r w:rsidR="00DE2298">
        <w:rPr>
          <w:rFonts w:ascii="Palatino Linotype" w:hAnsi="Palatino Linotype" w:cs="Calibri"/>
          <w:i/>
        </w:rPr>
        <w:t>for</w:t>
      </w:r>
      <w:r w:rsidR="00DE2298" w:rsidRPr="00DE2298">
        <w:rPr>
          <w:rFonts w:ascii="Palatino Linotype" w:hAnsi="Palatino Linotype" w:cs="Calibri"/>
          <w:i/>
        </w:rPr>
        <w:t xml:space="preserve"> reaching the end of this document. We hope it has not left you with brain fog.</w:t>
      </w:r>
      <w:r>
        <w:rPr>
          <w:rFonts w:ascii="Palatino Linotype" w:hAnsi="Palatino Linotype" w:cs="Calibri"/>
          <w:i/>
        </w:rPr>
        <w:t xml:space="preserve">  </w:t>
      </w:r>
      <w:r w:rsidR="00DE2298" w:rsidRPr="00DE2298">
        <w:rPr>
          <w:rFonts w:ascii="Palatino Linotype" w:hAnsi="Palatino Linotype" w:cstheme="minorHAnsi"/>
          <w:i/>
          <w:color w:val="000000"/>
          <w:sz w:val="18"/>
          <w:szCs w:val="18"/>
        </w:rPr>
        <w:t xml:space="preserve">The purpose of this document is not to supersede the DALEA doc, but to make it easier to understand the ARCP rules and present them in a more </w:t>
      </w:r>
      <w:r w:rsidR="00DE2298">
        <w:rPr>
          <w:rFonts w:ascii="Palatino Linotype" w:hAnsi="Palatino Linotype" w:cstheme="minorHAnsi"/>
          <w:i/>
          <w:color w:val="000000"/>
          <w:sz w:val="18"/>
          <w:szCs w:val="18"/>
        </w:rPr>
        <w:t xml:space="preserve">engaging </w:t>
      </w:r>
      <w:r w:rsidR="00DE2298" w:rsidRPr="00DE2298">
        <w:rPr>
          <w:rFonts w:ascii="Palatino Linotype" w:hAnsi="Palatino Linotype" w:cstheme="minorHAnsi"/>
          <w:i/>
          <w:color w:val="000000"/>
          <w:sz w:val="18"/>
          <w:szCs w:val="18"/>
        </w:rPr>
        <w:t>way.  However, if you spot a difference between the DALEA doc and this one, then take the DALEA one to be current &amp; true.</w:t>
      </w:r>
    </w:p>
    <w:p w:rsidR="00DE2298" w:rsidRDefault="00DE2298" w:rsidP="00DE2298">
      <w:pPr>
        <w:spacing w:after="0" w:line="240" w:lineRule="auto"/>
        <w:rPr>
          <w:rFonts w:ascii="Palatino Linotype" w:hAnsi="Palatino Linotype" w:cstheme="minorHAnsi"/>
          <w:color w:val="000000"/>
          <w:sz w:val="18"/>
          <w:szCs w:val="18"/>
        </w:rPr>
      </w:pPr>
    </w:p>
    <w:p w:rsidR="000D61EA" w:rsidRDefault="000D61EA" w:rsidP="00DE2298">
      <w:pPr>
        <w:spacing w:after="0" w:line="240" w:lineRule="auto"/>
        <w:rPr>
          <w:rFonts w:ascii="Palatino Linotype" w:hAnsi="Palatino Linotype" w:cstheme="minorHAnsi"/>
          <w:color w:val="000000"/>
          <w:sz w:val="18"/>
          <w:szCs w:val="18"/>
        </w:rPr>
      </w:pPr>
    </w:p>
    <w:p w:rsidR="000D61EA" w:rsidRDefault="000D61EA" w:rsidP="00DE2298">
      <w:pPr>
        <w:spacing w:after="0" w:line="240" w:lineRule="auto"/>
        <w:rPr>
          <w:rFonts w:ascii="Palatino Linotype" w:hAnsi="Palatino Linotype" w:cstheme="minorHAnsi"/>
          <w:color w:val="000000"/>
          <w:sz w:val="18"/>
          <w:szCs w:val="18"/>
        </w:rPr>
      </w:pPr>
    </w:p>
    <w:p w:rsidR="000D61EA" w:rsidRDefault="000D61EA" w:rsidP="00DE2298">
      <w:pPr>
        <w:spacing w:after="0" w:line="240" w:lineRule="auto"/>
        <w:rPr>
          <w:rFonts w:ascii="Palatino Linotype" w:hAnsi="Palatino Linotype" w:cstheme="minorHAnsi"/>
          <w:color w:val="000000"/>
          <w:sz w:val="18"/>
          <w:szCs w:val="18"/>
        </w:rPr>
      </w:pPr>
    </w:p>
    <w:p w:rsidR="000D61EA" w:rsidRDefault="000D61EA" w:rsidP="00DE2298">
      <w:pPr>
        <w:spacing w:after="0" w:line="240" w:lineRule="auto"/>
        <w:rPr>
          <w:rFonts w:ascii="Palatino Linotype" w:hAnsi="Palatino Linotype" w:cstheme="minorHAnsi"/>
          <w:color w:val="000000"/>
          <w:sz w:val="18"/>
          <w:szCs w:val="18"/>
        </w:rPr>
      </w:pPr>
    </w:p>
    <w:p w:rsidR="00AC7A5A" w:rsidRPr="00DE2298" w:rsidRDefault="007668C3" w:rsidP="00DE2298">
      <w:pPr>
        <w:spacing w:after="0" w:line="240" w:lineRule="auto"/>
        <w:rPr>
          <w:rFonts w:ascii="Palatino Linotype" w:hAnsi="Palatino Linotype" w:cstheme="minorHAnsi"/>
          <w:color w:val="000000"/>
          <w:sz w:val="18"/>
          <w:szCs w:val="18"/>
        </w:rPr>
      </w:pPr>
      <w:r w:rsidRPr="00AC7A5A">
        <w:rPr>
          <w:noProof/>
          <w:sz w:val="18"/>
          <w:szCs w:val="18"/>
          <w:lang w:val="en-GB" w:eastAsia="en-GB"/>
        </w:rPr>
        <mc:AlternateContent>
          <mc:Choice Requires="wps">
            <w:drawing>
              <wp:anchor distT="0" distB="2743200" distL="182880" distR="182880" simplePos="0" relativeHeight="251698176" behindDoc="0" locked="0" layoutInCell="1" allowOverlap="1" wp14:anchorId="5E667D5E" wp14:editId="1CE4614F">
                <wp:simplePos x="0" y="0"/>
                <wp:positionH relativeFrom="page">
                  <wp:posOffset>432435</wp:posOffset>
                </wp:positionH>
                <wp:positionV relativeFrom="margin">
                  <wp:posOffset>-309880</wp:posOffset>
                </wp:positionV>
                <wp:extent cx="1247775" cy="8653780"/>
                <wp:effectExtent l="0" t="0" r="0" b="13970"/>
                <wp:wrapSquare wrapText="largest"/>
                <wp:docPr id="29" name="Text Box 29" descr="Sidebar"/>
                <wp:cNvGraphicFramePr/>
                <a:graphic xmlns:a="http://schemas.openxmlformats.org/drawingml/2006/main">
                  <a:graphicData uri="http://schemas.microsoft.com/office/word/2010/wordprocessingShape">
                    <wps:wsp>
                      <wps:cNvSpPr txBox="1"/>
                      <wps:spPr>
                        <a:xfrm>
                          <a:off x="0" y="0"/>
                          <a:ext cx="1247775" cy="86537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B7A08" w:rsidRDefault="00DB7A08" w:rsidP="007668C3">
                            <w:pPr>
                              <w:pStyle w:val="Quote"/>
                              <w:spacing w:before="0" w:after="0" w:line="240" w:lineRule="auto"/>
                              <w:rPr>
                                <w:rStyle w:val="QuoteChar"/>
                                <w:i/>
                                <w:iCs/>
                                <w:sz w:val="28"/>
                              </w:rPr>
                            </w:pPr>
                          </w:p>
                          <w:p w:rsidR="00DB7A08" w:rsidRPr="00DB3E2C" w:rsidRDefault="00DB7A08" w:rsidP="00DB3E2C">
                            <w:pPr>
                              <w:rPr>
                                <w:sz w:val="4"/>
                              </w:rPr>
                            </w:pPr>
                          </w:p>
                          <w:p w:rsidR="00DB7A08" w:rsidRDefault="00DB7A08" w:rsidP="007668C3">
                            <w:pPr>
                              <w:pStyle w:val="Quote"/>
                              <w:spacing w:before="0" w:after="0" w:line="240" w:lineRule="auto"/>
                              <w:rPr>
                                <w:rStyle w:val="QuoteChar"/>
                                <w:i/>
                                <w:iCs/>
                                <w:color w:val="00B0F0"/>
                                <w:sz w:val="18"/>
                                <w:szCs w:val="18"/>
                              </w:rPr>
                            </w:pPr>
                          </w:p>
                          <w:p w:rsidR="00DB7A08" w:rsidRDefault="00DB7A08" w:rsidP="007668C3">
                            <w:pPr>
                              <w:pStyle w:val="Quote"/>
                              <w:spacing w:before="0" w:after="0" w:line="240" w:lineRule="auto"/>
                              <w:rPr>
                                <w:rStyle w:val="QuoteChar"/>
                                <w:i/>
                                <w:iCs/>
                                <w:color w:val="00B0F0"/>
                                <w:sz w:val="18"/>
                                <w:szCs w:val="18"/>
                              </w:rPr>
                            </w:pPr>
                          </w:p>
                          <w:p w:rsidR="00DB7A08" w:rsidRDefault="00DB7A08" w:rsidP="007668C3">
                            <w:pPr>
                              <w:pStyle w:val="Quote"/>
                              <w:spacing w:before="0" w:after="0" w:line="240" w:lineRule="auto"/>
                              <w:rPr>
                                <w:rStyle w:val="QuoteChar"/>
                                <w:i/>
                                <w:iCs/>
                                <w:color w:val="00B0F0"/>
                                <w:sz w:val="18"/>
                                <w:szCs w:val="18"/>
                              </w:rPr>
                            </w:pPr>
                          </w:p>
                          <w:p w:rsidR="00DB7A08" w:rsidRDefault="00DB7A08" w:rsidP="007668C3">
                            <w:pPr>
                              <w:pStyle w:val="Quote"/>
                              <w:spacing w:before="0" w:after="0" w:line="240" w:lineRule="auto"/>
                              <w:rPr>
                                <w:rStyle w:val="QuoteChar"/>
                                <w:i/>
                                <w:iCs/>
                                <w:color w:val="00B0F0"/>
                                <w:sz w:val="18"/>
                                <w:szCs w:val="18"/>
                              </w:rPr>
                            </w:pPr>
                          </w:p>
                          <w:p w:rsidR="00DB7A08" w:rsidRDefault="00DB7A08" w:rsidP="007668C3">
                            <w:pPr>
                              <w:pStyle w:val="Quote"/>
                              <w:spacing w:before="0" w:after="0" w:line="240" w:lineRule="auto"/>
                              <w:rPr>
                                <w:rStyle w:val="QuoteChar"/>
                                <w:i/>
                                <w:iCs/>
                                <w:color w:val="00B0F0"/>
                                <w:sz w:val="18"/>
                                <w:szCs w:val="18"/>
                              </w:rPr>
                            </w:pPr>
                          </w:p>
                          <w:p w:rsidR="00DB7A08" w:rsidRDefault="00DB7A08" w:rsidP="00DB3E2C"/>
                          <w:p w:rsidR="00DB7A08" w:rsidRDefault="00DB7A08" w:rsidP="007668C3">
                            <w:pPr>
                              <w:pStyle w:val="Quote"/>
                              <w:spacing w:before="0" w:after="0" w:line="240" w:lineRule="auto"/>
                              <w:rPr>
                                <w:rStyle w:val="QuoteChar"/>
                                <w:i/>
                                <w:iCs/>
                                <w:color w:val="00B0F0"/>
                                <w:sz w:val="18"/>
                                <w:szCs w:val="18"/>
                              </w:rPr>
                            </w:pPr>
                          </w:p>
                          <w:p w:rsidR="00DB7A08" w:rsidRDefault="00DB7A08" w:rsidP="007668C3">
                            <w:pPr>
                              <w:pStyle w:val="Quote"/>
                              <w:spacing w:before="0" w:after="0" w:line="240" w:lineRule="auto"/>
                              <w:rPr>
                                <w:rStyle w:val="QuoteChar"/>
                                <w:i/>
                                <w:iCs/>
                                <w:color w:val="00B0F0"/>
                                <w:sz w:val="18"/>
                                <w:szCs w:val="18"/>
                              </w:rPr>
                            </w:pPr>
                          </w:p>
                          <w:p w:rsidR="00DB7A08" w:rsidRDefault="00DB7A08" w:rsidP="007668C3">
                            <w:pPr>
                              <w:pStyle w:val="Quote"/>
                              <w:spacing w:before="0" w:after="0" w:line="240" w:lineRule="auto"/>
                              <w:rPr>
                                <w:rStyle w:val="QuoteChar"/>
                                <w:i/>
                                <w:iCs/>
                                <w:color w:val="00B0F0"/>
                                <w:sz w:val="18"/>
                                <w:szCs w:val="18"/>
                              </w:rPr>
                            </w:pPr>
                          </w:p>
                          <w:p w:rsidR="00DB7A08" w:rsidRPr="00B11823" w:rsidRDefault="00DB7A08" w:rsidP="007668C3"/>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25000</wp14:pctWidth>
                </wp14:sizeRelH>
                <wp14:sizeRelV relativeFrom="margin">
                  <wp14:pctHeight>0</wp14:pctHeight>
                </wp14:sizeRelV>
              </wp:anchor>
            </w:drawing>
          </mc:Choice>
          <mc:Fallback>
            <w:pict>
              <v:shape w14:anchorId="1CF05A6D" id="Text Box 29" o:spid="_x0000_s1040" type="#_x0000_t202" alt="Sidebar" style="position:absolute;left:0;text-align:left;margin-left:34.05pt;margin-top:-24.4pt;width:98.25pt;height:681.4pt;z-index:251698176;visibility:visible;mso-wrap-style:square;mso-width-percent:250;mso-height-percent:0;mso-wrap-distance-left:14.4pt;mso-wrap-distance-top:0;mso-wrap-distance-right:14.4pt;mso-wrap-distance-bottom:3in;mso-position-horizontal:absolute;mso-position-horizontal-relative:page;mso-position-vertical:absolute;mso-position-vertical-relative:margin;mso-width-percent:25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" filled="f" stroked="f" strokeweight=".5pt">
                <v:textbox inset="3.6pt,0,3.6pt,0">
                  <w:txbxContent>
                    <w:p w:rsidR="00DB7A08" w:rsidRDefault="00DB7A08" w:rsidP="007668C3">
                      <w:pPr>
                        <w:pStyle w:val="Quote"/>
                        <w:spacing w:before="0" w:after="0" w:line="240" w:lineRule="auto"/>
                        <w:rPr>
                          <w:rStyle w:val="QuoteChar"/>
                          <w:i/>
                          <w:iCs/>
                          <w:sz w:val="28"/>
                        </w:rPr>
                      </w:pPr>
                    </w:p>
                    <w:p w:rsidR="00DB7A08" w:rsidRPr="00DB3E2C" w:rsidRDefault="00DB7A08" w:rsidP="00DB3E2C">
                      <w:pPr>
                        <w:rPr>
                          <w:sz w:val="4"/>
                        </w:rPr>
                      </w:pPr>
                    </w:p>
                    <w:p w:rsidR="00DB7A08" w:rsidRDefault="00DB7A08" w:rsidP="007668C3">
                      <w:pPr>
                        <w:pStyle w:val="Quote"/>
                        <w:spacing w:before="0" w:after="0" w:line="240" w:lineRule="auto"/>
                        <w:rPr>
                          <w:rStyle w:val="QuoteChar"/>
                          <w:i/>
                          <w:iCs/>
                          <w:color w:val="00B0F0"/>
                          <w:sz w:val="18"/>
                          <w:szCs w:val="18"/>
                        </w:rPr>
                      </w:pPr>
                    </w:p>
                    <w:p w:rsidR="00DB7A08" w:rsidRDefault="00DB7A08" w:rsidP="007668C3">
                      <w:pPr>
                        <w:pStyle w:val="Quote"/>
                        <w:spacing w:before="0" w:after="0" w:line="240" w:lineRule="auto"/>
                        <w:rPr>
                          <w:rStyle w:val="QuoteChar"/>
                          <w:i/>
                          <w:iCs/>
                          <w:color w:val="00B0F0"/>
                          <w:sz w:val="18"/>
                          <w:szCs w:val="18"/>
                        </w:rPr>
                      </w:pPr>
                    </w:p>
                    <w:p w:rsidR="00DB7A08" w:rsidRDefault="00DB7A08" w:rsidP="007668C3">
                      <w:pPr>
                        <w:pStyle w:val="Quote"/>
                        <w:spacing w:before="0" w:after="0" w:line="240" w:lineRule="auto"/>
                        <w:rPr>
                          <w:rStyle w:val="QuoteChar"/>
                          <w:i/>
                          <w:iCs/>
                          <w:color w:val="00B0F0"/>
                          <w:sz w:val="18"/>
                          <w:szCs w:val="18"/>
                        </w:rPr>
                      </w:pPr>
                    </w:p>
                    <w:p w:rsidR="00DB7A08" w:rsidRDefault="00DB7A08" w:rsidP="007668C3">
                      <w:pPr>
                        <w:pStyle w:val="Quote"/>
                        <w:spacing w:before="0" w:after="0" w:line="240" w:lineRule="auto"/>
                        <w:rPr>
                          <w:rStyle w:val="QuoteChar"/>
                          <w:i/>
                          <w:iCs/>
                          <w:color w:val="00B0F0"/>
                          <w:sz w:val="18"/>
                          <w:szCs w:val="18"/>
                        </w:rPr>
                      </w:pPr>
                    </w:p>
                    <w:p w:rsidR="00DB7A08" w:rsidRDefault="00DB7A08" w:rsidP="007668C3">
                      <w:pPr>
                        <w:pStyle w:val="Quote"/>
                        <w:spacing w:before="0" w:after="0" w:line="240" w:lineRule="auto"/>
                        <w:rPr>
                          <w:rStyle w:val="QuoteChar"/>
                          <w:i/>
                          <w:iCs/>
                          <w:color w:val="00B0F0"/>
                          <w:sz w:val="18"/>
                          <w:szCs w:val="18"/>
                        </w:rPr>
                      </w:pPr>
                    </w:p>
                    <w:p w:rsidR="00DB7A08" w:rsidRDefault="00DB7A08" w:rsidP="00DB3E2C"/>
                    <w:p w:rsidR="00DB7A08" w:rsidRDefault="00DB7A08" w:rsidP="007668C3">
                      <w:pPr>
                        <w:pStyle w:val="Quote"/>
                        <w:spacing w:before="0" w:after="0" w:line="240" w:lineRule="auto"/>
                        <w:rPr>
                          <w:rStyle w:val="QuoteChar"/>
                          <w:i/>
                          <w:iCs/>
                          <w:color w:val="00B0F0"/>
                          <w:sz w:val="18"/>
                          <w:szCs w:val="18"/>
                        </w:rPr>
                      </w:pPr>
                    </w:p>
                    <w:p w:rsidR="00DB7A08" w:rsidRDefault="00DB7A08" w:rsidP="007668C3">
                      <w:pPr>
                        <w:pStyle w:val="Quote"/>
                        <w:spacing w:before="0" w:after="0" w:line="240" w:lineRule="auto"/>
                        <w:rPr>
                          <w:rStyle w:val="QuoteChar"/>
                          <w:i/>
                          <w:iCs/>
                          <w:color w:val="00B0F0"/>
                          <w:sz w:val="18"/>
                          <w:szCs w:val="18"/>
                        </w:rPr>
                      </w:pPr>
                    </w:p>
                    <w:p w:rsidR="00DB7A08" w:rsidRDefault="00DB7A08" w:rsidP="007668C3">
                      <w:pPr>
                        <w:pStyle w:val="Quote"/>
                        <w:spacing w:before="0" w:after="0" w:line="240" w:lineRule="auto"/>
                        <w:rPr>
                          <w:rStyle w:val="QuoteChar"/>
                          <w:i/>
                          <w:iCs/>
                          <w:color w:val="00B0F0"/>
                          <w:sz w:val="18"/>
                          <w:szCs w:val="18"/>
                        </w:rPr>
                      </w:pPr>
                    </w:p>
                    <w:p w:rsidR="00DB7A08" w:rsidRPr="00B11823" w:rsidRDefault="00DB7A08" w:rsidP="007668C3"/>
                  </w:txbxContent>
                </v:textbox>
                <w10:wrap type="square" side="largest" anchorx="page" anchory="margin"/>
              </v:shape>
            </w:pict>
          </mc:Fallback>
        </mc:AlternateContent>
      </w:r>
      <w:bookmarkEnd w:id="0"/>
    </w:p>
    <w:p w:rsidR="00DE2298" w:rsidRDefault="00DE2298" w:rsidP="00DE2298">
      <w:pPr>
        <w:spacing w:after="0" w:line="240" w:lineRule="auto"/>
        <w:jc w:val="right"/>
        <w:rPr>
          <w:rFonts w:ascii="Palatino Linotype" w:hAnsi="Palatino Linotype" w:cstheme="minorHAnsi"/>
          <w:color w:val="000000"/>
          <w:sz w:val="18"/>
          <w:szCs w:val="18"/>
        </w:rPr>
      </w:pPr>
      <w:r>
        <w:rPr>
          <w:rFonts w:ascii="Palatino Linotype" w:hAnsi="Palatino Linotype" w:cstheme="minorHAnsi"/>
          <w:color w:val="000000"/>
          <w:sz w:val="18"/>
          <w:szCs w:val="18"/>
        </w:rPr>
        <w:t>Full DAL</w:t>
      </w:r>
      <w:r w:rsidR="00AC7A5A" w:rsidRPr="00AC7A5A">
        <w:rPr>
          <w:rFonts w:ascii="Palatino Linotype" w:hAnsi="Palatino Linotype" w:cstheme="minorHAnsi"/>
          <w:color w:val="000000"/>
          <w:sz w:val="18"/>
          <w:szCs w:val="18"/>
        </w:rPr>
        <w:t xml:space="preserve">EA document at </w:t>
      </w:r>
      <w:hyperlink r:id="rId62" w:history="1">
        <w:r w:rsidR="00AC7A5A" w:rsidRPr="00AC7A5A">
          <w:rPr>
            <w:rStyle w:val="Hyperlink"/>
            <w:rFonts w:ascii="Palatino Linotype" w:hAnsi="Palatino Linotype" w:cstheme="minorHAnsi"/>
            <w:sz w:val="18"/>
            <w:szCs w:val="18"/>
          </w:rPr>
          <w:t>http://tinyurl.com/dalea2013</w:t>
        </w:r>
      </w:hyperlink>
    </w:p>
    <w:p w:rsidR="00DE2298" w:rsidRDefault="00DE2298" w:rsidP="00DE2298">
      <w:pPr>
        <w:spacing w:after="0" w:line="240" w:lineRule="auto"/>
        <w:ind w:left="360"/>
        <w:jc w:val="right"/>
        <w:rPr>
          <w:rFonts w:ascii="Palatino Linotype" w:hAnsi="Palatino Linotype" w:cstheme="minorHAnsi"/>
          <w:color w:val="000000"/>
          <w:sz w:val="18"/>
          <w:szCs w:val="18"/>
        </w:rPr>
      </w:pPr>
      <w:r w:rsidRPr="00AC7A5A">
        <w:rPr>
          <w:rFonts w:ascii="Palatino Linotype" w:hAnsi="Palatino Linotype" w:cstheme="minorHAnsi"/>
          <w:i/>
          <w:color w:val="000000"/>
          <w:sz w:val="18"/>
          <w:szCs w:val="18"/>
        </w:rPr>
        <w:t>Have any suggestions to make this document better?</w:t>
      </w:r>
      <w:r w:rsidRPr="00AC7A5A">
        <w:rPr>
          <w:rFonts w:ascii="Palatino Linotype" w:hAnsi="Palatino Linotype" w:cstheme="minorHAnsi"/>
          <w:color w:val="000000"/>
          <w:sz w:val="18"/>
          <w:szCs w:val="18"/>
        </w:rPr>
        <w:t xml:space="preserve">  </w:t>
      </w:r>
    </w:p>
    <w:p w:rsidR="00DE2298" w:rsidRPr="00AC7A5A" w:rsidRDefault="00DE2298" w:rsidP="00DE2298">
      <w:pPr>
        <w:spacing w:after="0" w:line="240" w:lineRule="auto"/>
        <w:ind w:left="360"/>
        <w:jc w:val="right"/>
        <w:rPr>
          <w:rFonts w:ascii="Palatino Linotype" w:hAnsi="Palatino Linotype" w:cs="Calibri"/>
          <w:color w:val="auto"/>
          <w:sz w:val="18"/>
          <w:szCs w:val="18"/>
        </w:rPr>
      </w:pPr>
      <w:r w:rsidRPr="00AC7A5A">
        <w:rPr>
          <w:rFonts w:ascii="Palatino Linotype" w:hAnsi="Palatino Linotype" w:cstheme="minorHAnsi"/>
          <w:color w:val="000000"/>
          <w:sz w:val="18"/>
          <w:szCs w:val="18"/>
        </w:rPr>
        <w:t xml:space="preserve">Email: </w:t>
      </w:r>
      <w:hyperlink r:id="rId63" w:history="1">
        <w:r w:rsidRPr="00AC7A5A">
          <w:rPr>
            <w:rStyle w:val="Hyperlink"/>
            <w:rFonts w:ascii="Palatino Linotype" w:hAnsi="Palatino Linotype" w:cstheme="minorHAnsi"/>
            <w:sz w:val="18"/>
            <w:szCs w:val="18"/>
          </w:rPr>
          <w:t>rameshmehay@googlemail.com</w:t>
        </w:r>
      </w:hyperlink>
      <w:r w:rsidRPr="00AC7A5A">
        <w:rPr>
          <w:rFonts w:ascii="Palatino Linotype" w:hAnsi="Palatino Linotype" w:cstheme="minorHAnsi"/>
          <w:color w:val="000000"/>
          <w:sz w:val="18"/>
          <w:szCs w:val="18"/>
        </w:rPr>
        <w:t xml:space="preserve"> </w:t>
      </w:r>
    </w:p>
    <w:p w:rsidR="00DE2298" w:rsidRPr="00DE2298" w:rsidRDefault="00DE2298" w:rsidP="00DE2298">
      <w:pPr>
        <w:spacing w:after="0" w:line="240" w:lineRule="auto"/>
        <w:jc w:val="right"/>
        <w:rPr>
          <w:rFonts w:ascii="Palatino Linotype" w:hAnsi="Palatino Linotype" w:cstheme="minorHAnsi"/>
          <w:color w:val="000000"/>
          <w:sz w:val="18"/>
          <w:szCs w:val="18"/>
        </w:rPr>
      </w:pPr>
      <w:r>
        <w:rPr>
          <w:rFonts w:ascii="Palatino Linotype" w:hAnsi="Palatino Linotype" w:cstheme="minorHAnsi"/>
          <w:color w:val="000000"/>
          <w:sz w:val="18"/>
          <w:szCs w:val="18"/>
        </w:rPr>
        <w:t xml:space="preserve">LAST UPDATE </w:t>
      </w:r>
      <w:r>
        <w:rPr>
          <w:noProof/>
          <w:sz w:val="18"/>
          <w:szCs w:val="18"/>
          <w:lang w:val="en-GB" w:eastAsia="en-GB"/>
        </w:rPr>
        <w:t>JUNE</w:t>
      </w:r>
      <w:r w:rsidRPr="00AC7A5A">
        <w:rPr>
          <w:rFonts w:ascii="Palatino Linotype" w:hAnsi="Palatino Linotype" w:cstheme="minorHAnsi"/>
          <w:color w:val="000000"/>
          <w:sz w:val="18"/>
          <w:szCs w:val="18"/>
        </w:rPr>
        <w:t xml:space="preserve"> 2014</w:t>
      </w:r>
    </w:p>
    <w:sectPr w:rsidR="00DE2298" w:rsidRPr="00DE2298" w:rsidSect="00B070DA">
      <w:headerReference w:type="default" r:id="rId64"/>
      <w:pgSz w:w="12240" w:h="15840" w:code="1"/>
      <w:pgMar w:top="851" w:right="720" w:bottom="851" w:left="3096" w:header="1080" w:footer="720"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3D82" w:rsidRDefault="00F63D82">
      <w:pPr>
        <w:spacing w:after="0" w:line="240" w:lineRule="auto"/>
      </w:pPr>
      <w:r>
        <w:separator/>
      </w:r>
    </w:p>
    <w:p w:rsidR="00F63D82" w:rsidRDefault="00F63D82"/>
    <w:p w:rsidR="00F63D82" w:rsidRDefault="00F63D82"/>
  </w:endnote>
  <w:endnote w:type="continuationSeparator" w:id="0">
    <w:p w:rsidR="00F63D82" w:rsidRDefault="00F63D82">
      <w:pPr>
        <w:spacing w:after="0" w:line="240" w:lineRule="auto"/>
      </w:pPr>
      <w:r>
        <w:continuationSeparator/>
      </w:r>
    </w:p>
    <w:p w:rsidR="00F63D82" w:rsidRDefault="00F63D82"/>
    <w:p w:rsidR="00F63D82" w:rsidRDefault="00F63D8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Verdana">
    <w:panose1 w:val="020B0604030504040204"/>
    <w:charset w:val="00"/>
    <w:family w:val="swiss"/>
    <w:pitch w:val="variable"/>
    <w:sig w:usb0="A10006FF" w:usb1="4000205B" w:usb2="00000010" w:usb3="00000000" w:csb0="0000019F" w:csb1="00000000"/>
  </w:font>
  <w:font w:name="Trebuchet MS">
    <w:panose1 w:val="020B0603020202020204"/>
    <w:charset w:val="00"/>
    <w:family w:val="swiss"/>
    <w:pitch w:val="variable"/>
    <w:sig w:usb0="00000287" w:usb1="00000003"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3D82" w:rsidRDefault="00F63D82">
      <w:pPr>
        <w:spacing w:after="0" w:line="240" w:lineRule="auto"/>
      </w:pPr>
      <w:r>
        <w:separator/>
      </w:r>
    </w:p>
    <w:p w:rsidR="00F63D82" w:rsidRDefault="00F63D82"/>
    <w:p w:rsidR="00F63D82" w:rsidRDefault="00F63D82"/>
  </w:footnote>
  <w:footnote w:type="continuationSeparator" w:id="0">
    <w:p w:rsidR="00F63D82" w:rsidRDefault="00F63D82">
      <w:pPr>
        <w:spacing w:after="0" w:line="240" w:lineRule="auto"/>
      </w:pPr>
      <w:r>
        <w:continuationSeparator/>
      </w:r>
    </w:p>
    <w:p w:rsidR="00F63D82" w:rsidRDefault="00F63D82"/>
    <w:p w:rsidR="00F63D82" w:rsidRDefault="00F63D8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6410" w:type="pct"/>
      <w:jc w:val="right"/>
      <w:tblLayout w:type="fixed"/>
      <w:tblCellMar>
        <w:left w:w="0" w:type="dxa"/>
        <w:right w:w="0" w:type="dxa"/>
      </w:tblCellMar>
      <w:tblLook w:val="04A0" w:firstRow="1" w:lastRow="0" w:firstColumn="1" w:lastColumn="0" w:noHBand="0" w:noVBand="1"/>
      <w:tblDescription w:val="Header Table"/>
    </w:tblPr>
    <w:tblGrid>
      <w:gridCol w:w="2088"/>
      <w:gridCol w:w="288"/>
      <w:gridCol w:w="8424"/>
    </w:tblGrid>
    <w:tr w:rsidR="00DB7A08" w:rsidRPr="00A17F95">
      <w:trPr>
        <w:trHeight w:hRule="exact" w:val="720"/>
        <w:jc w:val="right"/>
      </w:trPr>
      <w:tc>
        <w:tcPr>
          <w:tcW w:w="2088" w:type="dxa"/>
          <w:vAlign w:val="bottom"/>
        </w:tcPr>
        <w:p w:rsidR="00DB7A08" w:rsidRDefault="00DB7A08">
          <w:pPr>
            <w:pStyle w:val="Page"/>
          </w:pPr>
          <w:r>
            <w:fldChar w:fldCharType="begin"/>
          </w:r>
          <w:r>
            <w:instrText xml:space="preserve"> Page \# 0# </w:instrText>
          </w:r>
          <w:r>
            <w:fldChar w:fldCharType="separate"/>
          </w:r>
          <w:r w:rsidR="002B4588">
            <w:t>14</w:t>
          </w:r>
          <w:r>
            <w:fldChar w:fldCharType="end"/>
          </w:r>
        </w:p>
      </w:tc>
      <w:tc>
        <w:tcPr>
          <w:tcW w:w="288" w:type="dxa"/>
          <w:vAlign w:val="bottom"/>
        </w:tcPr>
        <w:p w:rsidR="00DB7A08" w:rsidRDefault="00DB7A08"/>
      </w:tc>
      <w:tc>
        <w:tcPr>
          <w:tcW w:w="8424" w:type="dxa"/>
          <w:vAlign w:val="bottom"/>
        </w:tcPr>
        <w:p w:rsidR="00DB7A08" w:rsidRPr="00C86D60" w:rsidRDefault="00DB7A08">
          <w:pPr>
            <w:pStyle w:val="InfoHeading"/>
            <w:rPr>
              <w:rFonts w:ascii="Trebuchet MS" w:hAnsi="Trebuchet MS"/>
              <w:color w:val="7030A0"/>
            </w:rPr>
          </w:pPr>
          <w:r w:rsidRPr="00C86D60">
            <w:rPr>
              <w:rFonts w:ascii="Trebuchet MS" w:hAnsi="Trebuchet MS"/>
              <w:color w:val="7030A0"/>
            </w:rPr>
            <w:t>ARCP advice for Panel Members</w:t>
          </w:r>
        </w:p>
        <w:p w:rsidR="00DB7A08" w:rsidRPr="00B070DA" w:rsidRDefault="00DB7A08">
          <w:pPr>
            <w:pStyle w:val="InfoHeading"/>
            <w:rPr>
              <w:rFonts w:ascii="Trebuchet MS" w:hAnsi="Trebuchet MS"/>
              <w:b w:val="0"/>
              <w:color w:val="69A12B"/>
            </w:rPr>
          </w:pPr>
          <w:r w:rsidRPr="00C86D60">
            <w:rPr>
              <w:rFonts w:ascii="Trebuchet MS" w:hAnsi="Trebuchet MS"/>
              <w:b w:val="0"/>
              <w:color w:val="7030A0"/>
              <w:sz w:val="20"/>
            </w:rPr>
            <w:t>Drs. Ramesh Mehay, Paul Johnson &amp; Mike Tomson</w:t>
          </w:r>
        </w:p>
      </w:tc>
    </w:tr>
    <w:tr w:rsidR="00DB7A08">
      <w:trPr>
        <w:trHeight w:hRule="exact" w:val="86"/>
        <w:jc w:val="right"/>
      </w:trPr>
      <w:tc>
        <w:tcPr>
          <w:tcW w:w="2088" w:type="dxa"/>
          <w:shd w:val="clear" w:color="auto" w:fill="000000" w:themeFill="text1"/>
        </w:tcPr>
        <w:p w:rsidR="00DB7A08" w:rsidRDefault="00DB7A08">
          <w:pPr>
            <w:rPr>
              <w:sz w:val="10"/>
            </w:rPr>
          </w:pPr>
        </w:p>
      </w:tc>
      <w:tc>
        <w:tcPr>
          <w:tcW w:w="288" w:type="dxa"/>
        </w:tcPr>
        <w:p w:rsidR="00DB7A08" w:rsidRDefault="00DB7A08">
          <w:pPr>
            <w:rPr>
              <w:sz w:val="10"/>
            </w:rPr>
          </w:pPr>
        </w:p>
      </w:tc>
      <w:tc>
        <w:tcPr>
          <w:tcW w:w="8424" w:type="dxa"/>
          <w:shd w:val="clear" w:color="auto" w:fill="000000" w:themeFill="text1"/>
        </w:tcPr>
        <w:p w:rsidR="00DB7A08" w:rsidRPr="00B070DA" w:rsidRDefault="00DB7A08">
          <w:pPr>
            <w:rPr>
              <w:color w:val="69A12B"/>
              <w:sz w:val="10"/>
            </w:rPr>
          </w:pPr>
        </w:p>
      </w:tc>
    </w:tr>
  </w:tbl>
  <w:p w:rsidR="00DB7A08" w:rsidRDefault="00DB7A0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60E6EB78"/>
    <w:lvl w:ilvl="0">
      <w:start w:val="1"/>
      <w:numFmt w:val="bullet"/>
      <w:pStyle w:val="ListBullet"/>
      <w:lvlText w:val="•"/>
      <w:lvlJc w:val="left"/>
      <w:pPr>
        <w:ind w:left="576" w:hanging="288"/>
      </w:pPr>
      <w:rPr>
        <w:rFonts w:ascii="Cambria" w:hAnsi="Cambria" w:hint="default"/>
        <w:color w:val="EF4623" w:themeColor="accent1"/>
      </w:rPr>
    </w:lvl>
  </w:abstractNum>
  <w:abstractNum w:abstractNumId="1">
    <w:nsid w:val="01333724"/>
    <w:multiLevelType w:val="hybridMultilevel"/>
    <w:tmpl w:val="544EC8B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6384647"/>
    <w:multiLevelType w:val="hybridMultilevel"/>
    <w:tmpl w:val="B1FECFA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E8B20C2"/>
    <w:multiLevelType w:val="hybridMultilevel"/>
    <w:tmpl w:val="B3E026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0843F68"/>
    <w:multiLevelType w:val="hybridMultilevel"/>
    <w:tmpl w:val="65EC78C8"/>
    <w:lvl w:ilvl="0" w:tplc="F98C26F8">
      <w:start w:val="1"/>
      <w:numFmt w:val="bullet"/>
      <w:lvlText w:val="□"/>
      <w:lvlJc w:val="left"/>
      <w:pPr>
        <w:ind w:left="720" w:hanging="360"/>
      </w:pPr>
      <w:rPr>
        <w:rFonts w:ascii="Calibri" w:hAnsi="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4D2691E"/>
    <w:multiLevelType w:val="hybridMultilevel"/>
    <w:tmpl w:val="E500C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53F47C3"/>
    <w:multiLevelType w:val="hybridMultilevel"/>
    <w:tmpl w:val="72B0276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nsid w:val="1CAA4C1F"/>
    <w:multiLevelType w:val="hybridMultilevel"/>
    <w:tmpl w:val="78DCF0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D1B54AD"/>
    <w:multiLevelType w:val="hybridMultilevel"/>
    <w:tmpl w:val="095E9982"/>
    <w:lvl w:ilvl="0" w:tplc="F98C26F8">
      <w:start w:val="1"/>
      <w:numFmt w:val="bullet"/>
      <w:lvlText w:val="□"/>
      <w:lvlJc w:val="left"/>
      <w:pPr>
        <w:ind w:left="720" w:hanging="360"/>
      </w:pPr>
      <w:rPr>
        <w:rFonts w:ascii="Calibri" w:hAnsi="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E2227A7"/>
    <w:multiLevelType w:val="hybridMultilevel"/>
    <w:tmpl w:val="E38C1C2A"/>
    <w:lvl w:ilvl="0" w:tplc="BE8A6A34">
      <w:start w:val="1"/>
      <w:numFmt w:val="bullet"/>
      <w:lvlText w:val="-"/>
      <w:lvlJc w:val="left"/>
      <w:pPr>
        <w:ind w:left="1800" w:hanging="360"/>
      </w:pPr>
      <w:rPr>
        <w:rFonts w:ascii="Calibri" w:hAnsi="Calibri"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0">
    <w:nsid w:val="1E253351"/>
    <w:multiLevelType w:val="hybridMultilevel"/>
    <w:tmpl w:val="D0FCD5F8"/>
    <w:lvl w:ilvl="0" w:tplc="0809000F">
      <w:start w:val="1"/>
      <w:numFmt w:val="decimal"/>
      <w:lvlText w:val="%1."/>
      <w:lvlJc w:val="lef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266E776A"/>
    <w:multiLevelType w:val="hybridMultilevel"/>
    <w:tmpl w:val="CE2869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6721980"/>
    <w:multiLevelType w:val="hybridMultilevel"/>
    <w:tmpl w:val="DE4C8E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F53517D"/>
    <w:multiLevelType w:val="hybridMultilevel"/>
    <w:tmpl w:val="F006CB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2F656571"/>
    <w:multiLevelType w:val="hybridMultilevel"/>
    <w:tmpl w:val="D39A4E12"/>
    <w:lvl w:ilvl="0" w:tplc="0809000F">
      <w:start w:val="1"/>
      <w:numFmt w:val="decimal"/>
      <w:lvlText w:val="%1."/>
      <w:lvlJc w:val="left"/>
      <w:pPr>
        <w:ind w:left="1800" w:hanging="360"/>
      </w:pPr>
      <w:rPr>
        <w:rFont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5">
    <w:nsid w:val="308D43AF"/>
    <w:multiLevelType w:val="hybridMultilevel"/>
    <w:tmpl w:val="2376DE64"/>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67F6A45"/>
    <w:multiLevelType w:val="multilevel"/>
    <w:tmpl w:val="0436C7FE"/>
    <w:lvl w:ilvl="0">
      <w:start w:val="1"/>
      <w:numFmt w:val="decimal"/>
      <w:pStyle w:val="ListNumber"/>
      <w:lvlText w:val="%1."/>
      <w:lvlJc w:val="left"/>
      <w:pPr>
        <w:ind w:left="360" w:hanging="360"/>
      </w:pPr>
      <w:rPr>
        <w:rFonts w:hint="default"/>
        <w:color w:val="EF4623" w:themeColor="accent1"/>
      </w:rPr>
    </w:lvl>
    <w:lvl w:ilvl="1">
      <w:start w:val="1"/>
      <w:numFmt w:val="decimal"/>
      <w:pStyle w:val="ListNumber2"/>
      <w:suff w:val="space"/>
      <w:lvlText w:val="%1.%2"/>
      <w:lvlJc w:val="left"/>
      <w:pPr>
        <w:ind w:left="936" w:hanging="576"/>
      </w:pPr>
      <w:rPr>
        <w:rFonts w:hint="default"/>
        <w:color w:val="EF4623" w:themeColor="accent1"/>
      </w:rPr>
    </w:lvl>
    <w:lvl w:ilvl="2">
      <w:start w:val="1"/>
      <w:numFmt w:val="lowerLetter"/>
      <w:pStyle w:val="ListNumber3"/>
      <w:lvlText w:val="%3."/>
      <w:lvlJc w:val="left"/>
      <w:pPr>
        <w:ind w:left="720" w:hanging="360"/>
      </w:pPr>
      <w:rPr>
        <w:rFonts w:hint="default"/>
        <w:color w:val="EF4623" w:themeColor="accent1"/>
      </w:rPr>
    </w:lvl>
    <w:lvl w:ilvl="3">
      <w:start w:val="1"/>
      <w:numFmt w:val="lowerRoman"/>
      <w:pStyle w:val="ListNumber4"/>
      <w:lvlText w:val="%4."/>
      <w:lvlJc w:val="left"/>
      <w:pPr>
        <w:ind w:left="1080" w:hanging="360"/>
      </w:pPr>
      <w:rPr>
        <w:rFonts w:hint="default"/>
        <w:color w:val="EF4623" w:themeColor="accent1"/>
      </w:rPr>
    </w:lvl>
    <w:lvl w:ilvl="4">
      <w:start w:val="1"/>
      <w:numFmt w:val="lowerLetter"/>
      <w:pStyle w:val="ListNumber5"/>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nsid w:val="36D958C6"/>
    <w:multiLevelType w:val="hybridMultilevel"/>
    <w:tmpl w:val="FF8080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nsid w:val="38901CD8"/>
    <w:multiLevelType w:val="hybridMultilevel"/>
    <w:tmpl w:val="65D40C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38B256F5"/>
    <w:multiLevelType w:val="hybridMultilevel"/>
    <w:tmpl w:val="544E89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3B1C7111"/>
    <w:multiLevelType w:val="hybridMultilevel"/>
    <w:tmpl w:val="D368CFB4"/>
    <w:lvl w:ilvl="0" w:tplc="423C7DCE">
      <w:start w:val="3"/>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nsid w:val="417F6117"/>
    <w:multiLevelType w:val="hybridMultilevel"/>
    <w:tmpl w:val="02F6E3D0"/>
    <w:lvl w:ilvl="0" w:tplc="0809000F">
      <w:start w:val="1"/>
      <w:numFmt w:val="decimal"/>
      <w:lvlText w:val="%1."/>
      <w:lvlJc w:val="left"/>
      <w:pPr>
        <w:ind w:left="1800" w:hanging="360"/>
      </w:pPr>
      <w:rPr>
        <w:rFont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2">
    <w:nsid w:val="41CC6A94"/>
    <w:multiLevelType w:val="hybridMultilevel"/>
    <w:tmpl w:val="F10E34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42EE6914"/>
    <w:multiLevelType w:val="hybridMultilevel"/>
    <w:tmpl w:val="DC6A4C7E"/>
    <w:lvl w:ilvl="0" w:tplc="0809000F">
      <w:start w:val="1"/>
      <w:numFmt w:val="decimal"/>
      <w:lvlText w:val="%1."/>
      <w:lvlJc w:val="left"/>
      <w:pPr>
        <w:ind w:left="1800" w:hanging="360"/>
      </w:pPr>
      <w:rPr>
        <w:rFonts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4">
    <w:nsid w:val="46DE69B0"/>
    <w:multiLevelType w:val="hybridMultilevel"/>
    <w:tmpl w:val="AF1C635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46DF1412"/>
    <w:multiLevelType w:val="hybridMultilevel"/>
    <w:tmpl w:val="5B1481B8"/>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nsid w:val="49DF2BBF"/>
    <w:multiLevelType w:val="hybridMultilevel"/>
    <w:tmpl w:val="D7FA27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4B27640A"/>
    <w:multiLevelType w:val="hybridMultilevel"/>
    <w:tmpl w:val="23908FF2"/>
    <w:lvl w:ilvl="0" w:tplc="F98C26F8">
      <w:start w:val="1"/>
      <w:numFmt w:val="bullet"/>
      <w:lvlText w:val="□"/>
      <w:lvlJc w:val="left"/>
      <w:pPr>
        <w:ind w:left="1440" w:hanging="360"/>
      </w:pPr>
      <w:rPr>
        <w:rFonts w:ascii="Calibri" w:hAnsi="Calibr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nsid w:val="50ED60D7"/>
    <w:multiLevelType w:val="hybridMultilevel"/>
    <w:tmpl w:val="DBAE220C"/>
    <w:lvl w:ilvl="0" w:tplc="F98C26F8">
      <w:start w:val="1"/>
      <w:numFmt w:val="bullet"/>
      <w:lvlText w:val="□"/>
      <w:lvlJc w:val="left"/>
      <w:pPr>
        <w:ind w:left="720" w:hanging="360"/>
      </w:pPr>
      <w:rPr>
        <w:rFonts w:ascii="Calibri" w:hAnsi="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56984427"/>
    <w:multiLevelType w:val="hybridMultilevel"/>
    <w:tmpl w:val="C26AFCEC"/>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nsid w:val="584A5218"/>
    <w:multiLevelType w:val="hybridMultilevel"/>
    <w:tmpl w:val="335A62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59264A2A"/>
    <w:multiLevelType w:val="hybridMultilevel"/>
    <w:tmpl w:val="CED8C2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5F940E67"/>
    <w:multiLevelType w:val="hybridMultilevel"/>
    <w:tmpl w:val="643CDE6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nsid w:val="604F14CA"/>
    <w:multiLevelType w:val="hybridMultilevel"/>
    <w:tmpl w:val="63D8C322"/>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64F7263D"/>
    <w:multiLevelType w:val="hybridMultilevel"/>
    <w:tmpl w:val="57E8F0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6BA905F6"/>
    <w:multiLevelType w:val="hybridMultilevel"/>
    <w:tmpl w:val="D0CCAC3E"/>
    <w:lvl w:ilvl="0" w:tplc="0450E682">
      <w:start w:val="1"/>
      <w:numFmt w:val="lowerRoman"/>
      <w:lvlText w:val="%1)"/>
      <w:lvlJc w:val="left"/>
      <w:pPr>
        <w:ind w:left="1080" w:hanging="720"/>
      </w:pPr>
      <w:rPr>
        <w:rFonts w:hint="default"/>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74912AE8"/>
    <w:multiLevelType w:val="hybridMultilevel"/>
    <w:tmpl w:val="DAEC0C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nsid w:val="754362B1"/>
    <w:multiLevelType w:val="hybridMultilevel"/>
    <w:tmpl w:val="DC3EF3FC"/>
    <w:lvl w:ilvl="0" w:tplc="08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8">
    <w:nsid w:val="76A55A5B"/>
    <w:multiLevelType w:val="hybridMultilevel"/>
    <w:tmpl w:val="412824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7A961B0B"/>
    <w:multiLevelType w:val="hybridMultilevel"/>
    <w:tmpl w:val="6B225F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7E526C78"/>
    <w:multiLevelType w:val="hybridMultilevel"/>
    <w:tmpl w:val="F340A706"/>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nsid w:val="7FED6BD8"/>
    <w:multiLevelType w:val="hybridMultilevel"/>
    <w:tmpl w:val="1B7E1C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6"/>
  </w:num>
  <w:num w:numId="3">
    <w:abstractNumId w:val="8"/>
  </w:num>
  <w:num w:numId="4">
    <w:abstractNumId w:val="27"/>
  </w:num>
  <w:num w:numId="5">
    <w:abstractNumId w:val="4"/>
  </w:num>
  <w:num w:numId="6">
    <w:abstractNumId w:val="19"/>
  </w:num>
  <w:num w:numId="7">
    <w:abstractNumId w:val="13"/>
  </w:num>
  <w:num w:numId="8">
    <w:abstractNumId w:val="41"/>
  </w:num>
  <w:num w:numId="9">
    <w:abstractNumId w:val="34"/>
  </w:num>
  <w:num w:numId="10">
    <w:abstractNumId w:val="35"/>
  </w:num>
  <w:num w:numId="11">
    <w:abstractNumId w:val="3"/>
  </w:num>
  <w:num w:numId="12">
    <w:abstractNumId w:val="11"/>
  </w:num>
  <w:num w:numId="13">
    <w:abstractNumId w:val="26"/>
  </w:num>
  <w:num w:numId="14">
    <w:abstractNumId w:val="5"/>
  </w:num>
  <w:num w:numId="15">
    <w:abstractNumId w:val="37"/>
  </w:num>
  <w:num w:numId="16">
    <w:abstractNumId w:val="23"/>
  </w:num>
  <w:num w:numId="17">
    <w:abstractNumId w:val="18"/>
  </w:num>
  <w:num w:numId="18">
    <w:abstractNumId w:val="10"/>
  </w:num>
  <w:num w:numId="19">
    <w:abstractNumId w:val="39"/>
  </w:num>
  <w:num w:numId="20">
    <w:abstractNumId w:val="38"/>
  </w:num>
  <w:num w:numId="21">
    <w:abstractNumId w:val="20"/>
  </w:num>
  <w:num w:numId="22">
    <w:abstractNumId w:val="30"/>
  </w:num>
  <w:num w:numId="23">
    <w:abstractNumId w:val="12"/>
  </w:num>
  <w:num w:numId="24">
    <w:abstractNumId w:val="7"/>
  </w:num>
  <w:num w:numId="25">
    <w:abstractNumId w:val="36"/>
  </w:num>
  <w:num w:numId="26">
    <w:abstractNumId w:val="33"/>
  </w:num>
  <w:num w:numId="27">
    <w:abstractNumId w:val="22"/>
  </w:num>
  <w:num w:numId="28">
    <w:abstractNumId w:val="21"/>
  </w:num>
  <w:num w:numId="29">
    <w:abstractNumId w:val="14"/>
  </w:num>
  <w:num w:numId="30">
    <w:abstractNumId w:val="17"/>
  </w:num>
  <w:num w:numId="31">
    <w:abstractNumId w:val="32"/>
  </w:num>
  <w:num w:numId="32">
    <w:abstractNumId w:val="25"/>
  </w:num>
  <w:num w:numId="33">
    <w:abstractNumId w:val="29"/>
  </w:num>
  <w:num w:numId="34">
    <w:abstractNumId w:val="31"/>
  </w:num>
  <w:num w:numId="35">
    <w:abstractNumId w:val="6"/>
  </w:num>
  <w:num w:numId="36">
    <w:abstractNumId w:val="1"/>
  </w:num>
  <w:num w:numId="37">
    <w:abstractNumId w:val="15"/>
  </w:num>
  <w:num w:numId="38">
    <w:abstractNumId w:val="9"/>
  </w:num>
  <w:num w:numId="39">
    <w:abstractNumId w:val="40"/>
  </w:num>
  <w:num w:numId="40">
    <w:abstractNumId w:val="24"/>
  </w:num>
  <w:num w:numId="41">
    <w:abstractNumId w:val="2"/>
  </w:num>
  <w:num w:numId="42">
    <w:abstractNumId w:val="28"/>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5D0F"/>
    <w:rsid w:val="00014E5E"/>
    <w:rsid w:val="000201EB"/>
    <w:rsid w:val="00042795"/>
    <w:rsid w:val="00054677"/>
    <w:rsid w:val="000607BA"/>
    <w:rsid w:val="00062194"/>
    <w:rsid w:val="00075751"/>
    <w:rsid w:val="00080FCE"/>
    <w:rsid w:val="000931A9"/>
    <w:rsid w:val="000D087E"/>
    <w:rsid w:val="000D307B"/>
    <w:rsid w:val="000D330F"/>
    <w:rsid w:val="000D61EA"/>
    <w:rsid w:val="000D7D6C"/>
    <w:rsid w:val="000F6524"/>
    <w:rsid w:val="001000A2"/>
    <w:rsid w:val="0010446B"/>
    <w:rsid w:val="00117C25"/>
    <w:rsid w:val="00120B8B"/>
    <w:rsid w:val="00127826"/>
    <w:rsid w:val="00142EBA"/>
    <w:rsid w:val="00143A5C"/>
    <w:rsid w:val="001461A6"/>
    <w:rsid w:val="001545CC"/>
    <w:rsid w:val="00181DB4"/>
    <w:rsid w:val="0018287D"/>
    <w:rsid w:val="001925B6"/>
    <w:rsid w:val="00196E64"/>
    <w:rsid w:val="001B2C2E"/>
    <w:rsid w:val="001C3F67"/>
    <w:rsid w:val="001D3608"/>
    <w:rsid w:val="001F072C"/>
    <w:rsid w:val="00201B5C"/>
    <w:rsid w:val="00211426"/>
    <w:rsid w:val="00215828"/>
    <w:rsid w:val="00234021"/>
    <w:rsid w:val="00242004"/>
    <w:rsid w:val="0024558C"/>
    <w:rsid w:val="0025308D"/>
    <w:rsid w:val="002613A4"/>
    <w:rsid w:val="002636FB"/>
    <w:rsid w:val="0027163C"/>
    <w:rsid w:val="00272CD8"/>
    <w:rsid w:val="00295485"/>
    <w:rsid w:val="002A1F09"/>
    <w:rsid w:val="002B4588"/>
    <w:rsid w:val="002B7ED8"/>
    <w:rsid w:val="002D1645"/>
    <w:rsid w:val="002E1D41"/>
    <w:rsid w:val="002E4E0E"/>
    <w:rsid w:val="002E5908"/>
    <w:rsid w:val="002F7B9B"/>
    <w:rsid w:val="002F7F0B"/>
    <w:rsid w:val="003467BD"/>
    <w:rsid w:val="00352A69"/>
    <w:rsid w:val="003906DC"/>
    <w:rsid w:val="003A08EA"/>
    <w:rsid w:val="003A7BF5"/>
    <w:rsid w:val="003A7F13"/>
    <w:rsid w:val="003C28CA"/>
    <w:rsid w:val="003F52E6"/>
    <w:rsid w:val="003F7097"/>
    <w:rsid w:val="00416554"/>
    <w:rsid w:val="00425579"/>
    <w:rsid w:val="00443ACD"/>
    <w:rsid w:val="00453DD3"/>
    <w:rsid w:val="00462A92"/>
    <w:rsid w:val="00471629"/>
    <w:rsid w:val="00496101"/>
    <w:rsid w:val="0049698A"/>
    <w:rsid w:val="004C41C3"/>
    <w:rsid w:val="004D7B8E"/>
    <w:rsid w:val="004E088B"/>
    <w:rsid w:val="004E2E64"/>
    <w:rsid w:val="004E386D"/>
    <w:rsid w:val="004E42D3"/>
    <w:rsid w:val="004F5F68"/>
    <w:rsid w:val="00501717"/>
    <w:rsid w:val="00522BD4"/>
    <w:rsid w:val="00524A0D"/>
    <w:rsid w:val="00526314"/>
    <w:rsid w:val="005266BD"/>
    <w:rsid w:val="00544C00"/>
    <w:rsid w:val="00550591"/>
    <w:rsid w:val="00551A06"/>
    <w:rsid w:val="005523F5"/>
    <w:rsid w:val="00557A70"/>
    <w:rsid w:val="00561D7B"/>
    <w:rsid w:val="0057326C"/>
    <w:rsid w:val="005942E8"/>
    <w:rsid w:val="005B1893"/>
    <w:rsid w:val="005C50C7"/>
    <w:rsid w:val="005D6062"/>
    <w:rsid w:val="005E37E7"/>
    <w:rsid w:val="005E48E0"/>
    <w:rsid w:val="00606117"/>
    <w:rsid w:val="00616E48"/>
    <w:rsid w:val="00617023"/>
    <w:rsid w:val="00617E3D"/>
    <w:rsid w:val="00624505"/>
    <w:rsid w:val="0062787E"/>
    <w:rsid w:val="006344A1"/>
    <w:rsid w:val="00637140"/>
    <w:rsid w:val="00654CD5"/>
    <w:rsid w:val="00660AB0"/>
    <w:rsid w:val="00662405"/>
    <w:rsid w:val="006768B4"/>
    <w:rsid w:val="0068782F"/>
    <w:rsid w:val="00687C26"/>
    <w:rsid w:val="00692374"/>
    <w:rsid w:val="00697920"/>
    <w:rsid w:val="006A10C4"/>
    <w:rsid w:val="006A56F3"/>
    <w:rsid w:val="006B11F8"/>
    <w:rsid w:val="006D1F4F"/>
    <w:rsid w:val="00702407"/>
    <w:rsid w:val="0070606F"/>
    <w:rsid w:val="00711F02"/>
    <w:rsid w:val="007237C1"/>
    <w:rsid w:val="007311AE"/>
    <w:rsid w:val="00744500"/>
    <w:rsid w:val="007668C3"/>
    <w:rsid w:val="00786D9A"/>
    <w:rsid w:val="00792E47"/>
    <w:rsid w:val="00796774"/>
    <w:rsid w:val="007C3B84"/>
    <w:rsid w:val="007D0A28"/>
    <w:rsid w:val="007D18D1"/>
    <w:rsid w:val="00827239"/>
    <w:rsid w:val="0083668C"/>
    <w:rsid w:val="00843E24"/>
    <w:rsid w:val="00857342"/>
    <w:rsid w:val="00881FFC"/>
    <w:rsid w:val="008827F8"/>
    <w:rsid w:val="00890C35"/>
    <w:rsid w:val="00891338"/>
    <w:rsid w:val="008953D9"/>
    <w:rsid w:val="008A0084"/>
    <w:rsid w:val="008B3DBA"/>
    <w:rsid w:val="008C73DE"/>
    <w:rsid w:val="008C7D54"/>
    <w:rsid w:val="008D01D1"/>
    <w:rsid w:val="008D6784"/>
    <w:rsid w:val="008E51EC"/>
    <w:rsid w:val="008F2E11"/>
    <w:rsid w:val="008F3EAB"/>
    <w:rsid w:val="00900309"/>
    <w:rsid w:val="009073EA"/>
    <w:rsid w:val="00930C34"/>
    <w:rsid w:val="00934898"/>
    <w:rsid w:val="00942D01"/>
    <w:rsid w:val="00955D0F"/>
    <w:rsid w:val="00956200"/>
    <w:rsid w:val="00965061"/>
    <w:rsid w:val="00966177"/>
    <w:rsid w:val="0098707D"/>
    <w:rsid w:val="009B2EFA"/>
    <w:rsid w:val="009C5E2A"/>
    <w:rsid w:val="009E18D2"/>
    <w:rsid w:val="009E3A77"/>
    <w:rsid w:val="009E4F01"/>
    <w:rsid w:val="009F0549"/>
    <w:rsid w:val="009F165C"/>
    <w:rsid w:val="009F3346"/>
    <w:rsid w:val="00A17F95"/>
    <w:rsid w:val="00A50E9F"/>
    <w:rsid w:val="00A5509E"/>
    <w:rsid w:val="00A56B9A"/>
    <w:rsid w:val="00A84BBF"/>
    <w:rsid w:val="00A87E0A"/>
    <w:rsid w:val="00AA049B"/>
    <w:rsid w:val="00AB5B18"/>
    <w:rsid w:val="00AB6B71"/>
    <w:rsid w:val="00AC7A5A"/>
    <w:rsid w:val="00AE70B7"/>
    <w:rsid w:val="00AF5D16"/>
    <w:rsid w:val="00AF619D"/>
    <w:rsid w:val="00B0101A"/>
    <w:rsid w:val="00B0465A"/>
    <w:rsid w:val="00B04C67"/>
    <w:rsid w:val="00B070DA"/>
    <w:rsid w:val="00B11823"/>
    <w:rsid w:val="00B67E29"/>
    <w:rsid w:val="00B84FB7"/>
    <w:rsid w:val="00B85039"/>
    <w:rsid w:val="00B85879"/>
    <w:rsid w:val="00B934EB"/>
    <w:rsid w:val="00BA647A"/>
    <w:rsid w:val="00BB1230"/>
    <w:rsid w:val="00BC27FE"/>
    <w:rsid w:val="00BC5947"/>
    <w:rsid w:val="00BD14A7"/>
    <w:rsid w:val="00BD69C7"/>
    <w:rsid w:val="00BD6A64"/>
    <w:rsid w:val="00BE6911"/>
    <w:rsid w:val="00BF34B5"/>
    <w:rsid w:val="00C062AF"/>
    <w:rsid w:val="00C16EB5"/>
    <w:rsid w:val="00C1749A"/>
    <w:rsid w:val="00C22C46"/>
    <w:rsid w:val="00C23A4D"/>
    <w:rsid w:val="00C257E9"/>
    <w:rsid w:val="00C45819"/>
    <w:rsid w:val="00C86D60"/>
    <w:rsid w:val="00C957ED"/>
    <w:rsid w:val="00CA601B"/>
    <w:rsid w:val="00CB6C33"/>
    <w:rsid w:val="00CC0EF5"/>
    <w:rsid w:val="00CE3115"/>
    <w:rsid w:val="00CF74E9"/>
    <w:rsid w:val="00D23811"/>
    <w:rsid w:val="00D2457D"/>
    <w:rsid w:val="00D32D43"/>
    <w:rsid w:val="00D52582"/>
    <w:rsid w:val="00D63DBD"/>
    <w:rsid w:val="00D76C56"/>
    <w:rsid w:val="00D913EA"/>
    <w:rsid w:val="00DA2E26"/>
    <w:rsid w:val="00DB21A0"/>
    <w:rsid w:val="00DB3C00"/>
    <w:rsid w:val="00DB3E2C"/>
    <w:rsid w:val="00DB46FB"/>
    <w:rsid w:val="00DB7A08"/>
    <w:rsid w:val="00DD658E"/>
    <w:rsid w:val="00DE2298"/>
    <w:rsid w:val="00E0619A"/>
    <w:rsid w:val="00E11FB1"/>
    <w:rsid w:val="00E11FF1"/>
    <w:rsid w:val="00E17FDE"/>
    <w:rsid w:val="00E277FD"/>
    <w:rsid w:val="00E32A58"/>
    <w:rsid w:val="00E41742"/>
    <w:rsid w:val="00E44158"/>
    <w:rsid w:val="00E50304"/>
    <w:rsid w:val="00E665D2"/>
    <w:rsid w:val="00E760B3"/>
    <w:rsid w:val="00E85E0F"/>
    <w:rsid w:val="00E87B1A"/>
    <w:rsid w:val="00EA42A4"/>
    <w:rsid w:val="00EF3430"/>
    <w:rsid w:val="00EF7A13"/>
    <w:rsid w:val="00F05BE1"/>
    <w:rsid w:val="00F14144"/>
    <w:rsid w:val="00F14C80"/>
    <w:rsid w:val="00F51B68"/>
    <w:rsid w:val="00F6117B"/>
    <w:rsid w:val="00F63D82"/>
    <w:rsid w:val="00F67CE0"/>
    <w:rsid w:val="00F72DC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711C2AA2-7198-423D-A169-3CE59EF09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404040" w:themeColor="text1" w:themeTint="BF"/>
        <w:lang w:val="en-US" w:eastAsia="ja-JP" w:bidi="ar-SA"/>
      </w:rPr>
    </w:rPrDefault>
    <w:pPrDefault>
      <w:pPr>
        <w:spacing w:after="180" w:line="33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iPriority="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1" w:unhideWhenUsed="1" w:qFormat="1"/>
    <w:lsdException w:name="List Number 3" w:semiHidden="1" w:uiPriority="18" w:unhideWhenUsed="1"/>
    <w:lsdException w:name="List Number 4" w:semiHidden="1" w:uiPriority="18" w:unhideWhenUsed="1"/>
    <w:lsdException w:name="List Number 5" w:semiHidden="1" w:uiPriority="18" w:unhideWhenUsed="1"/>
    <w:lsdException w:name="Title" w:uiPriority="2" w:qFormat="1"/>
    <w:lsdException w:name="Closing" w:semiHidden="1" w:unhideWhenUsed="1" w:qFormat="1"/>
    <w:lsdException w:name="Signature" w:semiHidden="1" w:uiPriority="9"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0"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1"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0"/>
    <w:lsdException w:name="Plain Table 2" w:uiPriority="41"/>
    <w:lsdException w:name="Plain Table 3" w:uiPriority="42"/>
    <w:lsdException w:name="Plain Table 4" w:uiPriority="43"/>
    <w:lsdException w:name="Plain Table 5" w:uiPriority="44"/>
    <w:lsdException w:name="Grid Table Light" w:uiPriority="45"/>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1"/>
    <w:qFormat/>
    <w:pPr>
      <w:pageBreakBefore/>
      <w:pBdr>
        <w:bottom w:val="single" w:sz="8" w:space="1" w:color="auto"/>
      </w:pBdr>
      <w:spacing w:before="480" w:after="120" w:line="240" w:lineRule="auto"/>
      <w:outlineLvl w:val="0"/>
    </w:pPr>
    <w:rPr>
      <w:rFonts w:asciiTheme="majorHAnsi" w:eastAsiaTheme="majorEastAsia" w:hAnsiTheme="majorHAnsi" w:cstheme="majorBidi"/>
      <w:b/>
      <w:bCs/>
      <w:color w:val="000000" w:themeColor="text1"/>
      <w:sz w:val="40"/>
    </w:rPr>
  </w:style>
  <w:style w:type="paragraph" w:styleId="Heading2">
    <w:name w:val="heading 2"/>
    <w:basedOn w:val="Normal"/>
    <w:next w:val="Normal"/>
    <w:link w:val="Heading2Char"/>
    <w:uiPriority w:val="1"/>
    <w:unhideWhenUsed/>
    <w:qFormat/>
    <w:pPr>
      <w:keepNext/>
      <w:keepLines/>
      <w:spacing w:before="240" w:after="0"/>
      <w:outlineLvl w:val="1"/>
    </w:pPr>
    <w:rPr>
      <w:rFonts w:asciiTheme="majorHAnsi" w:eastAsiaTheme="majorEastAsia" w:hAnsiTheme="majorHAnsi" w:cstheme="majorBidi"/>
      <w:b/>
      <w:bCs/>
      <w:color w:val="000000" w:themeColor="text1"/>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pPr>
      <w:spacing w:after="0" w:line="240" w:lineRule="auto"/>
      <w:ind w:left="29" w:right="144"/>
    </w:pPr>
    <w:rPr>
      <w:color w:val="EF4623" w:themeColor="accent1"/>
    </w:rPr>
  </w:style>
  <w:style w:type="character" w:customStyle="1" w:styleId="FooterChar">
    <w:name w:val="Footer Char"/>
    <w:basedOn w:val="DefaultParagraphFont"/>
    <w:link w:val="Footer"/>
    <w:uiPriority w:val="99"/>
    <w:rPr>
      <w:color w:val="EF4623" w:themeColor="accent1"/>
    </w:rPr>
  </w:style>
  <w:style w:type="paragraph" w:styleId="Subtitle">
    <w:name w:val="Subtitle"/>
    <w:basedOn w:val="Normal"/>
    <w:next w:val="Normal"/>
    <w:link w:val="SubtitleChar"/>
    <w:uiPriority w:val="3"/>
    <w:unhideWhenUsed/>
    <w:qFormat/>
    <w:pPr>
      <w:numPr>
        <w:ilvl w:val="1"/>
      </w:numPr>
      <w:spacing w:before="40" w:after="160" w:line="288" w:lineRule="auto"/>
      <w:ind w:left="72"/>
    </w:pPr>
    <w:rPr>
      <w:rFonts w:asciiTheme="majorHAnsi" w:eastAsiaTheme="majorEastAsia" w:hAnsiTheme="majorHAnsi" w:cstheme="majorBidi"/>
      <w:b/>
      <w:bCs/>
      <w:caps/>
      <w:color w:val="000000" w:themeColor="text1"/>
      <w:kern w:val="20"/>
      <w:sz w:val="60"/>
    </w:rPr>
  </w:style>
  <w:style w:type="paragraph" w:customStyle="1" w:styleId="Graphic">
    <w:name w:val="Graphic"/>
    <w:basedOn w:val="Normal"/>
    <w:uiPriority w:val="99"/>
    <w:pPr>
      <w:spacing w:after="80" w:line="240" w:lineRule="auto"/>
      <w:jc w:val="center"/>
    </w:pPr>
  </w:style>
  <w:style w:type="paragraph" w:styleId="Header">
    <w:name w:val="header"/>
    <w:basedOn w:val="Normal"/>
    <w:link w:val="HeaderChar"/>
    <w:uiPriority w:val="99"/>
    <w:qFormat/>
    <w:pPr>
      <w:spacing w:after="380" w:line="240" w:lineRule="auto"/>
    </w:pPr>
  </w:style>
  <w:style w:type="character" w:customStyle="1" w:styleId="HeaderChar">
    <w:name w:val="Header Char"/>
    <w:basedOn w:val="DefaultParagraphFont"/>
    <w:link w:val="Header"/>
    <w:uiPriority w:val="99"/>
    <w:rPr>
      <w:color w:val="404040" w:themeColor="text1" w:themeTint="BF"/>
      <w:sz w:val="20"/>
    </w:rPr>
  </w:style>
  <w:style w:type="table" w:styleId="TableGrid">
    <w:name w:val="Table Grid"/>
    <w:basedOn w:val="TableNormal"/>
    <w:uiPriority w:val="59"/>
    <w:pPr>
      <w:spacing w:before="120" w:after="120" w:line="240" w:lineRule="auto"/>
      <w:ind w:left="115" w:right="115"/>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paragraph" w:customStyle="1" w:styleId="InfoHeading">
    <w:name w:val="Info Heading"/>
    <w:basedOn w:val="Normal"/>
    <w:uiPriority w:val="2"/>
    <w:qFormat/>
    <w:pPr>
      <w:spacing w:after="60" w:line="240" w:lineRule="auto"/>
      <w:ind w:left="29" w:right="29"/>
      <w:jc w:val="right"/>
    </w:pPr>
    <w:rPr>
      <w:b/>
      <w:bCs/>
      <w:color w:val="EF4623" w:themeColor="accent1"/>
      <w:sz w:val="36"/>
    </w:rPr>
  </w:style>
  <w:style w:type="paragraph" w:customStyle="1" w:styleId="Page">
    <w:name w:val="Page"/>
    <w:basedOn w:val="Normal"/>
    <w:next w:val="Normal"/>
    <w:uiPriority w:val="99"/>
    <w:unhideWhenUsed/>
    <w:qFormat/>
    <w:pPr>
      <w:spacing w:after="40" w:line="240" w:lineRule="auto"/>
    </w:pPr>
    <w:rPr>
      <w:noProof/>
      <w:color w:val="000000" w:themeColor="text1"/>
      <w:sz w:val="36"/>
    </w:rPr>
  </w:style>
  <w:style w:type="paragraph" w:styleId="Title">
    <w:name w:val="Title"/>
    <w:basedOn w:val="Normal"/>
    <w:next w:val="Normal"/>
    <w:link w:val="TitleChar"/>
    <w:uiPriority w:val="2"/>
    <w:qFormat/>
    <w:pPr>
      <w:spacing w:after="40" w:line="240" w:lineRule="auto"/>
    </w:pPr>
    <w:rPr>
      <w:rFonts w:asciiTheme="majorHAnsi" w:eastAsiaTheme="majorEastAsia" w:hAnsiTheme="majorHAnsi" w:cstheme="majorBidi"/>
      <w:b/>
      <w:bCs/>
      <w:color w:val="EF4623" w:themeColor="accent1"/>
      <w:sz w:val="200"/>
    </w:rPr>
  </w:style>
  <w:style w:type="character" w:customStyle="1" w:styleId="TitleChar">
    <w:name w:val="Title Char"/>
    <w:basedOn w:val="DefaultParagraphFont"/>
    <w:link w:val="Title"/>
    <w:uiPriority w:val="2"/>
    <w:rPr>
      <w:rFonts w:asciiTheme="majorHAnsi" w:eastAsiaTheme="majorEastAsia" w:hAnsiTheme="majorHAnsi" w:cstheme="majorBidi"/>
      <w:b/>
      <w:bCs/>
      <w:color w:val="EF4623" w:themeColor="accent1"/>
      <w:sz w:val="200"/>
    </w:rPr>
  </w:style>
  <w:style w:type="character" w:styleId="PlaceholderText">
    <w:name w:val="Placeholder Text"/>
    <w:basedOn w:val="DefaultParagraphFont"/>
    <w:uiPriority w:val="99"/>
    <w:semiHidden/>
    <w:rPr>
      <w:color w:val="808080"/>
    </w:rPr>
  </w:style>
  <w:style w:type="paragraph" w:styleId="BalloonText">
    <w:name w:val="Balloon Text"/>
    <w:basedOn w:val="Normal"/>
    <w:link w:val="BalloonTextChar"/>
    <w:uiPriority w:val="99"/>
    <w:semiHidden/>
    <w:unhideWhenUsed/>
    <w:pPr>
      <w:spacing w:after="0" w:line="240" w:lineRule="auto"/>
    </w:pPr>
    <w:rPr>
      <w:rFonts w:ascii="Tahoma" w:hAnsi="Tahoma" w:cs="Tahoma"/>
      <w:sz w:val="16"/>
    </w:rPr>
  </w:style>
  <w:style w:type="character" w:customStyle="1" w:styleId="BalloonTextChar">
    <w:name w:val="Balloon Text Char"/>
    <w:basedOn w:val="DefaultParagraphFont"/>
    <w:link w:val="BalloonText"/>
    <w:uiPriority w:val="99"/>
    <w:semiHidden/>
    <w:rPr>
      <w:rFonts w:ascii="Tahoma" w:hAnsi="Tahoma" w:cs="Tahoma"/>
      <w:sz w:val="16"/>
    </w:rPr>
  </w:style>
  <w:style w:type="character" w:styleId="Strong">
    <w:name w:val="Strong"/>
    <w:basedOn w:val="DefaultParagraphFont"/>
    <w:uiPriority w:val="10"/>
    <w:qFormat/>
    <w:rPr>
      <w:b/>
      <w:bCs/>
    </w:rPr>
  </w:style>
  <w:style w:type="character" w:customStyle="1" w:styleId="SubtitleChar">
    <w:name w:val="Subtitle Char"/>
    <w:basedOn w:val="DefaultParagraphFont"/>
    <w:link w:val="Subtitle"/>
    <w:uiPriority w:val="3"/>
    <w:rPr>
      <w:rFonts w:asciiTheme="majorHAnsi" w:eastAsiaTheme="majorEastAsia" w:hAnsiTheme="majorHAnsi" w:cstheme="majorBidi"/>
      <w:b/>
      <w:bCs/>
      <w:caps/>
      <w:color w:val="000000" w:themeColor="text1"/>
      <w:kern w:val="20"/>
      <w:sz w:val="60"/>
    </w:rPr>
  </w:style>
  <w:style w:type="paragraph" w:customStyle="1" w:styleId="Abstract">
    <w:name w:val="Abstract"/>
    <w:basedOn w:val="Normal"/>
    <w:uiPriority w:val="3"/>
    <w:qFormat/>
    <w:pPr>
      <w:spacing w:before="360" w:after="480" w:line="360" w:lineRule="auto"/>
    </w:pPr>
    <w:rPr>
      <w:i/>
      <w:iCs/>
      <w:color w:val="EF4623" w:themeColor="accent1"/>
      <w:kern w:val="20"/>
      <w:sz w:val="28"/>
    </w:rPr>
  </w:style>
  <w:style w:type="paragraph" w:styleId="NoSpacing">
    <w:name w:val="No Spacing"/>
    <w:link w:val="NoSpacingChar"/>
    <w:uiPriority w:val="1"/>
    <w:unhideWhenUsed/>
    <w:qFormat/>
    <w:pPr>
      <w:spacing w:after="0" w:line="240" w:lineRule="auto"/>
    </w:pPr>
  </w:style>
  <w:style w:type="character" w:styleId="Hyperlink">
    <w:name w:val="Hyperlink"/>
    <w:basedOn w:val="DefaultParagraphFont"/>
    <w:uiPriority w:val="99"/>
    <w:unhideWhenUsed/>
    <w:rPr>
      <w:color w:val="5F5F5F" w:themeColor="hyperlink"/>
      <w:u w:val="single"/>
    </w:rPr>
  </w:style>
  <w:style w:type="paragraph" w:styleId="TOC1">
    <w:name w:val="toc 1"/>
    <w:basedOn w:val="Normal"/>
    <w:next w:val="Normal"/>
    <w:autoRedefine/>
    <w:uiPriority w:val="39"/>
    <w:unhideWhenUsed/>
    <w:pPr>
      <w:tabs>
        <w:tab w:val="right" w:leader="underscore" w:pos="8424"/>
      </w:tabs>
      <w:spacing w:before="40" w:after="100" w:line="288" w:lineRule="auto"/>
    </w:pPr>
    <w:rPr>
      <w:noProof/>
      <w:kern w:val="20"/>
    </w:rPr>
  </w:style>
  <w:style w:type="character" w:customStyle="1" w:styleId="Heading1Char">
    <w:name w:val="Heading 1 Char"/>
    <w:basedOn w:val="DefaultParagraphFont"/>
    <w:link w:val="Heading1"/>
    <w:uiPriority w:val="1"/>
    <w:rPr>
      <w:rFonts w:asciiTheme="majorHAnsi" w:eastAsiaTheme="majorEastAsia" w:hAnsiTheme="majorHAnsi" w:cstheme="majorBidi"/>
      <w:b/>
      <w:bCs/>
      <w:color w:val="000000" w:themeColor="text1"/>
      <w:sz w:val="40"/>
    </w:rPr>
  </w:style>
  <w:style w:type="paragraph" w:styleId="TOCHeading">
    <w:name w:val="TOC Heading"/>
    <w:basedOn w:val="Heading1"/>
    <w:next w:val="Normal"/>
    <w:uiPriority w:val="39"/>
    <w:unhideWhenUsed/>
    <w:qFormat/>
    <w:pPr>
      <w:pBdr>
        <w:bottom w:val="none" w:sz="0" w:space="0" w:color="auto"/>
      </w:pBdr>
      <w:spacing w:before="0" w:after="360"/>
      <w:outlineLvl w:val="9"/>
    </w:pPr>
    <w:rPr>
      <w:color w:val="EF4623" w:themeColor="accent1"/>
      <w:kern w:val="20"/>
      <w:sz w:val="44"/>
    </w:rPr>
  </w:style>
  <w:style w:type="character" w:customStyle="1" w:styleId="Heading2Char">
    <w:name w:val="Heading 2 Char"/>
    <w:basedOn w:val="DefaultParagraphFont"/>
    <w:link w:val="Heading2"/>
    <w:uiPriority w:val="1"/>
    <w:rPr>
      <w:rFonts w:asciiTheme="majorHAnsi" w:eastAsiaTheme="majorEastAsia" w:hAnsiTheme="majorHAnsi" w:cstheme="majorBidi"/>
      <w:b/>
      <w:bCs/>
      <w:color w:val="000000" w:themeColor="text1"/>
      <w:sz w:val="28"/>
    </w:rPr>
  </w:style>
  <w:style w:type="paragraph" w:styleId="Quote">
    <w:name w:val="Quote"/>
    <w:basedOn w:val="Normal"/>
    <w:next w:val="Normal"/>
    <w:link w:val="QuoteChar"/>
    <w:uiPriority w:val="1"/>
    <w:unhideWhenUsed/>
    <w:qFormat/>
    <w:pPr>
      <w:spacing w:before="240" w:after="240" w:line="288" w:lineRule="auto"/>
    </w:pPr>
    <w:rPr>
      <w:i/>
      <w:iCs/>
      <w:color w:val="EF4623" w:themeColor="accent1"/>
      <w:kern w:val="20"/>
      <w:sz w:val="24"/>
    </w:rPr>
  </w:style>
  <w:style w:type="character" w:customStyle="1" w:styleId="QuoteChar">
    <w:name w:val="Quote Char"/>
    <w:basedOn w:val="DefaultParagraphFont"/>
    <w:link w:val="Quote"/>
    <w:uiPriority w:val="1"/>
    <w:rPr>
      <w:i/>
      <w:iCs/>
      <w:color w:val="EF4623" w:themeColor="accent1"/>
      <w:kern w:val="20"/>
      <w:sz w:val="24"/>
    </w:rPr>
  </w:style>
  <w:style w:type="paragraph" w:styleId="Signature">
    <w:name w:val="Signature"/>
    <w:basedOn w:val="Normal"/>
    <w:link w:val="SignatureChar"/>
    <w:uiPriority w:val="9"/>
    <w:unhideWhenUsed/>
    <w:qFormat/>
    <w:pPr>
      <w:spacing w:before="720" w:after="0" w:line="312" w:lineRule="auto"/>
      <w:contextualSpacing/>
    </w:pPr>
    <w:rPr>
      <w:color w:val="595959" w:themeColor="text1" w:themeTint="A6"/>
      <w:kern w:val="20"/>
    </w:rPr>
  </w:style>
  <w:style w:type="character" w:customStyle="1" w:styleId="SignatureChar">
    <w:name w:val="Signature Char"/>
    <w:basedOn w:val="DefaultParagraphFont"/>
    <w:link w:val="Signature"/>
    <w:uiPriority w:val="9"/>
    <w:rPr>
      <w:color w:val="595959" w:themeColor="text1" w:themeTint="A6"/>
      <w:kern w:val="20"/>
    </w:rPr>
  </w:style>
  <w:style w:type="character" w:customStyle="1" w:styleId="NoSpacingChar">
    <w:name w:val="No Spacing Char"/>
    <w:basedOn w:val="DefaultParagraphFont"/>
    <w:link w:val="NoSpacing"/>
    <w:uiPriority w:val="1"/>
  </w:style>
  <w:style w:type="paragraph" w:styleId="ListBullet">
    <w:name w:val="List Bullet"/>
    <w:basedOn w:val="Normal"/>
    <w:uiPriority w:val="1"/>
    <w:unhideWhenUsed/>
    <w:qFormat/>
    <w:pPr>
      <w:numPr>
        <w:numId w:val="1"/>
      </w:numPr>
      <w:spacing w:before="40" w:after="40" w:line="288" w:lineRule="auto"/>
    </w:pPr>
    <w:rPr>
      <w:color w:val="595959" w:themeColor="text1" w:themeTint="A6"/>
      <w:kern w:val="20"/>
    </w:rPr>
  </w:style>
  <w:style w:type="paragraph" w:styleId="ListNumber">
    <w:name w:val="List Number"/>
    <w:basedOn w:val="Normal"/>
    <w:uiPriority w:val="1"/>
    <w:unhideWhenUsed/>
    <w:qFormat/>
    <w:pPr>
      <w:numPr>
        <w:numId w:val="2"/>
      </w:numPr>
      <w:spacing w:before="40" w:after="160" w:line="288" w:lineRule="auto"/>
      <w:contextualSpacing/>
    </w:pPr>
    <w:rPr>
      <w:color w:val="595959" w:themeColor="text1" w:themeTint="A6"/>
      <w:kern w:val="20"/>
    </w:rPr>
  </w:style>
  <w:style w:type="paragraph" w:styleId="ListNumber2">
    <w:name w:val="List Number 2"/>
    <w:basedOn w:val="Normal"/>
    <w:uiPriority w:val="1"/>
    <w:unhideWhenUsed/>
    <w:qFormat/>
    <w:pPr>
      <w:numPr>
        <w:ilvl w:val="1"/>
        <w:numId w:val="2"/>
      </w:numPr>
      <w:spacing w:before="40" w:after="160" w:line="288" w:lineRule="auto"/>
      <w:contextualSpacing/>
    </w:pPr>
    <w:rPr>
      <w:color w:val="595959" w:themeColor="text1" w:themeTint="A6"/>
      <w:kern w:val="20"/>
    </w:rPr>
  </w:style>
  <w:style w:type="paragraph" w:styleId="ListNumber3">
    <w:name w:val="List Number 3"/>
    <w:basedOn w:val="Normal"/>
    <w:uiPriority w:val="18"/>
    <w:unhideWhenUsed/>
    <w:pPr>
      <w:numPr>
        <w:ilvl w:val="2"/>
        <w:numId w:val="2"/>
      </w:numPr>
      <w:spacing w:before="40" w:after="160" w:line="288" w:lineRule="auto"/>
      <w:contextualSpacing/>
    </w:pPr>
    <w:rPr>
      <w:color w:val="595959" w:themeColor="text1" w:themeTint="A6"/>
      <w:kern w:val="20"/>
    </w:rPr>
  </w:style>
  <w:style w:type="paragraph" w:styleId="ListNumber4">
    <w:name w:val="List Number 4"/>
    <w:basedOn w:val="Normal"/>
    <w:uiPriority w:val="18"/>
    <w:unhideWhenUsed/>
    <w:pPr>
      <w:numPr>
        <w:ilvl w:val="3"/>
        <w:numId w:val="2"/>
      </w:numPr>
      <w:spacing w:before="40" w:after="160" w:line="288" w:lineRule="auto"/>
      <w:contextualSpacing/>
    </w:pPr>
    <w:rPr>
      <w:color w:val="595959" w:themeColor="text1" w:themeTint="A6"/>
      <w:kern w:val="20"/>
    </w:rPr>
  </w:style>
  <w:style w:type="paragraph" w:styleId="ListNumber5">
    <w:name w:val="List Number 5"/>
    <w:basedOn w:val="Normal"/>
    <w:uiPriority w:val="18"/>
    <w:unhideWhenUsed/>
    <w:pPr>
      <w:numPr>
        <w:ilvl w:val="4"/>
        <w:numId w:val="2"/>
      </w:numPr>
      <w:spacing w:before="40" w:after="160" w:line="288" w:lineRule="auto"/>
      <w:contextualSpacing/>
    </w:pPr>
    <w:rPr>
      <w:color w:val="595959" w:themeColor="text1" w:themeTint="A6"/>
      <w:kern w:val="20"/>
    </w:rPr>
  </w:style>
  <w:style w:type="table" w:customStyle="1" w:styleId="FinancialTable">
    <w:name w:val="Financial Table"/>
    <w:basedOn w:val="TableNormal"/>
    <w:uiPriority w:val="99"/>
    <w:pPr>
      <w:spacing w:before="60" w:after="60" w:line="240" w:lineRule="auto"/>
    </w:pPr>
    <w:tblPr>
      <w:tblInd w:w="0" w:type="dxa"/>
      <w:tblBorders>
        <w:top w:val="single" w:sz="8" w:space="0" w:color="000000" w:themeColor="text1"/>
        <w:left w:val="single" w:sz="8" w:space="0" w:color="000000" w:themeColor="text1"/>
        <w:bottom w:val="single" w:sz="24" w:space="0" w:color="000000" w:themeColor="text1"/>
        <w:right w:val="single" w:sz="8" w:space="0" w:color="000000" w:themeColor="text1"/>
        <w:insideH w:val="single" w:sz="8" w:space="0" w:color="000000" w:themeColor="text1"/>
        <w:insideV w:val="single" w:sz="8" w:space="0" w:color="000000" w:themeColor="text1"/>
      </w:tblBorders>
      <w:tblCellMar>
        <w:top w:w="0" w:type="dxa"/>
        <w:left w:w="72" w:type="dxa"/>
        <w:bottom w:w="0" w:type="dxa"/>
        <w:right w:w="72" w:type="dxa"/>
      </w:tblCellMar>
    </w:tblPr>
    <w:tblStylePr w:type="firstRow">
      <w:pPr>
        <w:wordWrap/>
        <w:spacing w:beforeLines="0" w:before="40" w:beforeAutospacing="0" w:afterLines="0" w:after="40" w:afterAutospacing="0"/>
        <w:jc w:val="left"/>
      </w:pPr>
      <w:rPr>
        <w:rFonts w:asciiTheme="majorHAnsi" w:hAnsiTheme="majorHAnsi"/>
        <w:b/>
        <w:i w:val="0"/>
        <w:caps w:val="0"/>
        <w:smallCaps w:val="0"/>
        <w:color w:val="000000" w:themeColor="text1"/>
        <w:sz w:val="22"/>
      </w:rPr>
    </w:tblStylePr>
    <w:tblStylePr w:type="firstCol">
      <w:rPr>
        <w:b/>
        <w:color w:val="000000" w:themeColor="text1"/>
      </w:rPr>
    </w:tblStylePr>
  </w:style>
  <w:style w:type="character" w:styleId="CommentReference">
    <w:name w:val="annotation reference"/>
    <w:basedOn w:val="DefaultParagraphFont"/>
    <w:uiPriority w:val="99"/>
    <w:semiHidden/>
    <w:unhideWhenUsed/>
    <w:rPr>
      <w:sz w:val="16"/>
    </w:r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rPr>
  </w:style>
  <w:style w:type="table" w:styleId="LightShading">
    <w:name w:val="Light Shading"/>
    <w:basedOn w:val="TableNormal"/>
    <w:uiPriority w:val="60"/>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TableTextDecimal">
    <w:name w:val="Table Text Decimal"/>
    <w:basedOn w:val="Normal"/>
    <w:uiPriority w:val="1"/>
    <w:qFormat/>
    <w:pPr>
      <w:tabs>
        <w:tab w:val="decimal" w:pos="869"/>
      </w:tabs>
      <w:spacing w:before="60" w:after="60" w:line="240" w:lineRule="auto"/>
    </w:pPr>
  </w:style>
  <w:style w:type="paragraph" w:customStyle="1" w:styleId="TableText">
    <w:name w:val="Table Text"/>
    <w:basedOn w:val="Normal"/>
    <w:uiPriority w:val="1"/>
    <w:qFormat/>
    <w:pPr>
      <w:spacing w:before="60" w:after="60" w:line="240" w:lineRule="auto"/>
    </w:pPr>
  </w:style>
  <w:style w:type="paragraph" w:customStyle="1" w:styleId="Organization">
    <w:name w:val="Organization"/>
    <w:basedOn w:val="Normal"/>
    <w:uiPriority w:val="2"/>
    <w:qFormat/>
    <w:pPr>
      <w:spacing w:after="60" w:line="240" w:lineRule="auto"/>
      <w:ind w:left="29" w:right="29"/>
    </w:pPr>
    <w:rPr>
      <w:b/>
      <w:bCs/>
      <w:color w:val="EF4623" w:themeColor="accent1"/>
      <w:sz w:val="36"/>
    </w:rPr>
  </w:style>
  <w:style w:type="paragraph" w:styleId="ListParagraph">
    <w:name w:val="List Paragraph"/>
    <w:basedOn w:val="Normal"/>
    <w:uiPriority w:val="34"/>
    <w:qFormat/>
    <w:rsid w:val="00080FCE"/>
    <w:pPr>
      <w:spacing w:after="200" w:line="276" w:lineRule="auto"/>
      <w:ind w:left="720"/>
      <w:contextualSpacing/>
    </w:pPr>
    <w:rPr>
      <w:rFonts w:ascii="Calibri" w:eastAsia="Times New Roman" w:hAnsi="Calibri" w:cs="Times New Roman"/>
      <w:color w:val="auto"/>
      <w:sz w:val="22"/>
      <w:szCs w:val="22"/>
      <w:lang w:val="en-GB" w:eastAsia="en-US"/>
    </w:rPr>
  </w:style>
  <w:style w:type="character" w:styleId="FollowedHyperlink">
    <w:name w:val="FollowedHyperlink"/>
    <w:basedOn w:val="DefaultParagraphFont"/>
    <w:uiPriority w:val="99"/>
    <w:semiHidden/>
    <w:unhideWhenUsed/>
    <w:rsid w:val="00080FCE"/>
    <w:rPr>
      <w:color w:val="919191"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220846">
      <w:bodyDiv w:val="1"/>
      <w:marLeft w:val="0"/>
      <w:marRight w:val="0"/>
      <w:marTop w:val="0"/>
      <w:marBottom w:val="0"/>
      <w:divBdr>
        <w:top w:val="none" w:sz="0" w:space="0" w:color="auto"/>
        <w:left w:val="none" w:sz="0" w:space="0" w:color="auto"/>
        <w:bottom w:val="none" w:sz="0" w:space="0" w:color="auto"/>
        <w:right w:val="none" w:sz="0" w:space="0" w:color="auto"/>
      </w:divBdr>
    </w:div>
    <w:div w:id="512379134">
      <w:bodyDiv w:val="1"/>
      <w:marLeft w:val="0"/>
      <w:marRight w:val="0"/>
      <w:marTop w:val="0"/>
      <w:marBottom w:val="0"/>
      <w:divBdr>
        <w:top w:val="none" w:sz="0" w:space="0" w:color="auto"/>
        <w:left w:val="none" w:sz="0" w:space="0" w:color="auto"/>
        <w:bottom w:val="none" w:sz="0" w:space="0" w:color="auto"/>
        <w:right w:val="none" w:sz="0" w:space="0" w:color="auto"/>
      </w:divBdr>
    </w:div>
    <w:div w:id="711460194">
      <w:bodyDiv w:val="1"/>
      <w:marLeft w:val="0"/>
      <w:marRight w:val="0"/>
      <w:marTop w:val="0"/>
      <w:marBottom w:val="0"/>
      <w:divBdr>
        <w:top w:val="none" w:sz="0" w:space="0" w:color="auto"/>
        <w:left w:val="none" w:sz="0" w:space="0" w:color="auto"/>
        <w:bottom w:val="none" w:sz="0" w:space="0" w:color="auto"/>
        <w:right w:val="none" w:sz="0" w:space="0" w:color="auto"/>
      </w:divBdr>
    </w:div>
    <w:div w:id="1167019696">
      <w:bodyDiv w:val="1"/>
      <w:marLeft w:val="0"/>
      <w:marRight w:val="0"/>
      <w:marTop w:val="0"/>
      <w:marBottom w:val="0"/>
      <w:divBdr>
        <w:top w:val="none" w:sz="0" w:space="0" w:color="auto"/>
        <w:left w:val="none" w:sz="0" w:space="0" w:color="auto"/>
        <w:bottom w:val="none" w:sz="0" w:space="0" w:color="auto"/>
        <w:right w:val="none" w:sz="0" w:space="0" w:color="auto"/>
      </w:divBdr>
    </w:div>
    <w:div w:id="1475948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radfordvts.co.uk" TargetMode="External"/><Relationship Id="rId18" Type="http://schemas.openxmlformats.org/officeDocument/2006/relationships/image" Target="media/image30.gif"/><Relationship Id="rId26" Type="http://schemas.openxmlformats.org/officeDocument/2006/relationships/image" Target="media/image40.jpeg"/><Relationship Id="rId39" Type="http://schemas.openxmlformats.org/officeDocument/2006/relationships/image" Target="media/image11.gif"/><Relationship Id="rId21" Type="http://schemas.openxmlformats.org/officeDocument/2006/relationships/hyperlink" Target="http://www.bradfordvts.co.uk/wp-content/onlineresources/0002mrcgp/edsupervision-arcp/arcp%20checklist%20in%2010%20Steps.doc" TargetMode="External"/><Relationship Id="rId34" Type="http://schemas.openxmlformats.org/officeDocument/2006/relationships/image" Target="media/image8.jpeg"/><Relationship Id="rId42" Type="http://schemas.openxmlformats.org/officeDocument/2006/relationships/image" Target="media/image13.png"/><Relationship Id="rId47" Type="http://schemas.openxmlformats.org/officeDocument/2006/relationships/hyperlink" Target="http://tinyurl.com/qia-noe" TargetMode="External"/><Relationship Id="rId50" Type="http://schemas.openxmlformats.org/officeDocument/2006/relationships/hyperlink" Target="http://www.bradfordvts.co.uk/mrcgp/noe-general" TargetMode="External"/><Relationship Id="rId55" Type="http://schemas.openxmlformats.org/officeDocument/2006/relationships/hyperlink" Target="http://tinyurl.com/qia-noe" TargetMode="External"/><Relationship Id="rId63" Type="http://schemas.openxmlformats.org/officeDocument/2006/relationships/hyperlink" Target="mailto:rameshmehay@googlemail.com"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hyperlink" Target="http://tinyurl.com/panelmcq" TargetMode="External"/><Relationship Id="rId29" Type="http://schemas.openxmlformats.org/officeDocument/2006/relationships/hyperlink" Target="http://www.bradfordvts.co.uk/wp-content/onlineresources/0002mrcgp/edsupervision-arcp/arcp%20checklist%20in%205%20steps.doc" TargetMode="External"/><Relationship Id="rId41" Type="http://schemas.openxmlformats.org/officeDocument/2006/relationships/image" Target="media/image12.jpeg"/><Relationship Id="rId54" Type="http://schemas.openxmlformats.org/officeDocument/2006/relationships/image" Target="media/image16.jpeg"/><Relationship Id="rId62" Type="http://schemas.openxmlformats.org/officeDocument/2006/relationships/hyperlink" Target="http://tinyurl.com/dalea2013"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bradfordvts.co.uk" TargetMode="External"/><Relationship Id="rId24" Type="http://schemas.openxmlformats.org/officeDocument/2006/relationships/hyperlink" Target="http://www.google.co.uk/url?sa=i&amp;rct=j&amp;q=&amp;esrc=s&amp;source=images&amp;cd=&amp;cad=rja&amp;uact=8&amp;docid=Iilll-5G45RLbM&amp;tbnid=qeq7P4O0GyGLQM:&amp;ved=0CAUQjRw&amp;url=http://gripewaterforbabies.org/gripe-water-reviews/&amp;ei=bFNzU6CEJI_B7Aajw4GIBw&amp;bvm=bv.66699033,d.ZGU&amp;psig=AFQjCNFHxHpqkl4nG2bekYC81bvJb3aOOg&amp;ust=1400153311115886" TargetMode="External"/><Relationship Id="rId32" Type="http://schemas.openxmlformats.org/officeDocument/2006/relationships/image" Target="media/image60.jpeg"/><Relationship Id="rId37" Type="http://schemas.openxmlformats.org/officeDocument/2006/relationships/image" Target="media/image90.jpeg"/><Relationship Id="rId40" Type="http://schemas.openxmlformats.org/officeDocument/2006/relationships/image" Target="media/image110.gif"/><Relationship Id="rId45" Type="http://schemas.openxmlformats.org/officeDocument/2006/relationships/image" Target="media/image14.png"/><Relationship Id="rId53" Type="http://schemas.openxmlformats.org/officeDocument/2006/relationships/hyperlink" Target="http://tinyurl.com/childprot" TargetMode="External"/><Relationship Id="rId58" Type="http://schemas.openxmlformats.org/officeDocument/2006/relationships/image" Target="media/image170.png"/><Relationship Id="rId66"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www.bradfordvts.co.uk/wp-content/onlineresources/0002mrcgp/edsupervision-arcp/arcp%20checklist%20in%205%20steps.doc" TargetMode="External"/><Relationship Id="rId23" Type="http://schemas.openxmlformats.org/officeDocument/2006/relationships/image" Target="media/image4.jpeg"/><Relationship Id="rId28" Type="http://schemas.openxmlformats.org/officeDocument/2006/relationships/image" Target="media/image50.png"/><Relationship Id="rId36" Type="http://schemas.openxmlformats.org/officeDocument/2006/relationships/image" Target="media/image80.jpeg"/><Relationship Id="rId49" Type="http://schemas.openxmlformats.org/officeDocument/2006/relationships/hyperlink" Target="http://tinyurl.com/qia-noe" TargetMode="External"/><Relationship Id="rId61" Type="http://schemas.openxmlformats.org/officeDocument/2006/relationships/image" Target="media/image19.jpeg"/><Relationship Id="rId10" Type="http://schemas.openxmlformats.org/officeDocument/2006/relationships/image" Target="media/image1.png"/><Relationship Id="rId19" Type="http://schemas.openxmlformats.org/officeDocument/2006/relationships/hyperlink" Target="http://tinyurl.com/equalops" TargetMode="External"/><Relationship Id="rId31" Type="http://schemas.openxmlformats.org/officeDocument/2006/relationships/image" Target="media/image7.jpeg"/><Relationship Id="rId44" Type="http://schemas.openxmlformats.org/officeDocument/2006/relationships/image" Target="media/image130.png"/><Relationship Id="rId52" Type="http://schemas.openxmlformats.org/officeDocument/2006/relationships/hyperlink" Target="http://tinyurl.com/childprot" TargetMode="External"/><Relationship Id="rId60" Type="http://schemas.openxmlformats.org/officeDocument/2006/relationships/image" Target="media/image180.jpeg"/><Relationship Id="rId65"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bradfordvts.co.uk/wp-content/onlineresources/0002mrcgp/edsupervision-arcp/arcp%20checklist%20in%205%20steps.doc" TargetMode="External"/><Relationship Id="rId22" Type="http://schemas.openxmlformats.org/officeDocument/2006/relationships/hyperlink" Target="http://www.bradfordvts.co.uk" TargetMode="External"/><Relationship Id="rId27" Type="http://schemas.openxmlformats.org/officeDocument/2006/relationships/hyperlink" Target="http://www.google.co.uk/url?sa=i&amp;rct=j&amp;q=&amp;esrc=s&amp;source=images&amp;cd=&amp;cad=rja&amp;uact=8&amp;docid=Iilll-5G45RLbM&amp;tbnid=qeq7P4O0GyGLQM:&amp;ved=0CAUQjRw&amp;url=http://gripewaterforbabies.org/gripe-water-reviews/&amp;ei=bFNzU6CEJI_B7Aajw4GIBw&amp;bvm=bv.66699033,d.ZGU&amp;psig=AFQjCNFHxHpqkl4nG2bekYC81bvJb3aOOg&amp;ust=1400153311115886" TargetMode="External"/><Relationship Id="rId30" Type="http://schemas.openxmlformats.org/officeDocument/2006/relationships/image" Target="media/image6.jpeg"/><Relationship Id="rId35" Type="http://schemas.openxmlformats.org/officeDocument/2006/relationships/image" Target="media/image9.jpeg"/><Relationship Id="rId43" Type="http://schemas.openxmlformats.org/officeDocument/2006/relationships/image" Target="media/image120.jpeg"/><Relationship Id="rId48" Type="http://schemas.openxmlformats.org/officeDocument/2006/relationships/image" Target="media/image150.gif"/><Relationship Id="rId56" Type="http://schemas.openxmlformats.org/officeDocument/2006/relationships/image" Target="media/image17.png"/><Relationship Id="rId64" Type="http://schemas.openxmlformats.org/officeDocument/2006/relationships/header" Target="header1.xml"/><Relationship Id="rId8" Type="http://schemas.openxmlformats.org/officeDocument/2006/relationships/footnotes" Target="footnotes.xml"/><Relationship Id="rId51" Type="http://schemas.openxmlformats.org/officeDocument/2006/relationships/hyperlink" Target="http://tinyurl.com/wpbanumbers" TargetMode="External"/><Relationship Id="rId3" Type="http://schemas.openxmlformats.org/officeDocument/2006/relationships/customXml" Target="../customXml/item3.xml"/><Relationship Id="rId12" Type="http://schemas.openxmlformats.org/officeDocument/2006/relationships/image" Target="media/image10.png"/><Relationship Id="rId17" Type="http://schemas.openxmlformats.org/officeDocument/2006/relationships/image" Target="media/image3.gif"/><Relationship Id="rId25" Type="http://schemas.openxmlformats.org/officeDocument/2006/relationships/image" Target="media/image5.png"/><Relationship Id="rId33" Type="http://schemas.openxmlformats.org/officeDocument/2006/relationships/image" Target="media/image70.jpeg"/><Relationship Id="rId38" Type="http://schemas.openxmlformats.org/officeDocument/2006/relationships/image" Target="media/image10.jpeg"/><Relationship Id="rId46" Type="http://schemas.openxmlformats.org/officeDocument/2006/relationships/image" Target="media/image15.gif"/><Relationship Id="rId59" Type="http://schemas.openxmlformats.org/officeDocument/2006/relationships/image" Target="media/image18.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mmy\AppData\Roaming\Microsoft\Templates\Annual%20report%20(Red%20and%20Black%20design).dotx" TargetMode="External"/></Relationships>
</file>

<file path=word/theme/theme1.xml><?xml version="1.0" encoding="utf-8"?>
<a:theme xmlns:a="http://schemas.openxmlformats.org/drawingml/2006/main" name="Office Theme">
  <a:themeElements>
    <a:clrScheme name="Business Set_Red">
      <a:dk1>
        <a:sysClr val="windowText" lastClr="000000"/>
      </a:dk1>
      <a:lt1>
        <a:sysClr val="window" lastClr="FFFFFF"/>
      </a:lt1>
      <a:dk2>
        <a:srgbClr val="000000"/>
      </a:dk2>
      <a:lt2>
        <a:srgbClr val="F8F8F8"/>
      </a:lt2>
      <a:accent1>
        <a:srgbClr val="EF4623"/>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a:noFill/>
        <a:ln w="6350">
          <a:noFill/>
        </a:ln>
        <a:effectLst/>
      </a:spPr>
      <a:bodyPr rot="0" spcFirstLastPara="0" vertOverflow="overflow" horzOverflow="overflow" vert="horz" wrap="square" lIns="0" tIns="0" rIns="0" bIns="0" numCol="1" spcCol="0" rtlCol="0" fromWordArt="0" anchor="b" anchorCtr="0" forceAA="0" compatLnSpc="1">
        <a:prstTxWarp prst="textNoShape">
          <a:avLst/>
        </a:prstTxWarp>
        <a:spAutoFit/>
      </a:bodyPr>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34C63B7-A026-4A37-9535-4FBB4C03A11D}">
  <ds:schemaRefs>
    <ds:schemaRef ds:uri="http://schemas.microsoft.com/sharepoint/v3/contenttype/forms"/>
  </ds:schemaRefs>
</ds:datastoreItem>
</file>

<file path=customXml/itemProps3.xml><?xml version="1.0" encoding="utf-8"?>
<ds:datastoreItem xmlns:ds="http://schemas.openxmlformats.org/officeDocument/2006/customXml" ds:itemID="{66B3D4B6-777E-49A2-8A92-1E103E8F2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Annual report (Red and Black design)</Template>
  <TotalTime>164</TotalTime>
  <Pages>1</Pages>
  <Words>5003</Words>
  <Characters>28523</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Ramesh Mehay</dc:creator>
  <cp:keywords/>
  <cp:lastModifiedBy>Ramesh Mehay</cp:lastModifiedBy>
  <cp:revision>16</cp:revision>
  <dcterms:created xsi:type="dcterms:W3CDTF">2014-06-02T17:11:00Z</dcterms:created>
  <dcterms:modified xsi:type="dcterms:W3CDTF">2014-06-03T10:02:00Z</dcterms:modified>
  <cp:contentStatus/>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TC028350649991</vt:lpwstr>
  </property>
</Properties>
</file>