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2C852E" w14:textId="4092D3AB" w:rsidR="00B82408" w:rsidRPr="00837BD8" w:rsidRDefault="00127A1A" w:rsidP="00B82408">
      <w:pPr>
        <w:shd w:val="clear" w:color="auto" w:fill="F4F2F0"/>
        <w:spacing w:after="0" w:line="462" w:lineRule="atLeast"/>
        <w:jc w:val="center"/>
        <w:outlineLvl w:val="0"/>
        <w:rPr>
          <w:rFonts w:ascii="Arial" w:eastAsia="Times New Roman" w:hAnsi="Arial" w:cs="Arial"/>
          <w:b/>
          <w:bCs/>
          <w:color w:val="222222"/>
          <w:kern w:val="36"/>
          <w:sz w:val="40"/>
          <w:szCs w:val="40"/>
          <w:lang w:eastAsia="en-GB"/>
        </w:rPr>
      </w:pPr>
      <w:r w:rsidRPr="00837BD8">
        <w:rPr>
          <w:rFonts w:ascii="Arial" w:eastAsia="Times New Roman" w:hAnsi="Arial" w:cs="Arial"/>
          <w:b/>
          <w:bCs/>
          <w:color w:val="222222"/>
          <w:kern w:val="36"/>
          <w:sz w:val="40"/>
          <w:szCs w:val="40"/>
          <w:lang w:eastAsia="en-GB"/>
        </w:rPr>
        <w:t>CBD/CAT</w:t>
      </w:r>
      <w:r w:rsidR="00816189" w:rsidRPr="00837BD8">
        <w:rPr>
          <w:rFonts w:ascii="Arial" w:eastAsia="Times New Roman" w:hAnsi="Arial" w:cs="Arial"/>
          <w:b/>
          <w:bCs/>
          <w:color w:val="222222"/>
          <w:kern w:val="36"/>
          <w:sz w:val="40"/>
          <w:szCs w:val="40"/>
          <w:lang w:eastAsia="en-GB"/>
        </w:rPr>
        <w:t xml:space="preserve"> </w:t>
      </w:r>
      <w:r w:rsidR="00AC7BC0" w:rsidRPr="00837BD8">
        <w:rPr>
          <w:rFonts w:ascii="Arial" w:eastAsia="Times New Roman" w:hAnsi="Arial" w:cs="Arial"/>
          <w:b/>
          <w:bCs/>
          <w:color w:val="222222"/>
          <w:kern w:val="36"/>
          <w:sz w:val="40"/>
          <w:szCs w:val="40"/>
          <w:lang w:eastAsia="en-GB"/>
        </w:rPr>
        <w:t xml:space="preserve">Blank </w:t>
      </w:r>
      <w:r w:rsidR="00816189" w:rsidRPr="00837BD8">
        <w:rPr>
          <w:rFonts w:ascii="Arial" w:eastAsia="Times New Roman" w:hAnsi="Arial" w:cs="Arial"/>
          <w:b/>
          <w:bCs/>
          <w:color w:val="222222"/>
          <w:kern w:val="36"/>
          <w:sz w:val="40"/>
          <w:szCs w:val="40"/>
          <w:lang w:eastAsia="en-GB"/>
        </w:rPr>
        <w:t>Marking Sheet</w:t>
      </w:r>
    </w:p>
    <w:p w14:paraId="38CE520F" w14:textId="2187DC15" w:rsidR="007C227B" w:rsidRPr="00050089" w:rsidRDefault="00127A1A" w:rsidP="00050089">
      <w:pPr>
        <w:shd w:val="clear" w:color="auto" w:fill="FFFFFF"/>
        <w:spacing w:before="100" w:beforeAutospacing="1" w:after="100" w:afterAutospacing="1" w:line="240" w:lineRule="auto"/>
        <w:jc w:val="both"/>
        <w:rPr>
          <w:rFonts w:asciiTheme="majorHAnsi" w:eastAsia="Times New Roman" w:hAnsiTheme="majorHAnsi" w:cstheme="majorHAnsi"/>
          <w:color w:val="222222"/>
          <w:sz w:val="20"/>
          <w:szCs w:val="20"/>
          <w:lang w:eastAsia="en-GB"/>
        </w:rPr>
      </w:pPr>
      <w:r w:rsidRPr="00050089">
        <w:rPr>
          <w:rFonts w:asciiTheme="majorHAnsi" w:eastAsia="Times New Roman" w:hAnsiTheme="majorHAnsi" w:cstheme="majorHAnsi"/>
          <w:b/>
          <w:bCs/>
          <w:color w:val="222222"/>
          <w:sz w:val="20"/>
          <w:szCs w:val="20"/>
          <w:lang w:eastAsia="en-GB"/>
        </w:rPr>
        <w:t>Message to assessors</w:t>
      </w:r>
      <w:r w:rsidRPr="00050089">
        <w:rPr>
          <w:rFonts w:asciiTheme="majorHAnsi" w:eastAsia="Times New Roman" w:hAnsiTheme="majorHAnsi" w:cstheme="majorHAnsi"/>
          <w:color w:val="222222"/>
          <w:sz w:val="20"/>
          <w:szCs w:val="20"/>
          <w:lang w:eastAsia="en-GB"/>
        </w:rPr>
        <w:t> - please select up to 4 capabilities before you grade and document your feedback and further recommendations. This is done by selecting the appropriate capability and clicking on add.  (If the trainee selected incorrect capabilities or if additional capabilities were covered then please change and /or include these. No more than 4 capabilities should be covered in each CAT).</w:t>
      </w:r>
    </w:p>
    <w:p w14:paraId="7FC004B0" w14:textId="632DAE0F" w:rsidR="00816189" w:rsidRDefault="007C227B" w:rsidP="00050089">
      <w:pPr>
        <w:pStyle w:val="Heading2"/>
        <w:shd w:val="clear" w:color="auto" w:fill="FFFFFF"/>
        <w:spacing w:before="0" w:beforeAutospacing="0" w:after="0" w:afterAutospacing="0"/>
        <w:rPr>
          <w:rFonts w:ascii="Arial" w:hAnsi="Arial" w:cs="Arial"/>
          <w:color w:val="0070C0"/>
          <w:sz w:val="20"/>
          <w:szCs w:val="20"/>
        </w:rPr>
      </w:pPr>
      <w:r w:rsidRPr="007C227B">
        <w:rPr>
          <w:rFonts w:ascii="Arial" w:hAnsi="Arial" w:cs="Arial"/>
          <w:color w:val="0070C0"/>
          <w:sz w:val="20"/>
          <w:szCs w:val="20"/>
        </w:rPr>
        <w:t xml:space="preserve">1. </w:t>
      </w:r>
      <w:r w:rsidR="00127A1A" w:rsidRPr="007C227B">
        <w:rPr>
          <w:rFonts w:ascii="Arial" w:hAnsi="Arial" w:cs="Arial"/>
          <w:color w:val="0070C0"/>
          <w:sz w:val="20"/>
          <w:szCs w:val="20"/>
        </w:rPr>
        <w:t xml:space="preserve">Data </w:t>
      </w:r>
      <w:r w:rsidR="006A3118">
        <w:rPr>
          <w:rFonts w:ascii="Arial" w:hAnsi="Arial" w:cs="Arial"/>
          <w:color w:val="0070C0"/>
          <w:sz w:val="20"/>
          <w:szCs w:val="20"/>
        </w:rPr>
        <w:t>G</w:t>
      </w:r>
      <w:r w:rsidR="00127A1A" w:rsidRPr="007C227B">
        <w:rPr>
          <w:rFonts w:ascii="Arial" w:hAnsi="Arial" w:cs="Arial"/>
          <w:color w:val="0070C0"/>
          <w:sz w:val="20"/>
          <w:szCs w:val="20"/>
        </w:rPr>
        <w:t xml:space="preserve">athering and </w:t>
      </w:r>
      <w:r w:rsidR="00D62B45">
        <w:rPr>
          <w:rFonts w:ascii="Arial" w:hAnsi="Arial" w:cs="Arial"/>
          <w:color w:val="0070C0"/>
          <w:sz w:val="20"/>
          <w:szCs w:val="20"/>
        </w:rPr>
        <w:t>I</w:t>
      </w:r>
      <w:r w:rsidR="00127A1A" w:rsidRPr="007C227B">
        <w:rPr>
          <w:rFonts w:ascii="Arial" w:hAnsi="Arial" w:cs="Arial"/>
          <w:color w:val="0070C0"/>
          <w:sz w:val="20"/>
          <w:szCs w:val="20"/>
        </w:rPr>
        <w:t>nterpretation</w:t>
      </w:r>
      <w:r w:rsidR="006A3118">
        <w:rPr>
          <w:rFonts w:ascii="Arial" w:hAnsi="Arial" w:cs="Arial"/>
          <w:color w:val="0070C0"/>
          <w:sz w:val="20"/>
          <w:szCs w:val="20"/>
        </w:rPr>
        <w:t xml:space="preserve"> (DGI)</w:t>
      </w:r>
    </w:p>
    <w:p w14:paraId="1324860C" w14:textId="77777777" w:rsidR="00050089" w:rsidRPr="00050089" w:rsidRDefault="00050089" w:rsidP="00050089">
      <w:pPr>
        <w:pStyle w:val="Heading2"/>
        <w:shd w:val="clear" w:color="auto" w:fill="FFFFFF"/>
        <w:spacing w:before="0" w:beforeAutospacing="0" w:after="0" w:afterAutospacing="0"/>
        <w:rPr>
          <w:rFonts w:ascii="Arial" w:hAnsi="Arial" w:cs="Arial"/>
          <w:color w:val="0070C0"/>
          <w:sz w:val="6"/>
          <w:szCs w:val="6"/>
        </w:rPr>
      </w:pP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0F3DDFF0" w14:textId="77777777" w:rsidTr="00837BD8">
        <w:trPr>
          <w:trHeight w:val="288"/>
        </w:trPr>
        <w:tc>
          <w:tcPr>
            <w:tcW w:w="2271" w:type="dxa"/>
            <w:vAlign w:val="center"/>
          </w:tcPr>
          <w:p w14:paraId="47834689"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355164507"/>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1235D1EF"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930730896"/>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35C38156"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90960941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28458CF8"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9944474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53C4A57F"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3A0DD287"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3F525345"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45149D1"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33C85821"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319B354D" w14:textId="2A58A33D" w:rsidR="00050089" w:rsidRPr="00050089" w:rsidRDefault="007C227B" w:rsidP="00050089">
      <w:pPr>
        <w:pStyle w:val="Heading2"/>
        <w:shd w:val="clear" w:color="auto" w:fill="FFFFFF"/>
        <w:spacing w:before="0" w:beforeAutospacing="0" w:after="60" w:afterAutospacing="0" w:line="288" w:lineRule="atLeast"/>
        <w:rPr>
          <w:rFonts w:ascii="Arial" w:hAnsi="Arial" w:cs="Arial"/>
          <w:color w:val="0070C0"/>
          <w:sz w:val="20"/>
          <w:szCs w:val="20"/>
        </w:rPr>
      </w:pPr>
      <w:r w:rsidRPr="007C227B">
        <w:rPr>
          <w:rFonts w:ascii="Arial" w:hAnsi="Arial" w:cs="Arial"/>
          <w:color w:val="0070C0"/>
          <w:sz w:val="20"/>
          <w:szCs w:val="20"/>
        </w:rPr>
        <w:t xml:space="preserve">2. Clinical </w:t>
      </w:r>
      <w:r w:rsidR="006A3118">
        <w:rPr>
          <w:rFonts w:ascii="Arial" w:hAnsi="Arial" w:cs="Arial"/>
          <w:color w:val="0070C0"/>
          <w:sz w:val="20"/>
          <w:szCs w:val="20"/>
        </w:rPr>
        <w:t>E</w:t>
      </w:r>
      <w:r w:rsidRPr="007C227B">
        <w:rPr>
          <w:rFonts w:ascii="Arial" w:hAnsi="Arial" w:cs="Arial"/>
          <w:color w:val="0070C0"/>
          <w:sz w:val="20"/>
          <w:szCs w:val="20"/>
        </w:rPr>
        <w:t xml:space="preserve">xamination and </w:t>
      </w:r>
      <w:r w:rsidR="006A3118">
        <w:rPr>
          <w:rFonts w:ascii="Arial" w:hAnsi="Arial" w:cs="Arial"/>
          <w:color w:val="0070C0"/>
          <w:sz w:val="20"/>
          <w:szCs w:val="20"/>
        </w:rPr>
        <w:t>P</w:t>
      </w:r>
      <w:r w:rsidRPr="007C227B">
        <w:rPr>
          <w:rFonts w:ascii="Arial" w:hAnsi="Arial" w:cs="Arial"/>
          <w:color w:val="0070C0"/>
          <w:sz w:val="20"/>
          <w:szCs w:val="20"/>
        </w:rPr>
        <w:t xml:space="preserve">rocedural </w:t>
      </w:r>
      <w:r w:rsidR="006A3118">
        <w:rPr>
          <w:rFonts w:ascii="Arial" w:hAnsi="Arial" w:cs="Arial"/>
          <w:color w:val="0070C0"/>
          <w:sz w:val="20"/>
          <w:szCs w:val="20"/>
        </w:rPr>
        <w:t>S</w:t>
      </w:r>
      <w:r w:rsidRPr="007C227B">
        <w:rPr>
          <w:rFonts w:ascii="Arial" w:hAnsi="Arial" w:cs="Arial"/>
          <w:color w:val="0070C0"/>
          <w:sz w:val="20"/>
          <w:szCs w:val="20"/>
        </w:rPr>
        <w:t>kills</w:t>
      </w:r>
      <w:r w:rsidR="006A3118">
        <w:rPr>
          <w:rFonts w:ascii="Arial" w:hAnsi="Arial" w:cs="Arial"/>
          <w:color w:val="0070C0"/>
          <w:sz w:val="20"/>
          <w:szCs w:val="20"/>
        </w:rPr>
        <w:t xml:space="preserve"> (CEPS)</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3450F510" w14:textId="77777777" w:rsidTr="00837BD8">
        <w:trPr>
          <w:trHeight w:val="288"/>
        </w:trPr>
        <w:tc>
          <w:tcPr>
            <w:tcW w:w="2271" w:type="dxa"/>
            <w:vAlign w:val="center"/>
          </w:tcPr>
          <w:p w14:paraId="3436AEF3"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693289483"/>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30E276BF"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516225030"/>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7AF24863"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26866610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3BCFF759"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828668365"/>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20D63796"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51F47FD"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2C198E3A"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6B720E53"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4C19240F"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19DD2FC6" w14:textId="1B7CD61D" w:rsidR="007C227B" w:rsidRPr="007C227B" w:rsidRDefault="007C227B" w:rsidP="00050089">
      <w:pPr>
        <w:pStyle w:val="Heading2"/>
        <w:shd w:val="clear" w:color="auto" w:fill="FFFFFF"/>
        <w:spacing w:before="0" w:beforeAutospacing="0" w:after="60" w:afterAutospacing="0" w:line="288" w:lineRule="atLeast"/>
        <w:rPr>
          <w:rFonts w:ascii="Arial" w:hAnsi="Arial" w:cs="Arial"/>
          <w:color w:val="0070C0"/>
          <w:sz w:val="20"/>
          <w:szCs w:val="20"/>
        </w:rPr>
      </w:pPr>
      <w:r w:rsidRPr="007C227B">
        <w:rPr>
          <w:rFonts w:ascii="Arial" w:hAnsi="Arial" w:cs="Arial"/>
          <w:color w:val="0070C0"/>
          <w:sz w:val="20"/>
          <w:szCs w:val="20"/>
        </w:rPr>
        <w:t xml:space="preserve">3. </w:t>
      </w:r>
      <w:proofErr w:type="gramStart"/>
      <w:r w:rsidRPr="007C227B">
        <w:rPr>
          <w:rFonts w:ascii="Arial" w:hAnsi="Arial" w:cs="Arial"/>
          <w:color w:val="0070C0"/>
          <w:sz w:val="20"/>
          <w:szCs w:val="20"/>
        </w:rPr>
        <w:t xml:space="preserve">Making a </w:t>
      </w:r>
      <w:r w:rsidR="006A3118">
        <w:rPr>
          <w:rFonts w:ascii="Arial" w:hAnsi="Arial" w:cs="Arial"/>
          <w:color w:val="0070C0"/>
          <w:sz w:val="20"/>
          <w:szCs w:val="20"/>
        </w:rPr>
        <w:t>D</w:t>
      </w:r>
      <w:r w:rsidRPr="007C227B">
        <w:rPr>
          <w:rFonts w:ascii="Arial" w:hAnsi="Arial" w:cs="Arial"/>
          <w:color w:val="0070C0"/>
          <w:sz w:val="20"/>
          <w:szCs w:val="20"/>
        </w:rPr>
        <w:t>iagnosis/</w:t>
      </w:r>
      <w:r w:rsidR="00D62B45">
        <w:rPr>
          <w:rFonts w:ascii="Arial" w:hAnsi="Arial" w:cs="Arial"/>
          <w:color w:val="0070C0"/>
          <w:sz w:val="20"/>
          <w:szCs w:val="20"/>
        </w:rPr>
        <w:t>D</w:t>
      </w:r>
      <w:r w:rsidRPr="007C227B">
        <w:rPr>
          <w:rFonts w:ascii="Arial" w:hAnsi="Arial" w:cs="Arial"/>
          <w:color w:val="0070C0"/>
          <w:sz w:val="20"/>
          <w:szCs w:val="20"/>
        </w:rPr>
        <w:t>ecisions</w:t>
      </w:r>
      <w:proofErr w:type="gramEnd"/>
      <w:r w:rsidR="006A3118">
        <w:rPr>
          <w:rFonts w:ascii="Arial" w:hAnsi="Arial" w:cs="Arial"/>
          <w:color w:val="0070C0"/>
          <w:sz w:val="20"/>
          <w:szCs w:val="20"/>
        </w:rPr>
        <w:t xml:space="preserve"> (MDD)</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43214CFE" w14:textId="77777777" w:rsidTr="00837BD8">
        <w:trPr>
          <w:trHeight w:val="288"/>
        </w:trPr>
        <w:tc>
          <w:tcPr>
            <w:tcW w:w="2271" w:type="dxa"/>
            <w:vAlign w:val="center"/>
          </w:tcPr>
          <w:p w14:paraId="41FAB9B4"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59090296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4AB31425"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42773805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53189C8B"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57324079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723A56D0"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542136293"/>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6F93879C"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09C655A0"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18CF889C"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6CB885F6"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5BE57BA9"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1075853D" w14:textId="77D419BE" w:rsidR="007C227B" w:rsidRPr="007C227B" w:rsidRDefault="007C227B" w:rsidP="00050089">
      <w:pPr>
        <w:pStyle w:val="Heading2"/>
        <w:shd w:val="clear" w:color="auto" w:fill="FFFFFF"/>
        <w:spacing w:before="0" w:beforeAutospacing="0" w:after="60" w:afterAutospacing="0" w:line="288" w:lineRule="atLeast"/>
        <w:rPr>
          <w:rFonts w:ascii="Arial" w:hAnsi="Arial" w:cs="Arial"/>
          <w:color w:val="0070C0"/>
          <w:sz w:val="20"/>
          <w:szCs w:val="20"/>
        </w:rPr>
      </w:pPr>
      <w:r w:rsidRPr="007C227B">
        <w:rPr>
          <w:rFonts w:ascii="Arial" w:hAnsi="Arial" w:cs="Arial"/>
          <w:color w:val="0070C0"/>
          <w:sz w:val="20"/>
          <w:szCs w:val="20"/>
        </w:rPr>
        <w:t xml:space="preserve">4. Clinical </w:t>
      </w:r>
      <w:r w:rsidR="006A3118">
        <w:rPr>
          <w:rFonts w:ascii="Arial" w:hAnsi="Arial" w:cs="Arial"/>
          <w:color w:val="0070C0"/>
          <w:sz w:val="20"/>
          <w:szCs w:val="20"/>
        </w:rPr>
        <w:t>M</w:t>
      </w:r>
      <w:r w:rsidRPr="007C227B">
        <w:rPr>
          <w:rFonts w:ascii="Arial" w:hAnsi="Arial" w:cs="Arial"/>
          <w:color w:val="0070C0"/>
          <w:sz w:val="20"/>
          <w:szCs w:val="20"/>
        </w:rPr>
        <w:t>anagement</w:t>
      </w:r>
      <w:r w:rsidR="006A3118">
        <w:rPr>
          <w:rFonts w:ascii="Arial" w:hAnsi="Arial" w:cs="Arial"/>
          <w:color w:val="0070C0"/>
          <w:sz w:val="20"/>
          <w:szCs w:val="20"/>
        </w:rPr>
        <w:t xml:space="preserve"> (CM)</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22ABC57D" w14:textId="77777777" w:rsidTr="00837BD8">
        <w:trPr>
          <w:trHeight w:val="288"/>
        </w:trPr>
        <w:tc>
          <w:tcPr>
            <w:tcW w:w="2271" w:type="dxa"/>
            <w:vAlign w:val="center"/>
          </w:tcPr>
          <w:p w14:paraId="55AC7275"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68197008"/>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53AFD0D6"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00157479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1AEB95E2"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69605118"/>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5AE1C768"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68563202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32C404AF"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24F470DD"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509A861B"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317A003"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572AEA13" w14:textId="66FC9547" w:rsidR="00CC7C3C" w:rsidRDefault="00CC7C3C" w:rsidP="00CC7C3C">
      <w:pPr>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0CB6BAB8" w14:textId="162D4958" w:rsidR="00CC7C3C"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5. </w:t>
      </w:r>
      <w:r w:rsidRPr="007C227B">
        <w:rPr>
          <w:rFonts w:ascii="Arial" w:hAnsi="Arial" w:cs="Arial"/>
          <w:color w:val="0070C0"/>
          <w:sz w:val="20"/>
          <w:szCs w:val="20"/>
        </w:rPr>
        <w:t xml:space="preserve">Practising </w:t>
      </w:r>
      <w:r w:rsidR="006A3118">
        <w:rPr>
          <w:rFonts w:ascii="Arial" w:hAnsi="Arial" w:cs="Arial"/>
          <w:color w:val="0070C0"/>
          <w:sz w:val="20"/>
          <w:szCs w:val="20"/>
        </w:rPr>
        <w:t>H</w:t>
      </w:r>
      <w:r w:rsidRPr="007C227B">
        <w:rPr>
          <w:rFonts w:ascii="Arial" w:hAnsi="Arial" w:cs="Arial"/>
          <w:color w:val="0070C0"/>
          <w:sz w:val="20"/>
          <w:szCs w:val="20"/>
        </w:rPr>
        <w:t xml:space="preserve">olistically, </w:t>
      </w:r>
      <w:r w:rsidR="00D62B45">
        <w:rPr>
          <w:rFonts w:ascii="Arial" w:hAnsi="Arial" w:cs="Arial"/>
          <w:color w:val="0070C0"/>
          <w:sz w:val="20"/>
          <w:szCs w:val="20"/>
        </w:rPr>
        <w:t>P</w:t>
      </w:r>
      <w:r w:rsidRPr="007C227B">
        <w:rPr>
          <w:rFonts w:ascii="Arial" w:hAnsi="Arial" w:cs="Arial"/>
          <w:color w:val="0070C0"/>
          <w:sz w:val="20"/>
          <w:szCs w:val="20"/>
        </w:rPr>
        <w:t xml:space="preserve">romoting </w:t>
      </w:r>
      <w:r w:rsidR="00D62B45">
        <w:rPr>
          <w:rFonts w:ascii="Arial" w:hAnsi="Arial" w:cs="Arial"/>
          <w:color w:val="0070C0"/>
          <w:sz w:val="20"/>
          <w:szCs w:val="20"/>
        </w:rPr>
        <w:t>H</w:t>
      </w:r>
      <w:r w:rsidRPr="007C227B">
        <w:rPr>
          <w:rFonts w:ascii="Arial" w:hAnsi="Arial" w:cs="Arial"/>
          <w:color w:val="0070C0"/>
          <w:sz w:val="20"/>
          <w:szCs w:val="20"/>
        </w:rPr>
        <w:t xml:space="preserve">ealth and </w:t>
      </w:r>
      <w:proofErr w:type="spellStart"/>
      <w:r w:rsidR="00D62B45">
        <w:rPr>
          <w:rFonts w:ascii="Arial" w:hAnsi="Arial" w:cs="Arial"/>
          <w:color w:val="0070C0"/>
          <w:sz w:val="20"/>
          <w:szCs w:val="20"/>
        </w:rPr>
        <w:t>S</w:t>
      </w:r>
      <w:r w:rsidRPr="007C227B">
        <w:rPr>
          <w:rFonts w:ascii="Arial" w:hAnsi="Arial" w:cs="Arial"/>
          <w:color w:val="0070C0"/>
          <w:sz w:val="20"/>
          <w:szCs w:val="20"/>
        </w:rPr>
        <w:t>afe</w:t>
      </w:r>
      <w:r w:rsidR="00D62B45">
        <w:rPr>
          <w:rFonts w:ascii="Arial" w:hAnsi="Arial" w:cs="Arial"/>
          <w:color w:val="0070C0"/>
          <w:sz w:val="20"/>
          <w:szCs w:val="20"/>
        </w:rPr>
        <w:t>G</w:t>
      </w:r>
      <w:r w:rsidRPr="007C227B">
        <w:rPr>
          <w:rFonts w:ascii="Arial" w:hAnsi="Arial" w:cs="Arial"/>
          <w:color w:val="0070C0"/>
          <w:sz w:val="20"/>
          <w:szCs w:val="20"/>
        </w:rPr>
        <w:t>uarding</w:t>
      </w:r>
      <w:proofErr w:type="spellEnd"/>
      <w:r w:rsidR="006A3118">
        <w:rPr>
          <w:rFonts w:ascii="Arial" w:hAnsi="Arial" w:cs="Arial"/>
          <w:color w:val="0070C0"/>
          <w:sz w:val="20"/>
          <w:szCs w:val="20"/>
        </w:rPr>
        <w:t xml:space="preserve"> (PH/PH/SG)</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2C93497B" w14:textId="77777777" w:rsidTr="00837BD8">
        <w:trPr>
          <w:trHeight w:val="288"/>
        </w:trPr>
        <w:tc>
          <w:tcPr>
            <w:tcW w:w="2271" w:type="dxa"/>
            <w:vAlign w:val="center"/>
          </w:tcPr>
          <w:p w14:paraId="369FE173"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731925207"/>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2E98CD00"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68025908"/>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36FD32C5"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967496708"/>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2A918B21"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513718251"/>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2976BB04"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4AF15F4B"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28E1AE18"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74E08D22"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7D959953"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0DD39D44" w14:textId="208361E7" w:rsidR="007C227B"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6. </w:t>
      </w:r>
      <w:r w:rsidR="007C227B" w:rsidRPr="007C227B">
        <w:rPr>
          <w:rFonts w:ascii="Arial" w:hAnsi="Arial" w:cs="Arial"/>
          <w:color w:val="0070C0"/>
          <w:sz w:val="20"/>
          <w:szCs w:val="20"/>
        </w:rPr>
        <w:t xml:space="preserve">Managing </w:t>
      </w:r>
      <w:r w:rsidR="006A3118">
        <w:rPr>
          <w:rFonts w:ascii="Arial" w:hAnsi="Arial" w:cs="Arial"/>
          <w:color w:val="0070C0"/>
          <w:sz w:val="20"/>
          <w:szCs w:val="20"/>
        </w:rPr>
        <w:t>M</w:t>
      </w:r>
      <w:r w:rsidR="007C227B" w:rsidRPr="007C227B">
        <w:rPr>
          <w:rFonts w:ascii="Arial" w:hAnsi="Arial" w:cs="Arial"/>
          <w:color w:val="0070C0"/>
          <w:sz w:val="20"/>
          <w:szCs w:val="20"/>
        </w:rPr>
        <w:t xml:space="preserve">edical </w:t>
      </w:r>
      <w:r w:rsidR="006A3118">
        <w:rPr>
          <w:rFonts w:ascii="Arial" w:hAnsi="Arial" w:cs="Arial"/>
          <w:color w:val="0070C0"/>
          <w:sz w:val="20"/>
          <w:szCs w:val="20"/>
        </w:rPr>
        <w:t>C</w:t>
      </w:r>
      <w:r w:rsidR="007C227B" w:rsidRPr="007C227B">
        <w:rPr>
          <w:rFonts w:ascii="Arial" w:hAnsi="Arial" w:cs="Arial"/>
          <w:color w:val="0070C0"/>
          <w:sz w:val="20"/>
          <w:szCs w:val="20"/>
        </w:rPr>
        <w:t>omplexity</w:t>
      </w:r>
      <w:r w:rsidR="006A3118">
        <w:rPr>
          <w:rFonts w:ascii="Arial" w:hAnsi="Arial" w:cs="Arial"/>
          <w:color w:val="0070C0"/>
          <w:sz w:val="20"/>
          <w:szCs w:val="20"/>
        </w:rPr>
        <w:t xml:space="preserve"> (MMC)</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49A4CBED" w14:textId="77777777" w:rsidTr="00837BD8">
        <w:trPr>
          <w:trHeight w:val="288"/>
        </w:trPr>
        <w:tc>
          <w:tcPr>
            <w:tcW w:w="2271" w:type="dxa"/>
            <w:vAlign w:val="center"/>
          </w:tcPr>
          <w:p w14:paraId="4E529E64"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886720673"/>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52933A71"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436563446"/>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7535F244"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700622161"/>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319C0627"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15665482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5230210F"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1B710DC0"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5B29354C"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6EE8770"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4C9A1D62"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1EBD8331" w14:textId="5EA180BC" w:rsidR="007C227B"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7. </w:t>
      </w:r>
      <w:r w:rsidR="007C227B" w:rsidRPr="007C227B">
        <w:rPr>
          <w:rFonts w:ascii="Arial" w:hAnsi="Arial" w:cs="Arial"/>
          <w:color w:val="0070C0"/>
          <w:sz w:val="20"/>
          <w:szCs w:val="20"/>
        </w:rPr>
        <w:t xml:space="preserve">Working </w:t>
      </w:r>
      <w:r w:rsidR="006A3118">
        <w:rPr>
          <w:rFonts w:ascii="Arial" w:hAnsi="Arial" w:cs="Arial"/>
          <w:color w:val="0070C0"/>
          <w:sz w:val="20"/>
          <w:szCs w:val="20"/>
        </w:rPr>
        <w:t>w</w:t>
      </w:r>
      <w:r w:rsidR="007C227B" w:rsidRPr="007C227B">
        <w:rPr>
          <w:rFonts w:ascii="Arial" w:hAnsi="Arial" w:cs="Arial"/>
          <w:color w:val="0070C0"/>
          <w:sz w:val="20"/>
          <w:szCs w:val="20"/>
        </w:rPr>
        <w:t xml:space="preserve">ith </w:t>
      </w:r>
      <w:r w:rsidR="006A3118">
        <w:rPr>
          <w:rFonts w:ascii="Arial" w:hAnsi="Arial" w:cs="Arial"/>
          <w:color w:val="0070C0"/>
          <w:sz w:val="20"/>
          <w:szCs w:val="20"/>
        </w:rPr>
        <w:t>C</w:t>
      </w:r>
      <w:r w:rsidR="007C227B" w:rsidRPr="007C227B">
        <w:rPr>
          <w:rFonts w:ascii="Arial" w:hAnsi="Arial" w:cs="Arial"/>
          <w:color w:val="0070C0"/>
          <w:sz w:val="20"/>
          <w:szCs w:val="20"/>
        </w:rPr>
        <w:t xml:space="preserve">olleagues and in </w:t>
      </w:r>
      <w:r w:rsidR="006A3118">
        <w:rPr>
          <w:rFonts w:ascii="Arial" w:hAnsi="Arial" w:cs="Arial"/>
          <w:color w:val="0070C0"/>
          <w:sz w:val="20"/>
          <w:szCs w:val="20"/>
        </w:rPr>
        <w:t>T</w:t>
      </w:r>
      <w:r w:rsidR="007C227B" w:rsidRPr="007C227B">
        <w:rPr>
          <w:rFonts w:ascii="Arial" w:hAnsi="Arial" w:cs="Arial"/>
          <w:color w:val="0070C0"/>
          <w:sz w:val="20"/>
          <w:szCs w:val="20"/>
        </w:rPr>
        <w:t>eams</w:t>
      </w:r>
      <w:r w:rsidR="006A3118">
        <w:rPr>
          <w:rFonts w:ascii="Arial" w:hAnsi="Arial" w:cs="Arial"/>
          <w:color w:val="0070C0"/>
          <w:sz w:val="20"/>
          <w:szCs w:val="20"/>
        </w:rPr>
        <w:t xml:space="preserve"> (WCT)</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2953182C" w14:textId="77777777" w:rsidTr="00837BD8">
        <w:trPr>
          <w:trHeight w:val="288"/>
        </w:trPr>
        <w:tc>
          <w:tcPr>
            <w:tcW w:w="2271" w:type="dxa"/>
            <w:vAlign w:val="center"/>
          </w:tcPr>
          <w:p w14:paraId="717D9406"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798876797"/>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79A48C68"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40309084"/>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38AB7714"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60777642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25041980"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792133736"/>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73D30D33"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02AE46BB"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72DC284E"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A79EFE1" w14:textId="48B8784B" w:rsidR="006A3118" w:rsidRP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2E2FCD9F" w14:textId="00305D5A" w:rsidR="00CC7C3C"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lastRenderedPageBreak/>
        <w:t xml:space="preserve">8. </w:t>
      </w:r>
      <w:r w:rsidRPr="007C227B">
        <w:rPr>
          <w:rFonts w:ascii="Arial" w:hAnsi="Arial" w:cs="Arial"/>
          <w:color w:val="0070C0"/>
          <w:sz w:val="20"/>
          <w:szCs w:val="20"/>
        </w:rPr>
        <w:t xml:space="preserve">Organisation, </w:t>
      </w:r>
      <w:r w:rsidR="006A3118">
        <w:rPr>
          <w:rFonts w:ascii="Arial" w:hAnsi="Arial" w:cs="Arial"/>
          <w:color w:val="0070C0"/>
          <w:sz w:val="20"/>
          <w:szCs w:val="20"/>
        </w:rPr>
        <w:t>M</w:t>
      </w:r>
      <w:r w:rsidRPr="007C227B">
        <w:rPr>
          <w:rFonts w:ascii="Arial" w:hAnsi="Arial" w:cs="Arial"/>
          <w:color w:val="0070C0"/>
          <w:sz w:val="20"/>
          <w:szCs w:val="20"/>
        </w:rPr>
        <w:t xml:space="preserve">anagement and </w:t>
      </w:r>
      <w:r w:rsidR="006A3118">
        <w:rPr>
          <w:rFonts w:ascii="Arial" w:hAnsi="Arial" w:cs="Arial"/>
          <w:color w:val="0070C0"/>
          <w:sz w:val="20"/>
          <w:szCs w:val="20"/>
        </w:rPr>
        <w:t>L</w:t>
      </w:r>
      <w:r w:rsidRPr="007C227B">
        <w:rPr>
          <w:rFonts w:ascii="Arial" w:hAnsi="Arial" w:cs="Arial"/>
          <w:color w:val="0070C0"/>
          <w:sz w:val="20"/>
          <w:szCs w:val="20"/>
        </w:rPr>
        <w:t>eadership</w:t>
      </w:r>
      <w:r w:rsidR="006A3118">
        <w:rPr>
          <w:rFonts w:ascii="Arial" w:hAnsi="Arial" w:cs="Arial"/>
          <w:color w:val="0070C0"/>
          <w:sz w:val="20"/>
          <w:szCs w:val="20"/>
        </w:rPr>
        <w:t xml:space="preserve"> (OML)</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0C97CB24" w14:textId="77777777" w:rsidTr="00837BD8">
        <w:trPr>
          <w:trHeight w:val="288"/>
        </w:trPr>
        <w:tc>
          <w:tcPr>
            <w:tcW w:w="2271" w:type="dxa"/>
            <w:vAlign w:val="center"/>
          </w:tcPr>
          <w:bookmarkStart w:id="0" w:name="_Hlk66468819"/>
          <w:p w14:paraId="12C4CCC3"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808012850"/>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22F001A6"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226953378"/>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6C7C089B"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315646990"/>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6D631133"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310795997"/>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bookmarkEnd w:id="0"/>
    </w:tbl>
    <w:p w14:paraId="3658D010"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0832C132"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1E2A444D"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68B0D19"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7F3408DD"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2E9DA482" w14:textId="1BF1D09A" w:rsidR="007C227B"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9. </w:t>
      </w:r>
      <w:r w:rsidR="007C227B" w:rsidRPr="007C227B">
        <w:rPr>
          <w:rFonts w:ascii="Arial" w:hAnsi="Arial" w:cs="Arial"/>
          <w:color w:val="0070C0"/>
          <w:sz w:val="20"/>
          <w:szCs w:val="20"/>
        </w:rPr>
        <w:t xml:space="preserve">Community </w:t>
      </w:r>
      <w:r w:rsidR="006A3118">
        <w:rPr>
          <w:rFonts w:ascii="Arial" w:hAnsi="Arial" w:cs="Arial"/>
          <w:color w:val="0070C0"/>
          <w:sz w:val="20"/>
          <w:szCs w:val="20"/>
        </w:rPr>
        <w:t>O</w:t>
      </w:r>
      <w:r w:rsidR="007C227B" w:rsidRPr="007C227B">
        <w:rPr>
          <w:rFonts w:ascii="Arial" w:hAnsi="Arial" w:cs="Arial"/>
          <w:color w:val="0070C0"/>
          <w:sz w:val="20"/>
          <w:szCs w:val="20"/>
        </w:rPr>
        <w:t>rientation</w:t>
      </w:r>
      <w:r w:rsidR="006A3118">
        <w:rPr>
          <w:rFonts w:ascii="Arial" w:hAnsi="Arial" w:cs="Arial"/>
          <w:color w:val="0070C0"/>
          <w:sz w:val="20"/>
          <w:szCs w:val="20"/>
        </w:rPr>
        <w:t xml:space="preserve"> (CO)</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2900432B" w14:textId="77777777" w:rsidTr="00837BD8">
        <w:trPr>
          <w:trHeight w:val="288"/>
        </w:trPr>
        <w:tc>
          <w:tcPr>
            <w:tcW w:w="2271" w:type="dxa"/>
            <w:vAlign w:val="center"/>
          </w:tcPr>
          <w:p w14:paraId="35BB8C0B"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71834574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76F84EB8"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699863506"/>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2EF0E90C"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63564578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6B29431B"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845594070"/>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0A1D92E1"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2B987571"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12DE3044"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70EE6DBA"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7F0C2E73"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4EE64144" w14:textId="44D0BA64" w:rsidR="007C227B"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10. </w:t>
      </w:r>
      <w:r w:rsidR="007C227B" w:rsidRPr="007C227B">
        <w:rPr>
          <w:rFonts w:ascii="Arial" w:hAnsi="Arial" w:cs="Arial"/>
          <w:color w:val="0070C0"/>
          <w:sz w:val="20"/>
          <w:szCs w:val="20"/>
        </w:rPr>
        <w:t xml:space="preserve">Maintaining an </w:t>
      </w:r>
      <w:r w:rsidR="006A3118">
        <w:rPr>
          <w:rFonts w:ascii="Arial" w:hAnsi="Arial" w:cs="Arial"/>
          <w:color w:val="0070C0"/>
          <w:sz w:val="20"/>
          <w:szCs w:val="20"/>
        </w:rPr>
        <w:t>E</w:t>
      </w:r>
      <w:r w:rsidR="007C227B" w:rsidRPr="007C227B">
        <w:rPr>
          <w:rFonts w:ascii="Arial" w:hAnsi="Arial" w:cs="Arial"/>
          <w:color w:val="0070C0"/>
          <w:sz w:val="20"/>
          <w:szCs w:val="20"/>
        </w:rPr>
        <w:t xml:space="preserve">thical </w:t>
      </w:r>
      <w:r w:rsidR="006A3118">
        <w:rPr>
          <w:rFonts w:ascii="Arial" w:hAnsi="Arial" w:cs="Arial"/>
          <w:color w:val="0070C0"/>
          <w:sz w:val="20"/>
          <w:szCs w:val="20"/>
        </w:rPr>
        <w:t>A</w:t>
      </w:r>
      <w:r w:rsidR="007C227B" w:rsidRPr="007C227B">
        <w:rPr>
          <w:rFonts w:ascii="Arial" w:hAnsi="Arial" w:cs="Arial"/>
          <w:color w:val="0070C0"/>
          <w:sz w:val="20"/>
          <w:szCs w:val="20"/>
        </w:rPr>
        <w:t>pproach</w:t>
      </w:r>
      <w:r w:rsidR="006A3118">
        <w:rPr>
          <w:rFonts w:ascii="Arial" w:hAnsi="Arial" w:cs="Arial"/>
          <w:color w:val="0070C0"/>
          <w:sz w:val="20"/>
          <w:szCs w:val="20"/>
        </w:rPr>
        <w:t xml:space="preserve"> (E</w:t>
      </w:r>
      <w:r w:rsidR="00E11BF4">
        <w:rPr>
          <w:rFonts w:ascii="Arial" w:hAnsi="Arial" w:cs="Arial"/>
          <w:color w:val="0070C0"/>
          <w:sz w:val="20"/>
          <w:szCs w:val="20"/>
        </w:rPr>
        <w:t>A</w:t>
      </w:r>
      <w:r w:rsidR="006A3118">
        <w:rPr>
          <w:rFonts w:ascii="Arial" w:hAnsi="Arial" w:cs="Arial"/>
          <w:color w:val="0070C0"/>
          <w:sz w:val="20"/>
          <w:szCs w:val="20"/>
        </w:rPr>
        <w:t>)</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4A6F75CA" w14:textId="77777777" w:rsidTr="00837BD8">
        <w:trPr>
          <w:trHeight w:val="288"/>
        </w:trPr>
        <w:tc>
          <w:tcPr>
            <w:tcW w:w="2271" w:type="dxa"/>
            <w:vAlign w:val="center"/>
          </w:tcPr>
          <w:p w14:paraId="163F3F02"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40425756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1360F2CA"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318372783"/>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094EF8AB"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811830546"/>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35A65DF6"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146156753"/>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3106B4E7"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6956D8AF"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43C39873"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41BC5CAD"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4B1ADE52" w14:textId="77777777" w:rsidR="00CC7C3C" w:rsidRDefault="00CC7C3C" w:rsidP="00CC7C3C">
      <w:pPr>
        <w:pStyle w:val="Heading2"/>
        <w:shd w:val="clear" w:color="auto" w:fill="FFFFFF"/>
        <w:spacing w:before="0" w:beforeAutospacing="0" w:after="0" w:afterAutospacing="0" w:line="288" w:lineRule="atLeast"/>
        <w:rPr>
          <w:rFonts w:ascii="Arial" w:hAnsi="Arial" w:cs="Arial"/>
          <w:color w:val="0070C0"/>
          <w:sz w:val="20"/>
          <w:szCs w:val="20"/>
        </w:rPr>
      </w:pPr>
    </w:p>
    <w:p w14:paraId="6C20B077" w14:textId="77892E3A" w:rsidR="00CC7C3C"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11. </w:t>
      </w:r>
      <w:r w:rsidR="006A3118">
        <w:rPr>
          <w:rFonts w:ascii="Arial" w:hAnsi="Arial" w:cs="Arial"/>
          <w:color w:val="0070C0"/>
          <w:sz w:val="20"/>
          <w:szCs w:val="20"/>
        </w:rPr>
        <w:t>P</w:t>
      </w:r>
      <w:r w:rsidRPr="007C227B">
        <w:rPr>
          <w:rFonts w:ascii="Arial" w:hAnsi="Arial" w:cs="Arial"/>
          <w:color w:val="0070C0"/>
          <w:sz w:val="20"/>
          <w:szCs w:val="20"/>
        </w:rPr>
        <w:t xml:space="preserve">erformance, </w:t>
      </w:r>
      <w:r w:rsidR="006A3118">
        <w:rPr>
          <w:rFonts w:ascii="Arial" w:hAnsi="Arial" w:cs="Arial"/>
          <w:color w:val="0070C0"/>
          <w:sz w:val="20"/>
          <w:szCs w:val="20"/>
        </w:rPr>
        <w:t>L</w:t>
      </w:r>
      <w:r w:rsidRPr="007C227B">
        <w:rPr>
          <w:rFonts w:ascii="Arial" w:hAnsi="Arial" w:cs="Arial"/>
          <w:color w:val="0070C0"/>
          <w:sz w:val="20"/>
          <w:szCs w:val="20"/>
        </w:rPr>
        <w:t xml:space="preserve">earning and </w:t>
      </w:r>
      <w:r w:rsidR="006A3118">
        <w:rPr>
          <w:rFonts w:ascii="Arial" w:hAnsi="Arial" w:cs="Arial"/>
          <w:color w:val="0070C0"/>
          <w:sz w:val="20"/>
          <w:szCs w:val="20"/>
        </w:rPr>
        <w:t>T</w:t>
      </w:r>
      <w:r w:rsidRPr="007C227B">
        <w:rPr>
          <w:rFonts w:ascii="Arial" w:hAnsi="Arial" w:cs="Arial"/>
          <w:color w:val="0070C0"/>
          <w:sz w:val="20"/>
          <w:szCs w:val="20"/>
        </w:rPr>
        <w:t>eaching</w:t>
      </w:r>
      <w:r w:rsidR="006A3118">
        <w:rPr>
          <w:rFonts w:ascii="Arial" w:hAnsi="Arial" w:cs="Arial"/>
          <w:color w:val="0070C0"/>
          <w:sz w:val="20"/>
          <w:szCs w:val="20"/>
        </w:rPr>
        <w:t xml:space="preserve"> (PLT)</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0E7A029A" w14:textId="77777777" w:rsidTr="00837BD8">
        <w:trPr>
          <w:trHeight w:val="288"/>
        </w:trPr>
        <w:tc>
          <w:tcPr>
            <w:tcW w:w="2271" w:type="dxa"/>
            <w:vAlign w:val="center"/>
          </w:tcPr>
          <w:p w14:paraId="6D2FF6A2"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461957044"/>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6415A08E"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173258616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2CBD6398"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735508096"/>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78A2894B"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406000322"/>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79C28743"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36CC13D2"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4E212A24"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695A9286"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11F36B57"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53656C5C" w14:textId="5D60187F" w:rsidR="007C227B" w:rsidRPr="007C227B" w:rsidRDefault="00CC7C3C" w:rsidP="00050089">
      <w:pPr>
        <w:pStyle w:val="Heading2"/>
        <w:shd w:val="clear" w:color="auto" w:fill="FFFFFF"/>
        <w:spacing w:before="0" w:beforeAutospacing="0" w:after="60" w:afterAutospacing="0" w:line="288" w:lineRule="atLeast"/>
        <w:rPr>
          <w:rFonts w:ascii="Arial" w:hAnsi="Arial" w:cs="Arial"/>
          <w:color w:val="0070C0"/>
          <w:sz w:val="20"/>
          <w:szCs w:val="20"/>
        </w:rPr>
      </w:pPr>
      <w:r>
        <w:rPr>
          <w:rFonts w:ascii="Arial" w:hAnsi="Arial" w:cs="Arial"/>
          <w:color w:val="0070C0"/>
          <w:sz w:val="20"/>
          <w:szCs w:val="20"/>
        </w:rPr>
        <w:t xml:space="preserve">12. </w:t>
      </w:r>
      <w:r w:rsidR="007C227B" w:rsidRPr="007C227B">
        <w:rPr>
          <w:rFonts w:ascii="Arial" w:hAnsi="Arial" w:cs="Arial"/>
          <w:color w:val="0070C0"/>
          <w:sz w:val="20"/>
          <w:szCs w:val="20"/>
        </w:rPr>
        <w:t xml:space="preserve">Fitness </w:t>
      </w:r>
      <w:proofErr w:type="gramStart"/>
      <w:r w:rsidR="006A3118">
        <w:rPr>
          <w:rFonts w:ascii="Arial" w:hAnsi="Arial" w:cs="Arial"/>
          <w:color w:val="0070C0"/>
          <w:sz w:val="20"/>
          <w:szCs w:val="20"/>
        </w:rPr>
        <w:t>T</w:t>
      </w:r>
      <w:r w:rsidR="007C227B" w:rsidRPr="007C227B">
        <w:rPr>
          <w:rFonts w:ascii="Arial" w:hAnsi="Arial" w:cs="Arial"/>
          <w:color w:val="0070C0"/>
          <w:sz w:val="20"/>
          <w:szCs w:val="20"/>
        </w:rPr>
        <w:t>o</w:t>
      </w:r>
      <w:proofErr w:type="gramEnd"/>
      <w:r w:rsidR="007C227B" w:rsidRPr="007C227B">
        <w:rPr>
          <w:rFonts w:ascii="Arial" w:hAnsi="Arial" w:cs="Arial"/>
          <w:color w:val="0070C0"/>
          <w:sz w:val="20"/>
          <w:szCs w:val="20"/>
        </w:rPr>
        <w:t xml:space="preserve"> </w:t>
      </w:r>
      <w:r w:rsidR="006A3118">
        <w:rPr>
          <w:rFonts w:ascii="Arial" w:hAnsi="Arial" w:cs="Arial"/>
          <w:color w:val="0070C0"/>
          <w:sz w:val="20"/>
          <w:szCs w:val="20"/>
        </w:rPr>
        <w:t>P</w:t>
      </w:r>
      <w:r w:rsidR="007C227B" w:rsidRPr="007C227B">
        <w:rPr>
          <w:rFonts w:ascii="Arial" w:hAnsi="Arial" w:cs="Arial"/>
          <w:color w:val="0070C0"/>
          <w:sz w:val="20"/>
          <w:szCs w:val="20"/>
        </w:rPr>
        <w:t>racti</w:t>
      </w:r>
      <w:r w:rsidR="00E11BF4">
        <w:rPr>
          <w:rFonts w:ascii="Arial" w:hAnsi="Arial" w:cs="Arial"/>
          <w:color w:val="0070C0"/>
          <w:sz w:val="20"/>
          <w:szCs w:val="20"/>
        </w:rPr>
        <w:t>s</w:t>
      </w:r>
      <w:r w:rsidR="007C227B" w:rsidRPr="007C227B">
        <w:rPr>
          <w:rFonts w:ascii="Arial" w:hAnsi="Arial" w:cs="Arial"/>
          <w:color w:val="0070C0"/>
          <w:sz w:val="20"/>
          <w:szCs w:val="20"/>
        </w:rPr>
        <w:t>e</w:t>
      </w:r>
      <w:r w:rsidR="006A3118">
        <w:rPr>
          <w:rFonts w:ascii="Arial" w:hAnsi="Arial" w:cs="Arial"/>
          <w:color w:val="0070C0"/>
          <w:sz w:val="20"/>
          <w:szCs w:val="20"/>
        </w:rPr>
        <w:t xml:space="preserve"> (FTP)</w:t>
      </w:r>
    </w:p>
    <w:tbl>
      <w:tblPr>
        <w:tblStyle w:val="TableGrid"/>
        <w:tblW w:w="908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271"/>
        <w:gridCol w:w="2271"/>
        <w:gridCol w:w="2271"/>
        <w:gridCol w:w="2272"/>
      </w:tblGrid>
      <w:tr w:rsidR="00050089" w14:paraId="0FA96831" w14:textId="77777777" w:rsidTr="00837BD8">
        <w:trPr>
          <w:trHeight w:val="288"/>
        </w:trPr>
        <w:tc>
          <w:tcPr>
            <w:tcW w:w="2271" w:type="dxa"/>
            <w:vAlign w:val="center"/>
          </w:tcPr>
          <w:p w14:paraId="53F8834B"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1519927278"/>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w:t>
            </w:r>
            <w:r w:rsidR="00050089">
              <w:rPr>
                <w:rFonts w:asciiTheme="majorHAnsi" w:eastAsia="Times New Roman" w:hAnsiTheme="majorHAnsi" w:cstheme="majorHAnsi"/>
                <w:color w:val="222222"/>
                <w:sz w:val="16"/>
                <w:szCs w:val="16"/>
                <w:lang w:eastAsia="en-GB"/>
              </w:rPr>
              <w:t>Below</w:t>
            </w:r>
            <w:r w:rsidR="00050089" w:rsidRPr="00B41E05">
              <w:rPr>
                <w:rFonts w:asciiTheme="majorHAnsi" w:eastAsia="Times New Roman" w:hAnsiTheme="majorHAnsi" w:cstheme="majorHAnsi"/>
                <w:color w:val="222222"/>
                <w:sz w:val="16"/>
                <w:szCs w:val="16"/>
                <w:lang w:eastAsia="en-GB"/>
              </w:rPr>
              <w:t xml:space="preserve"> Expectations</w:t>
            </w:r>
          </w:p>
        </w:tc>
        <w:tc>
          <w:tcPr>
            <w:tcW w:w="2271" w:type="dxa"/>
            <w:vAlign w:val="center"/>
          </w:tcPr>
          <w:p w14:paraId="7FD1B068" w14:textId="77777777" w:rsid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858817737"/>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NFD - Meets Expectations</w:t>
            </w:r>
          </w:p>
        </w:tc>
        <w:tc>
          <w:tcPr>
            <w:tcW w:w="2271" w:type="dxa"/>
            <w:vAlign w:val="center"/>
          </w:tcPr>
          <w:p w14:paraId="2A696FA8" w14:textId="77777777" w:rsidR="00050089" w:rsidRDefault="00D5398F" w:rsidP="00837BD8">
            <w:pPr>
              <w:jc w:val="center"/>
              <w:rPr>
                <w:rFonts w:asciiTheme="majorHAnsi" w:eastAsia="Times New Roman" w:hAnsiTheme="majorHAnsi" w:cstheme="majorHAnsi"/>
                <w:b/>
                <w:bCs/>
                <w:color w:val="222222"/>
                <w:sz w:val="20"/>
                <w:szCs w:val="20"/>
                <w:lang w:eastAsia="en-GB"/>
              </w:rPr>
            </w:pPr>
            <w:sdt>
              <w:sdtPr>
                <w:rPr>
                  <w:rFonts w:asciiTheme="majorHAnsi" w:eastAsia="Times New Roman" w:hAnsiTheme="majorHAnsi" w:cstheme="majorHAnsi"/>
                  <w:color w:val="222222"/>
                  <w:sz w:val="16"/>
                  <w:szCs w:val="16"/>
                  <w:lang w:eastAsia="en-GB"/>
                </w:rPr>
                <w:id w:val="987132183"/>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Competent for Licensing</w:t>
            </w:r>
          </w:p>
        </w:tc>
        <w:tc>
          <w:tcPr>
            <w:tcW w:w="2272" w:type="dxa"/>
            <w:vAlign w:val="center"/>
          </w:tcPr>
          <w:p w14:paraId="29ED4CD6" w14:textId="77777777" w:rsidR="00050089" w:rsidRPr="00050089" w:rsidRDefault="00D5398F" w:rsidP="00837BD8">
            <w:pPr>
              <w:jc w:val="center"/>
              <w:rPr>
                <w:rFonts w:asciiTheme="majorHAnsi" w:eastAsia="Times New Roman" w:hAnsiTheme="majorHAnsi" w:cstheme="majorHAnsi"/>
                <w:color w:val="222222"/>
                <w:sz w:val="16"/>
                <w:szCs w:val="16"/>
                <w:lang w:eastAsia="en-GB"/>
              </w:rPr>
            </w:pPr>
            <w:sdt>
              <w:sdtPr>
                <w:rPr>
                  <w:rFonts w:asciiTheme="majorHAnsi" w:eastAsia="Times New Roman" w:hAnsiTheme="majorHAnsi" w:cstheme="majorHAnsi"/>
                  <w:color w:val="222222"/>
                  <w:sz w:val="16"/>
                  <w:szCs w:val="16"/>
                  <w:lang w:eastAsia="en-GB"/>
                </w:rPr>
                <w:id w:val="-669949589"/>
                <w14:checkbox>
                  <w14:checked w14:val="0"/>
                  <w14:checkedState w14:val="2612" w14:font="MS Gothic"/>
                  <w14:uncheckedState w14:val="2610" w14:font="MS Gothic"/>
                </w14:checkbox>
              </w:sdtPr>
              <w:sdtEndPr/>
              <w:sdtContent>
                <w:r w:rsidR="00050089">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Excellent</w:t>
            </w:r>
          </w:p>
        </w:tc>
      </w:tr>
    </w:tbl>
    <w:p w14:paraId="710EC6FC" w14:textId="77777777" w:rsidR="00050089" w:rsidRPr="00050089"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5EF4B1AC" w14:textId="77777777" w:rsidR="00050089"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 xml:space="preserve">Feedback on performance and justification for grade based on the capability descriptors: </w:t>
      </w:r>
    </w:p>
    <w:p w14:paraId="6C5104B3" w14:textId="77777777" w:rsidR="00050089" w:rsidRPr="00127A1A" w:rsidRDefault="00050089" w:rsidP="00050089">
      <w:pPr>
        <w:pStyle w:val="ListParagraph"/>
        <w:shd w:val="clear" w:color="auto" w:fill="FFFFFF"/>
        <w:spacing w:after="0" w:line="240" w:lineRule="auto"/>
        <w:jc w:val="both"/>
        <w:rPr>
          <w:rFonts w:asciiTheme="majorHAnsi" w:eastAsia="Times New Roman" w:hAnsiTheme="majorHAnsi" w:cstheme="majorHAnsi"/>
          <w:color w:val="222222"/>
          <w:sz w:val="18"/>
          <w:szCs w:val="18"/>
          <w:lang w:eastAsia="en-GB"/>
        </w:rPr>
      </w:pPr>
    </w:p>
    <w:p w14:paraId="7B2E3279" w14:textId="77777777" w:rsidR="00050089" w:rsidRPr="00127A1A" w:rsidRDefault="00050089" w:rsidP="00050089">
      <w:pPr>
        <w:pStyle w:val="ListParagraph"/>
        <w:numPr>
          <w:ilvl w:val="0"/>
          <w:numId w:val="3"/>
        </w:numPr>
        <w:shd w:val="clear" w:color="auto" w:fill="FFFFFF"/>
        <w:spacing w:after="0" w:line="240" w:lineRule="auto"/>
        <w:jc w:val="both"/>
        <w:rPr>
          <w:rFonts w:asciiTheme="majorHAnsi" w:eastAsia="Times New Roman" w:hAnsiTheme="majorHAnsi" w:cstheme="majorHAnsi"/>
          <w:color w:val="222222"/>
          <w:sz w:val="18"/>
          <w:szCs w:val="18"/>
          <w:lang w:eastAsia="en-GB"/>
        </w:rPr>
      </w:pPr>
      <w:r w:rsidRPr="00127A1A">
        <w:rPr>
          <w:rFonts w:asciiTheme="majorHAnsi" w:eastAsia="Times New Roman" w:hAnsiTheme="majorHAnsi" w:cstheme="majorHAnsi"/>
          <w:color w:val="222222"/>
          <w:sz w:val="18"/>
          <w:szCs w:val="18"/>
          <w:lang w:eastAsia="en-GB"/>
        </w:rPr>
        <w:t>Recommendations for further development based on the capability descriptors:</w:t>
      </w:r>
    </w:p>
    <w:p w14:paraId="26D935EA"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7B5F8AA7" w14:textId="77777777" w:rsidR="007C227B" w:rsidRDefault="007C227B" w:rsidP="007C227B">
      <w:pPr>
        <w:pStyle w:val="Heading2"/>
        <w:shd w:val="clear" w:color="auto" w:fill="FFFFFF"/>
        <w:spacing w:before="0" w:beforeAutospacing="0" w:after="0" w:afterAutospacing="0" w:line="288" w:lineRule="atLeast"/>
        <w:rPr>
          <w:rFonts w:ascii="Arial" w:hAnsi="Arial" w:cs="Arial"/>
          <w:color w:val="0070C0"/>
          <w:sz w:val="20"/>
          <w:szCs w:val="20"/>
        </w:rPr>
      </w:pPr>
    </w:p>
    <w:p w14:paraId="55930C04" w14:textId="77777777" w:rsidR="007C227B" w:rsidRDefault="007C227B" w:rsidP="007C227B">
      <w:pPr>
        <w:shd w:val="clear" w:color="auto" w:fill="FFFFFF"/>
        <w:spacing w:after="0" w:line="288" w:lineRule="atLeast"/>
        <w:outlineLvl w:val="1"/>
        <w:rPr>
          <w:rFonts w:ascii="Arial" w:eastAsia="Times New Roman" w:hAnsi="Arial" w:cs="Arial"/>
          <w:color w:val="CF2D81"/>
          <w:lang w:eastAsia="en-GB"/>
        </w:rPr>
      </w:pPr>
    </w:p>
    <w:p w14:paraId="13B012F2" w14:textId="57DD0844" w:rsidR="00816189" w:rsidRPr="00050089" w:rsidRDefault="00816189" w:rsidP="007C227B">
      <w:pPr>
        <w:shd w:val="clear" w:color="auto" w:fill="FFFFFF"/>
        <w:spacing w:after="0" w:line="288" w:lineRule="atLeast"/>
        <w:outlineLvl w:val="1"/>
        <w:rPr>
          <w:rFonts w:ascii="Arial" w:eastAsia="Times New Roman" w:hAnsi="Arial" w:cs="Arial"/>
          <w:b/>
          <w:bCs/>
          <w:color w:val="CF2D81"/>
          <w:sz w:val="24"/>
          <w:szCs w:val="24"/>
          <w:lang w:eastAsia="en-GB"/>
        </w:rPr>
      </w:pPr>
      <w:r w:rsidRPr="00050089">
        <w:rPr>
          <w:rFonts w:ascii="Arial" w:eastAsia="Times New Roman" w:hAnsi="Arial" w:cs="Arial"/>
          <w:b/>
          <w:bCs/>
          <w:color w:val="CF2D81"/>
          <w:sz w:val="24"/>
          <w:szCs w:val="24"/>
          <w:lang w:eastAsia="en-GB"/>
        </w:rPr>
        <w:t>Assessment of Performance</w:t>
      </w:r>
    </w:p>
    <w:p w14:paraId="205D9B0A" w14:textId="77777777" w:rsidR="00050089"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966194">
        <w:rPr>
          <w:rFonts w:asciiTheme="majorHAnsi" w:eastAsia="Times New Roman" w:hAnsiTheme="majorHAnsi" w:cstheme="majorHAnsi"/>
          <w:color w:val="222222"/>
          <w:sz w:val="20"/>
          <w:szCs w:val="20"/>
          <w:lang w:eastAsia="en-GB"/>
        </w:rPr>
        <w:t>Based on this observation, please rate the overall competence at which the trainee has shown that they are performing.</w:t>
      </w:r>
      <w:r>
        <w:rPr>
          <w:rFonts w:asciiTheme="majorHAnsi" w:eastAsia="Times New Roman" w:hAnsiTheme="majorHAnsi" w:cstheme="majorHAnsi"/>
          <w:color w:val="222222"/>
          <w:sz w:val="20"/>
          <w:szCs w:val="20"/>
          <w:lang w:eastAsia="en-GB"/>
        </w:rPr>
        <w:t xml:space="preserve">  </w:t>
      </w:r>
    </w:p>
    <w:p w14:paraId="4211A4A7" w14:textId="77777777" w:rsidR="00050089" w:rsidRPr="00B8240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B82408">
        <w:rPr>
          <w:rFonts w:asciiTheme="majorHAnsi" w:eastAsia="Times New Roman" w:hAnsiTheme="majorHAnsi" w:cstheme="majorHAnsi"/>
          <w:color w:val="222222"/>
          <w:sz w:val="20"/>
          <w:szCs w:val="20"/>
          <w:lang w:eastAsia="en-GB"/>
        </w:rPr>
        <w:t>Rating:</w:t>
      </w:r>
    </w:p>
    <w:p w14:paraId="39E6623A" w14:textId="77777777" w:rsidR="00050089" w:rsidRPr="00B41E05" w:rsidRDefault="00D5398F" w:rsidP="00050089">
      <w:pPr>
        <w:shd w:val="clear" w:color="auto" w:fill="FFFFFF"/>
        <w:spacing w:after="0" w:line="240" w:lineRule="auto"/>
        <w:ind w:left="1080"/>
        <w:rPr>
          <w:rFonts w:asciiTheme="majorHAnsi" w:eastAsia="Times New Roman" w:hAnsiTheme="majorHAnsi" w:cstheme="majorHAnsi"/>
          <w:color w:val="222222"/>
          <w:sz w:val="20"/>
          <w:szCs w:val="20"/>
          <w:lang w:eastAsia="en-GB"/>
        </w:rPr>
      </w:pPr>
      <w:sdt>
        <w:sdtPr>
          <w:rPr>
            <w:rFonts w:ascii="MS Gothic" w:eastAsia="MS Gothic" w:hAnsi="MS Gothic" w:cstheme="majorHAnsi"/>
            <w:color w:val="222222"/>
            <w:sz w:val="16"/>
            <w:szCs w:val="16"/>
            <w:lang w:eastAsia="en-GB"/>
          </w:rPr>
          <w:id w:val="1026838873"/>
          <w14:checkbox>
            <w14:checked w14:val="0"/>
            <w14:checkedState w14:val="2612" w14:font="MS Gothic"/>
            <w14:uncheckedState w14:val="2610" w14:font="MS Gothic"/>
          </w14:checkbox>
        </w:sdtPr>
        <w:sdtEndPr/>
        <w:sdtContent>
          <w:r w:rsidR="00050089" w:rsidRPr="00B41E05">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w:t>
      </w:r>
      <w:r w:rsidR="00050089" w:rsidRPr="00B41E05">
        <w:rPr>
          <w:rFonts w:asciiTheme="majorHAnsi" w:eastAsia="Times New Roman" w:hAnsiTheme="majorHAnsi" w:cstheme="majorHAnsi"/>
          <w:color w:val="222222"/>
          <w:sz w:val="20"/>
          <w:szCs w:val="20"/>
          <w:lang w:eastAsia="en-GB"/>
        </w:rPr>
        <w:t>Below the level expected prior to starting on a GP Training programme</w:t>
      </w:r>
    </w:p>
    <w:p w14:paraId="56531074" w14:textId="77777777" w:rsidR="00050089" w:rsidRPr="00B41E05" w:rsidRDefault="00D5398F" w:rsidP="00050089">
      <w:pPr>
        <w:shd w:val="clear" w:color="auto" w:fill="FFFFFF"/>
        <w:spacing w:after="0" w:line="240" w:lineRule="auto"/>
        <w:ind w:left="1080"/>
        <w:rPr>
          <w:rFonts w:asciiTheme="majorHAnsi" w:eastAsia="Times New Roman" w:hAnsiTheme="majorHAnsi" w:cstheme="majorHAnsi"/>
          <w:color w:val="222222"/>
          <w:sz w:val="20"/>
          <w:szCs w:val="20"/>
          <w:lang w:eastAsia="en-GB"/>
        </w:rPr>
      </w:pPr>
      <w:sdt>
        <w:sdtPr>
          <w:rPr>
            <w:rFonts w:ascii="MS Gothic" w:eastAsia="MS Gothic" w:hAnsi="MS Gothic" w:cstheme="majorHAnsi"/>
            <w:color w:val="222222"/>
            <w:sz w:val="16"/>
            <w:szCs w:val="16"/>
            <w:lang w:eastAsia="en-GB"/>
          </w:rPr>
          <w:id w:val="-1370139734"/>
          <w14:checkbox>
            <w14:checked w14:val="0"/>
            <w14:checkedState w14:val="2612" w14:font="MS Gothic"/>
            <w14:uncheckedState w14:val="2610" w14:font="MS Gothic"/>
          </w14:checkbox>
        </w:sdtPr>
        <w:sdtEndPr/>
        <w:sdtContent>
          <w:r w:rsidR="00050089" w:rsidRPr="00B41E05">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w:t>
      </w:r>
      <w:r w:rsidR="00050089" w:rsidRPr="00B41E05">
        <w:rPr>
          <w:rFonts w:asciiTheme="majorHAnsi" w:eastAsia="Times New Roman" w:hAnsiTheme="majorHAnsi" w:cstheme="majorHAnsi"/>
          <w:color w:val="222222"/>
          <w:sz w:val="20"/>
          <w:szCs w:val="20"/>
          <w:lang w:eastAsia="en-GB"/>
        </w:rPr>
        <w:t>Below the level expected of a GP trainee working in the current clinical post</w:t>
      </w:r>
    </w:p>
    <w:p w14:paraId="4BAB139F" w14:textId="77777777" w:rsidR="00050089" w:rsidRPr="00B41E05" w:rsidRDefault="00D5398F" w:rsidP="00050089">
      <w:pPr>
        <w:shd w:val="clear" w:color="auto" w:fill="FFFFFF"/>
        <w:spacing w:after="0" w:line="240" w:lineRule="auto"/>
        <w:ind w:left="1080"/>
        <w:rPr>
          <w:rFonts w:asciiTheme="majorHAnsi" w:eastAsia="Times New Roman" w:hAnsiTheme="majorHAnsi" w:cstheme="majorHAnsi"/>
          <w:color w:val="222222"/>
          <w:sz w:val="20"/>
          <w:szCs w:val="20"/>
          <w:lang w:eastAsia="en-GB"/>
        </w:rPr>
      </w:pPr>
      <w:sdt>
        <w:sdtPr>
          <w:rPr>
            <w:rFonts w:ascii="MS Gothic" w:eastAsia="MS Gothic" w:hAnsi="MS Gothic" w:cstheme="majorHAnsi"/>
            <w:color w:val="222222"/>
            <w:sz w:val="16"/>
            <w:szCs w:val="16"/>
            <w:lang w:eastAsia="en-GB"/>
          </w:rPr>
          <w:id w:val="1490286204"/>
          <w14:checkbox>
            <w14:checked w14:val="0"/>
            <w14:checkedState w14:val="2612" w14:font="MS Gothic"/>
            <w14:uncheckedState w14:val="2610" w14:font="MS Gothic"/>
          </w14:checkbox>
        </w:sdtPr>
        <w:sdtEndPr/>
        <w:sdtContent>
          <w:r w:rsidR="00050089" w:rsidRPr="00B41E05">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w:t>
      </w:r>
      <w:r w:rsidR="00050089" w:rsidRPr="00B41E05">
        <w:rPr>
          <w:rFonts w:asciiTheme="majorHAnsi" w:eastAsia="Times New Roman" w:hAnsiTheme="majorHAnsi" w:cstheme="majorHAnsi"/>
          <w:color w:val="222222"/>
          <w:sz w:val="20"/>
          <w:szCs w:val="20"/>
          <w:lang w:eastAsia="en-GB"/>
        </w:rPr>
        <w:t>At the level expected of a GP trainee working in the current clinical post</w:t>
      </w:r>
    </w:p>
    <w:p w14:paraId="7D1CA0A9" w14:textId="77777777" w:rsidR="00050089" w:rsidRPr="00B41E05" w:rsidRDefault="00D5398F" w:rsidP="00050089">
      <w:pPr>
        <w:shd w:val="clear" w:color="auto" w:fill="FFFFFF"/>
        <w:spacing w:after="0" w:line="240" w:lineRule="auto"/>
        <w:ind w:left="1080"/>
        <w:rPr>
          <w:rFonts w:asciiTheme="majorHAnsi" w:eastAsia="Times New Roman" w:hAnsiTheme="majorHAnsi" w:cstheme="majorHAnsi"/>
          <w:color w:val="222222"/>
          <w:sz w:val="20"/>
          <w:szCs w:val="20"/>
          <w:lang w:eastAsia="en-GB"/>
        </w:rPr>
      </w:pPr>
      <w:sdt>
        <w:sdtPr>
          <w:rPr>
            <w:rFonts w:ascii="MS Gothic" w:eastAsia="MS Gothic" w:hAnsi="MS Gothic" w:cstheme="majorHAnsi"/>
            <w:color w:val="222222"/>
            <w:sz w:val="16"/>
            <w:szCs w:val="16"/>
            <w:lang w:eastAsia="en-GB"/>
          </w:rPr>
          <w:id w:val="1072079832"/>
          <w14:checkbox>
            <w14:checked w14:val="0"/>
            <w14:checkedState w14:val="2612" w14:font="MS Gothic"/>
            <w14:uncheckedState w14:val="2610" w14:font="MS Gothic"/>
          </w14:checkbox>
        </w:sdtPr>
        <w:sdtEndPr/>
        <w:sdtContent>
          <w:r w:rsidR="00050089" w:rsidRPr="00B41E05">
            <w:rPr>
              <w:rFonts w:ascii="MS Gothic" w:eastAsia="MS Gothic" w:hAnsi="MS Gothic" w:cstheme="majorHAnsi" w:hint="eastAsia"/>
              <w:color w:val="222222"/>
              <w:sz w:val="16"/>
              <w:szCs w:val="16"/>
              <w:lang w:eastAsia="en-GB"/>
            </w:rPr>
            <w:t>☐</w:t>
          </w:r>
        </w:sdtContent>
      </w:sdt>
      <w:r w:rsidR="00050089" w:rsidRPr="00B41E05">
        <w:rPr>
          <w:rFonts w:asciiTheme="majorHAnsi" w:eastAsia="Times New Roman" w:hAnsiTheme="majorHAnsi" w:cstheme="majorHAnsi"/>
          <w:color w:val="222222"/>
          <w:sz w:val="16"/>
          <w:szCs w:val="16"/>
          <w:lang w:eastAsia="en-GB"/>
        </w:rPr>
        <w:t xml:space="preserve">   </w:t>
      </w:r>
      <w:r w:rsidR="00050089" w:rsidRPr="00B41E05">
        <w:rPr>
          <w:rFonts w:asciiTheme="majorHAnsi" w:eastAsia="Times New Roman" w:hAnsiTheme="majorHAnsi" w:cstheme="majorHAnsi"/>
          <w:color w:val="222222"/>
          <w:sz w:val="20"/>
          <w:szCs w:val="20"/>
          <w:lang w:eastAsia="en-GB"/>
        </w:rPr>
        <w:t>Above the level expected of a GP trainee working in the current clinical post</w:t>
      </w:r>
    </w:p>
    <w:p w14:paraId="4E4C74CC" w14:textId="77777777" w:rsidR="00050089" w:rsidRPr="00966194" w:rsidRDefault="00050089" w:rsidP="00050089">
      <w:pPr>
        <w:shd w:val="clear" w:color="auto" w:fill="FFFFFF"/>
        <w:spacing w:after="0" w:line="240" w:lineRule="auto"/>
        <w:rPr>
          <w:rFonts w:asciiTheme="majorHAnsi" w:eastAsia="Times New Roman" w:hAnsiTheme="majorHAnsi" w:cstheme="majorHAnsi"/>
          <w:color w:val="222222"/>
          <w:sz w:val="18"/>
          <w:szCs w:val="18"/>
          <w:lang w:eastAsia="en-GB"/>
        </w:rPr>
      </w:pPr>
    </w:p>
    <w:p w14:paraId="66298442" w14:textId="77777777" w:rsidR="00050089" w:rsidRDefault="00050089" w:rsidP="00050089">
      <w:pPr>
        <w:shd w:val="clear" w:color="auto" w:fill="FFFFFF"/>
        <w:spacing w:after="0" w:line="240" w:lineRule="auto"/>
        <w:rPr>
          <w:rFonts w:asciiTheme="majorHAnsi" w:eastAsia="Times New Roman" w:hAnsiTheme="majorHAnsi" w:cstheme="majorHAnsi"/>
          <w:color w:val="222222"/>
          <w:sz w:val="20"/>
          <w:szCs w:val="20"/>
          <w:u w:val="single"/>
          <w:lang w:eastAsia="en-GB"/>
        </w:rPr>
      </w:pPr>
      <w:r w:rsidRPr="00B41E05">
        <w:rPr>
          <w:rFonts w:asciiTheme="majorHAnsi" w:eastAsia="Times New Roman" w:hAnsiTheme="majorHAnsi" w:cstheme="majorHAnsi"/>
          <w:color w:val="222222"/>
          <w:sz w:val="20"/>
          <w:szCs w:val="20"/>
          <w:u w:val="single"/>
          <w:lang w:eastAsia="en-GB"/>
        </w:rPr>
        <w:t xml:space="preserve">Feedback &amp; Agreed Actions: </w:t>
      </w:r>
    </w:p>
    <w:p w14:paraId="10FE1DB4" w14:textId="1B6582F4" w:rsidR="00AC7BC0" w:rsidRPr="00AC7BC0" w:rsidRDefault="00816189" w:rsidP="00AC7BC0">
      <w:pPr>
        <w:shd w:val="clear" w:color="auto" w:fill="FFFFFF"/>
        <w:spacing w:after="0" w:line="240" w:lineRule="auto"/>
        <w:rPr>
          <w:rFonts w:asciiTheme="majorHAnsi" w:eastAsia="Times New Roman" w:hAnsiTheme="majorHAnsi" w:cstheme="majorHAnsi"/>
          <w:color w:val="222222"/>
          <w:sz w:val="18"/>
          <w:szCs w:val="18"/>
          <w:lang w:eastAsia="en-GB"/>
        </w:rPr>
      </w:pPr>
      <w:r w:rsidRPr="00966194">
        <w:rPr>
          <w:rFonts w:ascii="Arial" w:eastAsia="Times New Roman" w:hAnsi="Arial" w:cs="Arial"/>
          <w:vanish/>
          <w:sz w:val="16"/>
          <w:szCs w:val="16"/>
          <w:lang w:eastAsia="en-GB"/>
        </w:rPr>
        <w:t>Bottom of Form</w:t>
      </w:r>
      <w:r w:rsidR="00AC7BC0">
        <w:rPr>
          <w:rFonts w:ascii="Arial" w:eastAsia="Times New Roman" w:hAnsi="Arial" w:cs="Arial"/>
          <w:color w:val="222222"/>
          <w:kern w:val="36"/>
          <w:sz w:val="53"/>
          <w:szCs w:val="53"/>
          <w:lang w:eastAsia="en-GB"/>
        </w:rPr>
        <w:br w:type="page"/>
      </w:r>
    </w:p>
    <w:p w14:paraId="3FEBE525" w14:textId="77777777" w:rsidR="00050089" w:rsidRPr="00837BD8" w:rsidRDefault="00050089" w:rsidP="00050089">
      <w:pPr>
        <w:shd w:val="clear" w:color="auto" w:fill="F4F2F0"/>
        <w:spacing w:after="525" w:line="462" w:lineRule="atLeast"/>
        <w:jc w:val="center"/>
        <w:outlineLvl w:val="0"/>
        <w:rPr>
          <w:rFonts w:ascii="Arial" w:eastAsia="Times New Roman" w:hAnsi="Arial" w:cs="Arial"/>
          <w:b/>
          <w:bCs/>
          <w:color w:val="000000" w:themeColor="text1"/>
          <w:kern w:val="36"/>
          <w:sz w:val="40"/>
          <w:szCs w:val="40"/>
          <w:lang w:eastAsia="en-GB"/>
        </w:rPr>
      </w:pPr>
      <w:r w:rsidRPr="00837BD8">
        <w:rPr>
          <w:rFonts w:ascii="Arial" w:eastAsia="Times New Roman" w:hAnsi="Arial" w:cs="Arial"/>
          <w:b/>
          <w:bCs/>
          <w:color w:val="000000" w:themeColor="text1"/>
          <w:kern w:val="36"/>
          <w:sz w:val="40"/>
          <w:szCs w:val="40"/>
          <w:lang w:eastAsia="en-GB"/>
        </w:rPr>
        <w:lastRenderedPageBreak/>
        <w:t>CBD/CAT Assessment</w:t>
      </w:r>
    </w:p>
    <w:p w14:paraId="57C28605" w14:textId="77777777" w:rsidR="00050089" w:rsidRPr="00050089" w:rsidRDefault="00050089" w:rsidP="00050089">
      <w:pPr>
        <w:pBdr>
          <w:bottom w:val="single" w:sz="6" w:space="1" w:color="auto"/>
        </w:pBdr>
        <w:spacing w:after="0" w:line="240" w:lineRule="auto"/>
        <w:jc w:val="center"/>
        <w:rPr>
          <w:rFonts w:asciiTheme="majorHAnsi" w:eastAsia="Times New Roman" w:hAnsiTheme="majorHAnsi" w:cs="Arial"/>
          <w:b/>
          <w:bCs/>
          <w:vanish/>
          <w:sz w:val="20"/>
          <w:szCs w:val="20"/>
          <w:lang w:eastAsia="en-GB"/>
        </w:rPr>
      </w:pPr>
      <w:r w:rsidRPr="00050089">
        <w:rPr>
          <w:rFonts w:asciiTheme="majorHAnsi" w:eastAsia="Times New Roman" w:hAnsiTheme="majorHAnsi" w:cs="Arial"/>
          <w:b/>
          <w:bCs/>
          <w:vanish/>
          <w:sz w:val="20"/>
          <w:szCs w:val="20"/>
          <w:lang w:eastAsia="en-GB"/>
        </w:rPr>
        <w:t>Top of Form</w:t>
      </w:r>
    </w:p>
    <w:p w14:paraId="5C9C55E4" w14:textId="77777777" w:rsidR="00050089" w:rsidRPr="00050089" w:rsidRDefault="00050089" w:rsidP="00050089">
      <w:pPr>
        <w:spacing w:before="100" w:beforeAutospacing="1" w:after="100" w:afterAutospacing="1" w:line="240" w:lineRule="auto"/>
        <w:jc w:val="center"/>
        <w:rPr>
          <w:rFonts w:asciiTheme="majorHAnsi" w:eastAsia="Times New Roman" w:hAnsiTheme="majorHAnsi" w:cs="Arial"/>
          <w:b/>
          <w:bCs/>
          <w:color w:val="222222"/>
          <w:sz w:val="20"/>
          <w:szCs w:val="20"/>
          <w:lang w:eastAsia="en-GB"/>
        </w:rPr>
      </w:pPr>
      <w:r w:rsidRPr="00050089">
        <w:rPr>
          <w:rFonts w:asciiTheme="majorHAnsi" w:eastAsia="Times New Roman" w:hAnsiTheme="majorHAnsi" w:cs="Arial"/>
          <w:b/>
          <w:bCs/>
          <w:color w:val="222222"/>
          <w:sz w:val="20"/>
          <w:szCs w:val="20"/>
          <w:lang w:eastAsia="en-GB"/>
        </w:rPr>
        <w:t>This is the Audio Consultation Observation Tool (Audio-COT) assessment/marking crib sheet used to assess GP trainees in the UK.   Developed by the RCGP March 2021</w:t>
      </w:r>
    </w:p>
    <w:p w14:paraId="7497F121" w14:textId="77777777" w:rsidR="00050089" w:rsidRPr="00050089" w:rsidRDefault="00050089" w:rsidP="00050089">
      <w:pPr>
        <w:jc w:val="center"/>
        <w:rPr>
          <w:rFonts w:asciiTheme="majorHAnsi" w:eastAsia="Times New Roman" w:hAnsiTheme="majorHAnsi" w:cstheme="majorHAnsi"/>
          <w:color w:val="222222"/>
          <w:sz w:val="20"/>
          <w:szCs w:val="20"/>
          <w:lang w:eastAsia="en-GB"/>
        </w:rPr>
      </w:pPr>
      <w:r w:rsidRPr="00050089">
        <w:rPr>
          <w:rFonts w:asciiTheme="majorHAnsi" w:eastAsia="Times New Roman" w:hAnsiTheme="majorHAnsi" w:cstheme="majorHAnsi"/>
          <w:b/>
          <w:bCs/>
          <w:color w:val="222222"/>
          <w:sz w:val="20"/>
          <w:szCs w:val="20"/>
          <w:lang w:eastAsia="en-GB"/>
        </w:rPr>
        <w:t>Please note:</w:t>
      </w:r>
      <w:r w:rsidRPr="00050089">
        <w:rPr>
          <w:rFonts w:asciiTheme="majorHAnsi" w:eastAsia="Times New Roman" w:hAnsiTheme="majorHAnsi" w:cstheme="majorHAnsi"/>
          <w:color w:val="222222"/>
          <w:sz w:val="20"/>
          <w:szCs w:val="20"/>
          <w:lang w:eastAsia="en-GB"/>
        </w:rPr>
        <w:t xml:space="preserve"> The assessment should be completed in a single sitting and </w:t>
      </w:r>
      <w:proofErr w:type="gramStart"/>
      <w:r w:rsidRPr="00050089">
        <w:rPr>
          <w:rFonts w:asciiTheme="majorHAnsi" w:eastAsia="Times New Roman" w:hAnsiTheme="majorHAnsi" w:cstheme="majorHAnsi"/>
          <w:color w:val="222222"/>
          <w:sz w:val="20"/>
          <w:szCs w:val="20"/>
          <w:lang w:eastAsia="en-GB"/>
        </w:rPr>
        <w:t>can't</w:t>
      </w:r>
      <w:proofErr w:type="gramEnd"/>
      <w:r w:rsidRPr="00050089">
        <w:rPr>
          <w:rFonts w:asciiTheme="majorHAnsi" w:eastAsia="Times New Roman" w:hAnsiTheme="majorHAnsi" w:cstheme="majorHAnsi"/>
          <w:color w:val="222222"/>
          <w:sz w:val="20"/>
          <w:szCs w:val="20"/>
          <w:lang w:eastAsia="en-GB"/>
        </w:rPr>
        <w:t xml:space="preserve"> be edited once submitted.</w:t>
      </w:r>
    </w:p>
    <w:p w14:paraId="040A6F03" w14:textId="77777777" w:rsidR="00050089" w:rsidRPr="00050089" w:rsidRDefault="00050089" w:rsidP="00050089">
      <w:pPr>
        <w:jc w:val="center"/>
        <w:rPr>
          <w:rFonts w:asciiTheme="majorHAnsi" w:eastAsia="Times New Roman" w:hAnsiTheme="majorHAnsi" w:cstheme="majorHAnsi"/>
          <w:color w:val="222222"/>
          <w:sz w:val="20"/>
          <w:szCs w:val="20"/>
          <w:lang w:eastAsia="en-GB"/>
        </w:rPr>
      </w:pPr>
      <w:r w:rsidRPr="00050089">
        <w:rPr>
          <w:rFonts w:asciiTheme="majorHAnsi" w:hAnsiTheme="majorHAnsi" w:cstheme="majorHAnsi"/>
          <w:color w:val="FF0000"/>
          <w:sz w:val="20"/>
          <w:szCs w:val="20"/>
        </w:rPr>
        <w:t>At the end are ADDITIONAL NOTES - what each Performance Criterion means…</w:t>
      </w:r>
    </w:p>
    <w:p w14:paraId="1F51687C" w14:textId="77777777" w:rsidR="00050089" w:rsidRDefault="00050089" w:rsidP="00050089">
      <w:pPr>
        <w:shd w:val="clear" w:color="auto" w:fill="FFFFFF"/>
        <w:spacing w:after="180" w:line="288" w:lineRule="atLeast"/>
        <w:jc w:val="both"/>
        <w:outlineLvl w:val="1"/>
        <w:rPr>
          <w:rFonts w:ascii="Arial" w:eastAsia="Times New Roman" w:hAnsi="Arial" w:cs="Arial"/>
          <w:color w:val="CF2D81"/>
          <w:sz w:val="27"/>
          <w:szCs w:val="27"/>
          <w:lang w:eastAsia="en-GB"/>
        </w:rPr>
      </w:pPr>
    </w:p>
    <w:p w14:paraId="11221ED6" w14:textId="77777777" w:rsidR="00050089" w:rsidRPr="00AA0105" w:rsidRDefault="00050089" w:rsidP="00050089">
      <w:pPr>
        <w:shd w:val="clear" w:color="auto" w:fill="FFFFFF"/>
        <w:spacing w:after="180" w:line="288" w:lineRule="atLeast"/>
        <w:jc w:val="both"/>
        <w:outlineLvl w:val="1"/>
        <w:rPr>
          <w:rFonts w:ascii="Arial" w:eastAsia="Times New Roman" w:hAnsi="Arial" w:cs="Arial"/>
          <w:color w:val="CF2D81"/>
          <w:sz w:val="24"/>
          <w:szCs w:val="24"/>
          <w:lang w:eastAsia="en-GB"/>
        </w:rPr>
      </w:pPr>
      <w:r w:rsidRPr="00AA0105">
        <w:rPr>
          <w:rFonts w:ascii="Arial" w:eastAsia="Times New Roman" w:hAnsi="Arial" w:cs="Arial"/>
          <w:color w:val="CF2D81"/>
          <w:sz w:val="24"/>
          <w:szCs w:val="24"/>
          <w:lang w:eastAsia="en-GB"/>
        </w:rPr>
        <w:t>Confirmation</w:t>
      </w:r>
    </w:p>
    <w:p w14:paraId="6505BDA6" w14:textId="77777777" w:rsidR="00050089" w:rsidRDefault="00050089" w:rsidP="00050089">
      <w:pPr>
        <w:shd w:val="clear" w:color="auto" w:fill="FFFFFF"/>
        <w:spacing w:before="100" w:beforeAutospacing="1" w:after="100" w:afterAutospacing="1" w:line="240" w:lineRule="auto"/>
        <w:jc w:val="both"/>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I can confirm I have received appropriate training to complete this assessment form and that I am a Consultant, Hospital Doctor ST4 or above (</w:t>
      </w:r>
      <w:r w:rsidRPr="006A3118">
        <w:rPr>
          <w:rFonts w:asciiTheme="majorHAnsi" w:eastAsia="Times New Roman" w:hAnsiTheme="majorHAnsi" w:cstheme="majorHAnsi"/>
          <w:i/>
          <w:iCs/>
          <w:color w:val="222222"/>
          <w:sz w:val="20"/>
          <w:szCs w:val="20"/>
          <w:lang w:eastAsia="en-GB"/>
        </w:rPr>
        <w:t>or SAS equivalent</w:t>
      </w:r>
      <w:r w:rsidRPr="006A3118">
        <w:rPr>
          <w:rFonts w:asciiTheme="majorHAnsi" w:eastAsia="Times New Roman" w:hAnsiTheme="majorHAnsi" w:cstheme="majorHAnsi"/>
          <w:color w:val="222222"/>
          <w:sz w:val="20"/>
          <w:szCs w:val="20"/>
          <w:lang w:eastAsia="en-GB"/>
        </w:rPr>
        <w:t>).</w:t>
      </w:r>
    </w:p>
    <w:p w14:paraId="28497534" w14:textId="77777777" w:rsidR="00050089" w:rsidRPr="006A3118" w:rsidRDefault="00050089" w:rsidP="00050089">
      <w:pPr>
        <w:shd w:val="clear" w:color="auto" w:fill="FFFFFF"/>
        <w:spacing w:before="100" w:beforeAutospacing="1" w:after="100" w:afterAutospacing="1" w:line="240" w:lineRule="auto"/>
        <w:jc w:val="both"/>
        <w:rPr>
          <w:rFonts w:asciiTheme="majorHAnsi" w:eastAsia="Times New Roman" w:hAnsiTheme="majorHAnsi" w:cstheme="majorHAnsi"/>
          <w:color w:val="222222"/>
          <w:sz w:val="2"/>
          <w:szCs w:val="2"/>
          <w:lang w:eastAsia="en-GB"/>
        </w:rPr>
      </w:pPr>
    </w:p>
    <w:p w14:paraId="252214F3" w14:textId="77777777" w:rsidR="00050089" w:rsidRPr="00AA0105" w:rsidRDefault="00050089" w:rsidP="00050089">
      <w:pPr>
        <w:shd w:val="clear" w:color="auto" w:fill="FFFFFF"/>
        <w:spacing w:after="180" w:line="288" w:lineRule="atLeast"/>
        <w:outlineLvl w:val="1"/>
        <w:rPr>
          <w:rFonts w:ascii="Arial" w:eastAsia="Times New Roman" w:hAnsi="Arial" w:cs="Arial"/>
          <w:color w:val="CF2D81"/>
          <w:sz w:val="24"/>
          <w:szCs w:val="24"/>
          <w:lang w:eastAsia="en-GB"/>
        </w:rPr>
      </w:pPr>
      <w:r w:rsidRPr="00AA0105">
        <w:rPr>
          <w:rFonts w:ascii="Arial" w:eastAsia="Times New Roman" w:hAnsi="Arial" w:cs="Arial"/>
          <w:color w:val="CF2D81"/>
          <w:sz w:val="24"/>
          <w:szCs w:val="24"/>
          <w:lang w:eastAsia="en-GB"/>
        </w:rPr>
        <w:t>Details of case</w:t>
      </w:r>
    </w:p>
    <w:p w14:paraId="58225E15" w14:textId="77777777" w:rsidR="00050089"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Date                                       </w:t>
      </w:r>
    </w:p>
    <w:p w14:paraId="06AE214D" w14:textId="77777777" w:rsidR="00050089"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p>
    <w:p w14:paraId="278A6594" w14:textId="39803641"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Descriptive Title: </w:t>
      </w:r>
    </w:p>
    <w:p w14:paraId="03679432"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p>
    <w:p w14:paraId="37ACE2D5"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Clinical Setting:  GP Surgery / Home Visit / Out of Hours GP Setting / Hospital / Other</w:t>
      </w:r>
    </w:p>
    <w:p w14:paraId="7E86E6B5"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p>
    <w:p w14:paraId="184DAC16"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Type of CAT:  CBD / Post Prescribing Assessment FU / Random Case Review </w:t>
      </w:r>
      <w:proofErr w:type="gramStart"/>
      <w:r w:rsidRPr="006A3118">
        <w:rPr>
          <w:rFonts w:asciiTheme="majorHAnsi" w:eastAsia="Times New Roman" w:hAnsiTheme="majorHAnsi" w:cstheme="majorHAnsi"/>
          <w:color w:val="222222"/>
          <w:sz w:val="20"/>
          <w:szCs w:val="20"/>
          <w:lang w:eastAsia="en-GB"/>
        </w:rPr>
        <w:t>/  Referrals</w:t>
      </w:r>
      <w:proofErr w:type="gramEnd"/>
      <w:r w:rsidRPr="006A3118">
        <w:rPr>
          <w:rFonts w:asciiTheme="majorHAnsi" w:eastAsia="Times New Roman" w:hAnsiTheme="majorHAnsi" w:cstheme="majorHAnsi"/>
          <w:color w:val="222222"/>
          <w:sz w:val="20"/>
          <w:szCs w:val="20"/>
          <w:lang w:eastAsia="en-GB"/>
        </w:rPr>
        <w:t xml:space="preserve"> Review / Other </w:t>
      </w:r>
    </w:p>
    <w:p w14:paraId="76CF850E"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p>
    <w:p w14:paraId="12306BB7"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Brief description of case/activity/assessment/event:</w:t>
      </w:r>
    </w:p>
    <w:p w14:paraId="66A1083F"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p>
    <w:p w14:paraId="4AC63EA4" w14:textId="77777777" w:rsidR="00050089"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Level of complexity:   Low / Medium / High</w:t>
      </w:r>
    </w:p>
    <w:p w14:paraId="325DE6AE"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p>
    <w:p w14:paraId="57677787" w14:textId="77777777" w:rsidR="00050089" w:rsidRPr="00816189" w:rsidRDefault="00050089" w:rsidP="00050089">
      <w:pPr>
        <w:shd w:val="clear" w:color="auto" w:fill="FFFFFF"/>
        <w:spacing w:after="0" w:line="240" w:lineRule="auto"/>
        <w:rPr>
          <w:rFonts w:ascii="Arial" w:eastAsia="Times New Roman" w:hAnsi="Arial" w:cs="Arial"/>
          <w:color w:val="222222"/>
          <w:sz w:val="21"/>
          <w:szCs w:val="21"/>
          <w:lang w:eastAsia="en-GB"/>
        </w:rPr>
      </w:pPr>
    </w:p>
    <w:p w14:paraId="37615979" w14:textId="77777777" w:rsidR="00050089" w:rsidRPr="00AA0105" w:rsidRDefault="00050089" w:rsidP="00050089">
      <w:pPr>
        <w:shd w:val="clear" w:color="auto" w:fill="FFFFFF"/>
        <w:spacing w:after="180" w:line="288" w:lineRule="atLeast"/>
        <w:outlineLvl w:val="1"/>
        <w:rPr>
          <w:rFonts w:ascii="Arial" w:eastAsia="Times New Roman" w:hAnsi="Arial" w:cs="Arial"/>
          <w:color w:val="CF2D81"/>
          <w:sz w:val="24"/>
          <w:szCs w:val="24"/>
          <w:lang w:eastAsia="en-GB"/>
        </w:rPr>
      </w:pPr>
      <w:r w:rsidRPr="00AA0105">
        <w:rPr>
          <w:rFonts w:ascii="Arial" w:eastAsia="Times New Roman" w:hAnsi="Arial" w:cs="Arial"/>
          <w:color w:val="CF2D81"/>
          <w:sz w:val="24"/>
          <w:szCs w:val="24"/>
          <w:lang w:eastAsia="en-GB"/>
        </w:rPr>
        <w:t>Clinical Experience Groups</w:t>
      </w:r>
    </w:p>
    <w:p w14:paraId="2CB25239" w14:textId="77777777" w:rsidR="00050089" w:rsidRPr="006A3118" w:rsidRDefault="00050089" w:rsidP="00050089">
      <w:p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Please select:</w:t>
      </w:r>
    </w:p>
    <w:p w14:paraId="50091153"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Infants, </w:t>
      </w:r>
      <w:proofErr w:type="gramStart"/>
      <w:r w:rsidRPr="006A3118">
        <w:rPr>
          <w:rFonts w:asciiTheme="majorHAnsi" w:eastAsia="Times New Roman" w:hAnsiTheme="majorHAnsi" w:cstheme="majorHAnsi"/>
          <w:color w:val="222222"/>
          <w:sz w:val="20"/>
          <w:szCs w:val="20"/>
          <w:lang w:eastAsia="en-GB"/>
        </w:rPr>
        <w:t>children</w:t>
      </w:r>
      <w:proofErr w:type="gramEnd"/>
      <w:r w:rsidRPr="006A3118">
        <w:rPr>
          <w:rFonts w:asciiTheme="majorHAnsi" w:eastAsia="Times New Roman" w:hAnsiTheme="majorHAnsi" w:cstheme="majorHAnsi"/>
          <w:color w:val="222222"/>
          <w:sz w:val="20"/>
          <w:szCs w:val="20"/>
          <w:lang w:eastAsia="en-GB"/>
        </w:rPr>
        <w:t xml:space="preserve"> and young people (under the age of 19)</w:t>
      </w:r>
    </w:p>
    <w:p w14:paraId="06EA74F9"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Mental health (including addiction, </w:t>
      </w:r>
      <w:proofErr w:type="gramStart"/>
      <w:r w:rsidRPr="006A3118">
        <w:rPr>
          <w:rFonts w:asciiTheme="majorHAnsi" w:eastAsia="Times New Roman" w:hAnsiTheme="majorHAnsi" w:cstheme="majorHAnsi"/>
          <w:color w:val="222222"/>
          <w:sz w:val="20"/>
          <w:szCs w:val="20"/>
          <w:lang w:eastAsia="en-GB"/>
        </w:rPr>
        <w:t>alcohol</w:t>
      </w:r>
      <w:proofErr w:type="gramEnd"/>
      <w:r w:rsidRPr="006A3118">
        <w:rPr>
          <w:rFonts w:asciiTheme="majorHAnsi" w:eastAsia="Times New Roman" w:hAnsiTheme="majorHAnsi" w:cstheme="majorHAnsi"/>
          <w:color w:val="222222"/>
          <w:sz w:val="20"/>
          <w:szCs w:val="20"/>
          <w:lang w:eastAsia="en-GB"/>
        </w:rPr>
        <w:t xml:space="preserve"> and substance misuse)</w:t>
      </w:r>
    </w:p>
    <w:p w14:paraId="6B96236F"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People with long term conditions including cancer, multi-morbidity and </w:t>
      </w:r>
      <w:proofErr w:type="gramStart"/>
      <w:r w:rsidRPr="006A3118">
        <w:rPr>
          <w:rFonts w:asciiTheme="majorHAnsi" w:eastAsia="Times New Roman" w:hAnsiTheme="majorHAnsi" w:cstheme="majorHAnsi"/>
          <w:color w:val="222222"/>
          <w:sz w:val="20"/>
          <w:szCs w:val="20"/>
          <w:lang w:eastAsia="en-GB"/>
        </w:rPr>
        <w:t>disability</w:t>
      </w:r>
      <w:proofErr w:type="gramEnd"/>
    </w:p>
    <w:p w14:paraId="79DA5541"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Older adults including frailty and/or people at end of </w:t>
      </w:r>
      <w:proofErr w:type="gramStart"/>
      <w:r w:rsidRPr="006A3118">
        <w:rPr>
          <w:rFonts w:asciiTheme="majorHAnsi" w:eastAsia="Times New Roman" w:hAnsiTheme="majorHAnsi" w:cstheme="majorHAnsi"/>
          <w:color w:val="222222"/>
          <w:sz w:val="20"/>
          <w:szCs w:val="20"/>
          <w:lang w:eastAsia="en-GB"/>
        </w:rPr>
        <w:t>life</w:t>
      </w:r>
      <w:proofErr w:type="gramEnd"/>
    </w:p>
    <w:p w14:paraId="4805893C"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Gender, reproductive and sexual health (including women’s, men’s, LGBTQ, </w:t>
      </w:r>
      <w:proofErr w:type="gramStart"/>
      <w:r w:rsidRPr="006A3118">
        <w:rPr>
          <w:rFonts w:asciiTheme="majorHAnsi" w:eastAsia="Times New Roman" w:hAnsiTheme="majorHAnsi" w:cstheme="majorHAnsi"/>
          <w:color w:val="222222"/>
          <w:sz w:val="20"/>
          <w:szCs w:val="20"/>
          <w:lang w:eastAsia="en-GB"/>
        </w:rPr>
        <w:t>gynaecology</w:t>
      </w:r>
      <w:proofErr w:type="gramEnd"/>
      <w:r w:rsidRPr="006A3118">
        <w:rPr>
          <w:rFonts w:asciiTheme="majorHAnsi" w:eastAsia="Times New Roman" w:hAnsiTheme="majorHAnsi" w:cstheme="majorHAnsi"/>
          <w:color w:val="222222"/>
          <w:sz w:val="20"/>
          <w:szCs w:val="20"/>
          <w:lang w:eastAsia="en-GB"/>
        </w:rPr>
        <w:t xml:space="preserve"> and breast)</w:t>
      </w:r>
    </w:p>
    <w:p w14:paraId="176EAEEC"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Urgent and unscheduled care </w:t>
      </w:r>
    </w:p>
    <w:p w14:paraId="0C394B56"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People with health disadvantage and vulnerabilities (including veterans, mental capacity difficulties, safeguarding and those with communication difficulties/disability)</w:t>
      </w:r>
    </w:p>
    <w:p w14:paraId="0D0BCD2E"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Population Health and health promotion (including people with non-acute and/or non-chronic health problems)</w:t>
      </w:r>
    </w:p>
    <w:p w14:paraId="18CB1443" w14:textId="77777777" w:rsidR="00050089" w:rsidRPr="006A3118" w:rsidRDefault="00050089" w:rsidP="00050089">
      <w:pPr>
        <w:pStyle w:val="ListParagraph"/>
        <w:numPr>
          <w:ilvl w:val="0"/>
          <w:numId w:val="1"/>
        </w:numPr>
        <w:shd w:val="clear" w:color="auto" w:fill="FFFFFF"/>
        <w:spacing w:after="0" w:line="240" w:lineRule="auto"/>
        <w:rPr>
          <w:rFonts w:asciiTheme="majorHAnsi" w:eastAsia="Times New Roman" w:hAnsiTheme="majorHAnsi" w:cstheme="majorHAnsi"/>
          <w:color w:val="222222"/>
          <w:sz w:val="20"/>
          <w:szCs w:val="20"/>
          <w:lang w:eastAsia="en-GB"/>
        </w:rPr>
      </w:pPr>
      <w:r w:rsidRPr="006A3118">
        <w:rPr>
          <w:rFonts w:asciiTheme="majorHAnsi" w:eastAsia="Times New Roman" w:hAnsiTheme="majorHAnsi" w:cstheme="majorHAnsi"/>
          <w:color w:val="222222"/>
          <w:sz w:val="20"/>
          <w:szCs w:val="20"/>
          <w:lang w:eastAsia="en-GB"/>
        </w:rPr>
        <w:t xml:space="preserve">Clinical problems not linked to a specific clinical experience </w:t>
      </w:r>
      <w:proofErr w:type="gramStart"/>
      <w:r w:rsidRPr="006A3118">
        <w:rPr>
          <w:rFonts w:asciiTheme="majorHAnsi" w:eastAsia="Times New Roman" w:hAnsiTheme="majorHAnsi" w:cstheme="majorHAnsi"/>
          <w:color w:val="222222"/>
          <w:sz w:val="20"/>
          <w:szCs w:val="20"/>
          <w:lang w:eastAsia="en-GB"/>
        </w:rPr>
        <w:t>group</w:t>
      </w:r>
      <w:proofErr w:type="gramEnd"/>
    </w:p>
    <w:p w14:paraId="41D50ACF" w14:textId="77777777" w:rsidR="00050089" w:rsidRDefault="00050089" w:rsidP="00050089">
      <w:pPr>
        <w:shd w:val="clear" w:color="auto" w:fill="FFFFFF"/>
        <w:spacing w:after="180" w:line="288" w:lineRule="atLeast"/>
        <w:outlineLvl w:val="1"/>
        <w:rPr>
          <w:rFonts w:ascii="Arial" w:eastAsia="Times New Roman" w:hAnsi="Arial" w:cs="Arial"/>
          <w:color w:val="222222"/>
          <w:sz w:val="27"/>
          <w:szCs w:val="27"/>
          <w:lang w:eastAsia="en-GB"/>
        </w:rPr>
      </w:pPr>
    </w:p>
    <w:p w14:paraId="250C7115" w14:textId="77777777" w:rsidR="00050089" w:rsidRPr="00AA0105" w:rsidRDefault="00050089" w:rsidP="00050089">
      <w:pPr>
        <w:shd w:val="clear" w:color="auto" w:fill="FFFFFF"/>
        <w:spacing w:after="180" w:line="288" w:lineRule="atLeast"/>
        <w:outlineLvl w:val="1"/>
        <w:rPr>
          <w:rFonts w:ascii="Arial" w:eastAsia="Times New Roman" w:hAnsi="Arial" w:cs="Arial"/>
          <w:color w:val="CF2D81"/>
          <w:sz w:val="24"/>
          <w:szCs w:val="24"/>
          <w:lang w:eastAsia="en-GB"/>
        </w:rPr>
      </w:pPr>
      <w:r w:rsidRPr="00AA0105">
        <w:rPr>
          <w:rFonts w:ascii="Arial" w:eastAsia="Times New Roman" w:hAnsi="Arial" w:cs="Arial"/>
          <w:color w:val="CF2D81"/>
          <w:sz w:val="24"/>
          <w:szCs w:val="24"/>
          <w:lang w:eastAsia="en-GB"/>
        </w:rPr>
        <w:t>Grading</w:t>
      </w:r>
    </w:p>
    <w:p w14:paraId="695AE9D9" w14:textId="77777777" w:rsidR="00050089" w:rsidRPr="00050089" w:rsidRDefault="00050089" w:rsidP="00050089">
      <w:pPr>
        <w:pStyle w:val="ListParagraph"/>
        <w:numPr>
          <w:ilvl w:val="0"/>
          <w:numId w:val="8"/>
        </w:numPr>
        <w:shd w:val="clear" w:color="auto" w:fill="FFFFFF"/>
        <w:spacing w:before="100" w:beforeAutospacing="1" w:after="100" w:afterAutospacing="1" w:line="240" w:lineRule="auto"/>
        <w:jc w:val="both"/>
        <w:rPr>
          <w:rFonts w:asciiTheme="majorHAnsi" w:eastAsia="Times New Roman" w:hAnsiTheme="majorHAnsi" w:cstheme="majorHAnsi"/>
          <w:color w:val="222222"/>
          <w:sz w:val="20"/>
          <w:szCs w:val="20"/>
          <w:lang w:eastAsia="en-GB"/>
        </w:rPr>
      </w:pPr>
      <w:r w:rsidRPr="00050089">
        <w:rPr>
          <w:rFonts w:asciiTheme="majorHAnsi" w:eastAsia="Times New Roman" w:hAnsiTheme="majorHAnsi" w:cstheme="majorHAnsi"/>
          <w:b/>
          <w:bCs/>
          <w:color w:val="222222"/>
          <w:sz w:val="20"/>
          <w:szCs w:val="20"/>
          <w:lang w:eastAsia="en-GB"/>
        </w:rPr>
        <w:t>The trainee should be graded in relation to the standard expected at certificate of completion of training (CCT).</w:t>
      </w:r>
    </w:p>
    <w:p w14:paraId="5FCA2503" w14:textId="77777777" w:rsidR="00050089" w:rsidRPr="00050089" w:rsidRDefault="00050089" w:rsidP="00050089">
      <w:pPr>
        <w:pStyle w:val="ListParagraph"/>
        <w:numPr>
          <w:ilvl w:val="0"/>
          <w:numId w:val="8"/>
        </w:numPr>
        <w:shd w:val="clear" w:color="auto" w:fill="FFFFFF"/>
        <w:spacing w:before="100" w:beforeAutospacing="1" w:after="100" w:afterAutospacing="1" w:line="240" w:lineRule="auto"/>
        <w:jc w:val="both"/>
        <w:rPr>
          <w:rFonts w:asciiTheme="majorHAnsi" w:eastAsia="Times New Roman" w:hAnsiTheme="majorHAnsi" w:cstheme="majorHAnsi"/>
          <w:color w:val="222222"/>
          <w:sz w:val="20"/>
          <w:szCs w:val="20"/>
          <w:lang w:eastAsia="en-GB"/>
        </w:rPr>
      </w:pPr>
      <w:r w:rsidRPr="00050089">
        <w:rPr>
          <w:rFonts w:asciiTheme="majorHAnsi" w:eastAsia="Times New Roman" w:hAnsiTheme="majorHAnsi" w:cstheme="majorHAnsi"/>
          <w:color w:val="222222"/>
          <w:sz w:val="20"/>
          <w:szCs w:val="20"/>
          <w:lang w:eastAsia="en-GB"/>
        </w:rPr>
        <w:t>Please provide </w:t>
      </w:r>
      <w:r w:rsidRPr="00050089">
        <w:rPr>
          <w:rFonts w:asciiTheme="majorHAnsi" w:eastAsia="Times New Roman" w:hAnsiTheme="majorHAnsi" w:cstheme="majorHAnsi"/>
          <w:b/>
          <w:bCs/>
          <w:color w:val="222222"/>
          <w:sz w:val="20"/>
          <w:szCs w:val="20"/>
          <w:lang w:eastAsia="en-GB"/>
        </w:rPr>
        <w:t>specific, constructive feedback both</w:t>
      </w:r>
      <w:r w:rsidRPr="00050089">
        <w:rPr>
          <w:rFonts w:asciiTheme="majorHAnsi" w:eastAsia="Times New Roman" w:hAnsiTheme="majorHAnsi" w:cstheme="majorHAnsi"/>
          <w:color w:val="222222"/>
          <w:sz w:val="20"/>
          <w:szCs w:val="20"/>
          <w:lang w:eastAsia="en-GB"/>
        </w:rPr>
        <w:t xml:space="preserve"> verbally and documented on this form that you feel will enhance the trainee’s performance for each capability area selected by the trainee. This will be used as evidence of trainee progression.   </w:t>
      </w:r>
    </w:p>
    <w:p w14:paraId="5B805339" w14:textId="6C4F26D4" w:rsidR="00CA78CC" w:rsidRPr="00837BD8" w:rsidRDefault="00127A1A" w:rsidP="00CA78CC">
      <w:pPr>
        <w:shd w:val="clear" w:color="auto" w:fill="F4F2F0"/>
        <w:spacing w:after="0" w:line="462" w:lineRule="atLeast"/>
        <w:jc w:val="center"/>
        <w:outlineLvl w:val="0"/>
        <w:rPr>
          <w:rFonts w:ascii="Arial" w:eastAsia="Times New Roman" w:hAnsi="Arial" w:cs="Arial"/>
          <w:b/>
          <w:bCs/>
          <w:color w:val="000000" w:themeColor="text1"/>
          <w:kern w:val="36"/>
          <w:sz w:val="40"/>
          <w:szCs w:val="40"/>
          <w:lang w:eastAsia="en-GB"/>
        </w:rPr>
      </w:pPr>
      <w:r w:rsidRPr="00837BD8">
        <w:rPr>
          <w:rFonts w:ascii="Arial" w:eastAsia="Times New Roman" w:hAnsi="Arial" w:cs="Arial"/>
          <w:b/>
          <w:bCs/>
          <w:color w:val="000000" w:themeColor="text1"/>
          <w:kern w:val="36"/>
          <w:sz w:val="40"/>
          <w:szCs w:val="40"/>
          <w:lang w:eastAsia="en-GB"/>
        </w:rPr>
        <w:lastRenderedPageBreak/>
        <w:t>CBD</w:t>
      </w:r>
      <w:r w:rsidR="00816189" w:rsidRPr="00837BD8">
        <w:rPr>
          <w:rFonts w:ascii="Arial" w:eastAsia="Times New Roman" w:hAnsi="Arial" w:cs="Arial"/>
          <w:b/>
          <w:bCs/>
          <w:color w:val="000000" w:themeColor="text1"/>
          <w:kern w:val="36"/>
          <w:sz w:val="40"/>
          <w:szCs w:val="40"/>
          <w:lang w:eastAsia="en-GB"/>
        </w:rPr>
        <w:t xml:space="preserve"> Performance Criteria in Detail</w:t>
      </w:r>
    </w:p>
    <w:p w14:paraId="2E19E743" w14:textId="4A984794" w:rsidR="00CA78CC" w:rsidRDefault="00CA78CC" w:rsidP="00CA78CC">
      <w:pPr>
        <w:spacing w:before="120" w:after="0" w:line="240" w:lineRule="auto"/>
        <w:jc w:val="both"/>
        <w:outlineLvl w:val="1"/>
        <w:rPr>
          <w:rFonts w:ascii="Arial" w:eastAsia="Times New Roman" w:hAnsi="Arial" w:cs="Arial"/>
          <w:b/>
          <w:bCs/>
          <w:color w:val="222222"/>
          <w:sz w:val="20"/>
          <w:szCs w:val="20"/>
          <w:lang w:eastAsia="en-GB"/>
        </w:rPr>
      </w:pPr>
    </w:p>
    <w:p w14:paraId="2227275E" w14:textId="77777777"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4420D78A" w14:textId="77777777" w:rsidTr="0077550E">
        <w:tc>
          <w:tcPr>
            <w:tcW w:w="10440" w:type="dxa"/>
            <w:gridSpan w:val="4"/>
            <w:shd w:val="clear" w:color="auto" w:fill="000000" w:themeFill="text1"/>
          </w:tcPr>
          <w:p w14:paraId="531E1538" w14:textId="527B6C02" w:rsidR="0077550E" w:rsidRDefault="0087618F"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DATA GATHERING &amp; INTERPRETATION</w:t>
            </w:r>
            <w:r w:rsidR="006A3118">
              <w:rPr>
                <w:rFonts w:ascii="Arial" w:eastAsia="Times New Roman" w:hAnsi="Arial" w:cs="Arial"/>
                <w:b/>
                <w:bCs/>
                <w:color w:val="FFFFFF" w:themeColor="background1"/>
                <w:lang w:eastAsia="en-GB"/>
              </w:rPr>
              <w:t xml:space="preserve"> (DGI)</w:t>
            </w:r>
          </w:p>
        </w:tc>
      </w:tr>
      <w:tr w:rsidR="0077550E" w:rsidRPr="00CA78CC" w14:paraId="5BE46F0F" w14:textId="77777777" w:rsidTr="0077550E">
        <w:tc>
          <w:tcPr>
            <w:tcW w:w="2610" w:type="dxa"/>
          </w:tcPr>
          <w:p w14:paraId="3AF9ACF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176C4AEE"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30835AD6"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3A409D6F"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73895025" w14:textId="77777777" w:rsidTr="0077550E">
        <w:tc>
          <w:tcPr>
            <w:tcW w:w="2610" w:type="dxa"/>
          </w:tcPr>
          <w:p w14:paraId="558E312D"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Has an approach which is disorganised, chaotic, inflexible or </w:t>
            </w:r>
            <w:proofErr w:type="gramStart"/>
            <w:r w:rsidRPr="0087618F">
              <w:rPr>
                <w:rFonts w:asciiTheme="majorHAnsi" w:eastAsia="Times New Roman" w:hAnsiTheme="majorHAnsi" w:cstheme="majorHAnsi"/>
                <w:color w:val="222222"/>
                <w:sz w:val="16"/>
                <w:szCs w:val="16"/>
                <w:lang w:eastAsia="en-GB"/>
              </w:rPr>
              <w:t>inefficient</w:t>
            </w:r>
            <w:proofErr w:type="gramEnd"/>
          </w:p>
          <w:p w14:paraId="4B0175F8"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Does not use significant data as a prompt to gather further </w:t>
            </w:r>
            <w:proofErr w:type="gramStart"/>
            <w:r w:rsidRPr="0087618F">
              <w:rPr>
                <w:rFonts w:asciiTheme="majorHAnsi" w:eastAsia="Times New Roman" w:hAnsiTheme="majorHAnsi" w:cstheme="majorHAnsi"/>
                <w:color w:val="222222"/>
                <w:sz w:val="16"/>
                <w:szCs w:val="16"/>
                <w:lang w:eastAsia="en-GB"/>
              </w:rPr>
              <w:t>information</w:t>
            </w:r>
            <w:proofErr w:type="gramEnd"/>
          </w:p>
          <w:p w14:paraId="12179725"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Does not look for red flags </w:t>
            </w:r>
            <w:proofErr w:type="gramStart"/>
            <w:r w:rsidRPr="0087618F">
              <w:rPr>
                <w:rFonts w:asciiTheme="majorHAnsi" w:eastAsia="Times New Roman" w:hAnsiTheme="majorHAnsi" w:cstheme="majorHAnsi"/>
                <w:color w:val="222222"/>
                <w:sz w:val="16"/>
                <w:szCs w:val="16"/>
                <w:lang w:eastAsia="en-GB"/>
              </w:rPr>
              <w:t>appropriately</w:t>
            </w:r>
            <w:proofErr w:type="gramEnd"/>
          </w:p>
          <w:p w14:paraId="2E0E1712"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Fails to identify normality Examination technique is </w:t>
            </w:r>
            <w:proofErr w:type="gramStart"/>
            <w:r w:rsidRPr="0087618F">
              <w:rPr>
                <w:rFonts w:asciiTheme="majorHAnsi" w:eastAsia="Times New Roman" w:hAnsiTheme="majorHAnsi" w:cstheme="majorHAnsi"/>
                <w:color w:val="222222"/>
                <w:sz w:val="16"/>
                <w:szCs w:val="16"/>
                <w:lang w:eastAsia="en-GB"/>
              </w:rPr>
              <w:t>poor</w:t>
            </w:r>
            <w:proofErr w:type="gramEnd"/>
          </w:p>
          <w:p w14:paraId="65857414" w14:textId="6D97E2F4" w:rsidR="0077550E" w:rsidRDefault="0087618F" w:rsidP="0087618F">
            <w:pPr>
              <w:spacing w:before="120"/>
              <w:jc w:val="both"/>
              <w:outlineLvl w:val="1"/>
              <w:rPr>
                <w:rFonts w:ascii="Arial" w:eastAsia="Times New Roman" w:hAnsi="Arial" w:cs="Arial"/>
                <w:b/>
                <w:bCs/>
                <w:color w:val="222222"/>
                <w:sz w:val="20"/>
                <w:szCs w:val="20"/>
                <w:lang w:eastAsia="en-GB"/>
              </w:rPr>
            </w:pPr>
            <w:r w:rsidRPr="0087618F">
              <w:rPr>
                <w:rFonts w:asciiTheme="majorHAnsi" w:eastAsia="Times New Roman" w:hAnsiTheme="majorHAnsi" w:cstheme="majorHAnsi"/>
                <w:color w:val="222222"/>
                <w:sz w:val="16"/>
                <w:szCs w:val="16"/>
                <w:lang w:eastAsia="en-GB"/>
              </w:rPr>
              <w:t>Fails to identify significant physical or psychological signs</w:t>
            </w:r>
          </w:p>
        </w:tc>
        <w:tc>
          <w:tcPr>
            <w:tcW w:w="2610" w:type="dxa"/>
          </w:tcPr>
          <w:p w14:paraId="2DC088CA"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Accumulates information from the patient that is relevant to their problem.</w:t>
            </w:r>
          </w:p>
          <w:p w14:paraId="4E4C7DC8"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Uses existing information in the patient records.</w:t>
            </w:r>
          </w:p>
          <w:p w14:paraId="678237AC"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Employs examinations and investigations that are in line with the patient’s problems.</w:t>
            </w:r>
          </w:p>
          <w:p w14:paraId="006AFB7E" w14:textId="099EAF68"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Identifies abnormal findings and results.</w:t>
            </w:r>
          </w:p>
        </w:tc>
        <w:tc>
          <w:tcPr>
            <w:tcW w:w="2610" w:type="dxa"/>
          </w:tcPr>
          <w:p w14:paraId="15F519B8"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Systematically</w:t>
            </w:r>
            <w:r w:rsidRPr="0087618F">
              <w:rPr>
                <w:rFonts w:asciiTheme="majorHAnsi" w:eastAsia="Times New Roman" w:hAnsiTheme="majorHAnsi" w:cstheme="majorHAnsi"/>
                <w:color w:val="222222"/>
                <w:sz w:val="16"/>
                <w:szCs w:val="16"/>
                <w:lang w:eastAsia="en-GB"/>
              </w:rPr>
              <w:t xml:space="preserve"> </w:t>
            </w:r>
            <w:r w:rsidRPr="002F3230">
              <w:rPr>
                <w:rFonts w:asciiTheme="majorHAnsi" w:eastAsia="Times New Roman" w:hAnsiTheme="majorHAnsi" w:cstheme="majorHAnsi"/>
                <w:b/>
                <w:bCs/>
                <w:color w:val="222222"/>
                <w:sz w:val="16"/>
                <w:szCs w:val="16"/>
                <w:lang w:eastAsia="en-GB"/>
              </w:rPr>
              <w:t>gathers</w:t>
            </w:r>
            <w:r w:rsidRPr="0087618F">
              <w:rPr>
                <w:rFonts w:asciiTheme="majorHAnsi" w:eastAsia="Times New Roman" w:hAnsiTheme="majorHAnsi" w:cstheme="majorHAnsi"/>
                <w:color w:val="222222"/>
                <w:sz w:val="16"/>
                <w:szCs w:val="16"/>
                <w:lang w:eastAsia="en-GB"/>
              </w:rPr>
              <w:t xml:space="preserve"> </w:t>
            </w:r>
            <w:r w:rsidRPr="002F3230">
              <w:rPr>
                <w:rFonts w:asciiTheme="majorHAnsi" w:eastAsia="Times New Roman" w:hAnsiTheme="majorHAnsi" w:cstheme="majorHAnsi"/>
                <w:b/>
                <w:bCs/>
                <w:color w:val="222222"/>
                <w:sz w:val="16"/>
                <w:szCs w:val="16"/>
                <w:lang w:eastAsia="en-GB"/>
              </w:rPr>
              <w:t>information</w:t>
            </w:r>
            <w:r w:rsidRPr="0087618F">
              <w:rPr>
                <w:rFonts w:asciiTheme="majorHAnsi" w:eastAsia="Times New Roman" w:hAnsiTheme="majorHAnsi" w:cstheme="majorHAnsi"/>
                <w:color w:val="222222"/>
                <w:sz w:val="16"/>
                <w:szCs w:val="16"/>
                <w:lang w:eastAsia="en-GB"/>
              </w:rPr>
              <w:t>, using questions appropriately targeted to the problem without affecting patient safety.</w:t>
            </w:r>
          </w:p>
          <w:p w14:paraId="76E86F53"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Understands the importance of, and makes appropriate use of, </w:t>
            </w:r>
            <w:r w:rsidRPr="002F3230">
              <w:rPr>
                <w:rFonts w:asciiTheme="majorHAnsi" w:eastAsia="Times New Roman" w:hAnsiTheme="majorHAnsi" w:cstheme="majorHAnsi"/>
                <w:b/>
                <w:bCs/>
                <w:color w:val="222222"/>
                <w:sz w:val="16"/>
                <w:szCs w:val="16"/>
                <w:lang w:eastAsia="en-GB"/>
              </w:rPr>
              <w:t xml:space="preserve">existing information </w:t>
            </w:r>
            <w:r w:rsidRPr="0087618F">
              <w:rPr>
                <w:rFonts w:asciiTheme="majorHAnsi" w:eastAsia="Times New Roman" w:hAnsiTheme="majorHAnsi" w:cstheme="majorHAnsi"/>
                <w:color w:val="222222"/>
                <w:sz w:val="16"/>
                <w:szCs w:val="16"/>
                <w:lang w:eastAsia="en-GB"/>
              </w:rPr>
              <w:t>about the problem and the patient’s context.</w:t>
            </w:r>
          </w:p>
          <w:p w14:paraId="4E03A7EE"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Chooses examinations</w:t>
            </w:r>
            <w:r w:rsidRPr="0087618F">
              <w:rPr>
                <w:rFonts w:asciiTheme="majorHAnsi" w:eastAsia="Times New Roman" w:hAnsiTheme="majorHAnsi" w:cstheme="majorHAnsi"/>
                <w:color w:val="222222"/>
                <w:sz w:val="16"/>
                <w:szCs w:val="16"/>
                <w:lang w:eastAsia="en-GB"/>
              </w:rPr>
              <w:t xml:space="preserve"> and targets </w:t>
            </w:r>
            <w:r w:rsidRPr="002F3230">
              <w:rPr>
                <w:rFonts w:asciiTheme="majorHAnsi" w:eastAsia="Times New Roman" w:hAnsiTheme="majorHAnsi" w:cstheme="majorHAnsi"/>
                <w:b/>
                <w:bCs/>
                <w:color w:val="222222"/>
                <w:sz w:val="16"/>
                <w:szCs w:val="16"/>
                <w:lang w:eastAsia="en-GB"/>
              </w:rPr>
              <w:t>investigations</w:t>
            </w:r>
            <w:r w:rsidRPr="0087618F">
              <w:rPr>
                <w:rFonts w:asciiTheme="majorHAnsi" w:eastAsia="Times New Roman" w:hAnsiTheme="majorHAnsi" w:cstheme="majorHAnsi"/>
                <w:color w:val="222222"/>
                <w:sz w:val="16"/>
                <w:szCs w:val="16"/>
                <w:lang w:eastAsia="en-GB"/>
              </w:rPr>
              <w:t xml:space="preserve"> appropriately and efficiently.</w:t>
            </w:r>
          </w:p>
          <w:p w14:paraId="5D82E60C" w14:textId="7D4E3B23"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Understands the significance and </w:t>
            </w:r>
            <w:r w:rsidRPr="002F3230">
              <w:rPr>
                <w:rFonts w:asciiTheme="majorHAnsi" w:eastAsia="Times New Roman" w:hAnsiTheme="majorHAnsi" w:cstheme="majorHAnsi"/>
                <w:b/>
                <w:bCs/>
                <w:color w:val="222222"/>
                <w:sz w:val="16"/>
                <w:szCs w:val="16"/>
                <w:lang w:eastAsia="en-GB"/>
              </w:rPr>
              <w:t xml:space="preserve">implications of findings and </w:t>
            </w:r>
            <w:proofErr w:type="gramStart"/>
            <w:r w:rsidRPr="002F3230">
              <w:rPr>
                <w:rFonts w:asciiTheme="majorHAnsi" w:eastAsia="Times New Roman" w:hAnsiTheme="majorHAnsi" w:cstheme="majorHAnsi"/>
                <w:b/>
                <w:bCs/>
                <w:color w:val="222222"/>
                <w:sz w:val="16"/>
                <w:szCs w:val="16"/>
                <w:lang w:eastAsia="en-GB"/>
              </w:rPr>
              <w:t>results</w:t>
            </w:r>
            <w:r w:rsidRPr="0087618F">
              <w:rPr>
                <w:rFonts w:asciiTheme="majorHAnsi" w:eastAsia="Times New Roman" w:hAnsiTheme="majorHAnsi" w:cstheme="majorHAnsi"/>
                <w:color w:val="222222"/>
                <w:sz w:val="16"/>
                <w:szCs w:val="16"/>
                <w:lang w:eastAsia="en-GB"/>
              </w:rPr>
              <w:t>, and</w:t>
            </w:r>
            <w:proofErr w:type="gramEnd"/>
            <w:r w:rsidRPr="0087618F">
              <w:rPr>
                <w:rFonts w:asciiTheme="majorHAnsi" w:eastAsia="Times New Roman" w:hAnsiTheme="majorHAnsi" w:cstheme="majorHAnsi"/>
                <w:color w:val="222222"/>
                <w:sz w:val="16"/>
                <w:szCs w:val="16"/>
                <w:lang w:eastAsia="en-GB"/>
              </w:rPr>
              <w:t xml:space="preserve"> takes appropriate action.</w:t>
            </w:r>
          </w:p>
        </w:tc>
        <w:tc>
          <w:tcPr>
            <w:tcW w:w="2610" w:type="dxa"/>
          </w:tcPr>
          <w:p w14:paraId="4040D48B"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Expertly identifies the nature and </w:t>
            </w:r>
            <w:r w:rsidRPr="002F3230">
              <w:rPr>
                <w:rFonts w:asciiTheme="majorHAnsi" w:eastAsia="Times New Roman" w:hAnsiTheme="majorHAnsi" w:cstheme="majorHAnsi"/>
                <w:b/>
                <w:bCs/>
                <w:color w:val="222222"/>
                <w:sz w:val="16"/>
                <w:szCs w:val="16"/>
                <w:lang w:eastAsia="en-GB"/>
              </w:rPr>
              <w:t>scope of enquiry</w:t>
            </w:r>
            <w:r w:rsidRPr="0087618F">
              <w:rPr>
                <w:rFonts w:asciiTheme="majorHAnsi" w:eastAsia="Times New Roman" w:hAnsiTheme="majorHAnsi" w:cstheme="majorHAnsi"/>
                <w:color w:val="222222"/>
                <w:sz w:val="16"/>
                <w:szCs w:val="16"/>
                <w:lang w:eastAsia="en-GB"/>
              </w:rPr>
              <w:t xml:space="preserve"> needed to investigate the problem, or multiple problems, within a short </w:t>
            </w:r>
            <w:proofErr w:type="gramStart"/>
            <w:r w:rsidRPr="0087618F">
              <w:rPr>
                <w:rFonts w:asciiTheme="majorHAnsi" w:eastAsia="Times New Roman" w:hAnsiTheme="majorHAnsi" w:cstheme="majorHAnsi"/>
                <w:color w:val="222222"/>
                <w:sz w:val="16"/>
                <w:szCs w:val="16"/>
                <w:lang w:eastAsia="en-GB"/>
              </w:rPr>
              <w:t>time-frame</w:t>
            </w:r>
            <w:proofErr w:type="gramEnd"/>
            <w:r w:rsidRPr="0087618F">
              <w:rPr>
                <w:rFonts w:asciiTheme="majorHAnsi" w:eastAsia="Times New Roman" w:hAnsiTheme="majorHAnsi" w:cstheme="majorHAnsi"/>
                <w:color w:val="222222"/>
                <w:sz w:val="16"/>
                <w:szCs w:val="16"/>
                <w:lang w:eastAsia="en-GB"/>
              </w:rPr>
              <w:t>.</w:t>
            </w:r>
          </w:p>
          <w:p w14:paraId="1226BA35"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Prioritises problems</w:t>
            </w:r>
            <w:r w:rsidRPr="0087618F">
              <w:rPr>
                <w:rFonts w:asciiTheme="majorHAnsi" w:eastAsia="Times New Roman" w:hAnsiTheme="majorHAnsi" w:cstheme="majorHAnsi"/>
                <w:color w:val="222222"/>
                <w:sz w:val="16"/>
                <w:szCs w:val="16"/>
                <w:lang w:eastAsia="en-GB"/>
              </w:rPr>
              <w:t xml:space="preserve"> in a way that enhances patient satisfaction.</w:t>
            </w:r>
          </w:p>
          <w:p w14:paraId="40BB7BCD" w14:textId="72C23155"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Uses a </w:t>
            </w:r>
            <w:r w:rsidRPr="002F3230">
              <w:rPr>
                <w:rFonts w:asciiTheme="majorHAnsi" w:eastAsia="Times New Roman" w:hAnsiTheme="majorHAnsi" w:cstheme="majorHAnsi"/>
                <w:b/>
                <w:bCs/>
                <w:color w:val="222222"/>
                <w:sz w:val="16"/>
                <w:szCs w:val="16"/>
                <w:lang w:eastAsia="en-GB"/>
              </w:rPr>
              <w:t>stepwise approach</w:t>
            </w:r>
            <w:r w:rsidRPr="0087618F">
              <w:rPr>
                <w:rFonts w:asciiTheme="majorHAnsi" w:eastAsia="Times New Roman" w:hAnsiTheme="majorHAnsi" w:cstheme="majorHAnsi"/>
                <w:color w:val="222222"/>
                <w:sz w:val="16"/>
                <w:szCs w:val="16"/>
                <w:lang w:eastAsia="en-GB"/>
              </w:rPr>
              <w:t xml:space="preserve">, basing further enquiries, </w:t>
            </w:r>
            <w:proofErr w:type="gramStart"/>
            <w:r w:rsidRPr="0087618F">
              <w:rPr>
                <w:rFonts w:asciiTheme="majorHAnsi" w:eastAsia="Times New Roman" w:hAnsiTheme="majorHAnsi" w:cstheme="majorHAnsi"/>
                <w:color w:val="222222"/>
                <w:sz w:val="16"/>
                <w:szCs w:val="16"/>
                <w:lang w:eastAsia="en-GB"/>
              </w:rPr>
              <w:t>examinations</w:t>
            </w:r>
            <w:proofErr w:type="gramEnd"/>
            <w:r w:rsidRPr="0087618F">
              <w:rPr>
                <w:rFonts w:asciiTheme="majorHAnsi" w:eastAsia="Times New Roman" w:hAnsiTheme="majorHAnsi" w:cstheme="majorHAnsi"/>
                <w:color w:val="222222"/>
                <w:sz w:val="16"/>
                <w:szCs w:val="16"/>
                <w:lang w:eastAsia="en-GB"/>
              </w:rPr>
              <w:t xml:space="preserve"> and tests on what is already known and what is later discovered.</w:t>
            </w:r>
          </w:p>
        </w:tc>
      </w:tr>
    </w:tbl>
    <w:p w14:paraId="7316D005" w14:textId="63EB5CA5"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p w14:paraId="574E1090" w14:textId="77777777" w:rsidR="006A3118" w:rsidRDefault="006A3118" w:rsidP="0077550E">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5D33CB14" w14:textId="77777777" w:rsidTr="0077550E">
        <w:tc>
          <w:tcPr>
            <w:tcW w:w="10440" w:type="dxa"/>
            <w:gridSpan w:val="4"/>
            <w:shd w:val="clear" w:color="auto" w:fill="000000" w:themeFill="text1"/>
          </w:tcPr>
          <w:p w14:paraId="4D374A8C" w14:textId="181BA662" w:rsidR="0077550E" w:rsidRDefault="0087618F"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CLINICAL EXAMINATION &amp; PROCEDURAL SKILLS (CEPS)</w:t>
            </w:r>
          </w:p>
        </w:tc>
      </w:tr>
      <w:tr w:rsidR="0077550E" w:rsidRPr="00CA78CC" w14:paraId="2DB8A346" w14:textId="77777777" w:rsidTr="0077550E">
        <w:tc>
          <w:tcPr>
            <w:tcW w:w="2610" w:type="dxa"/>
          </w:tcPr>
          <w:p w14:paraId="27029F86"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2AAEA8AE"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0989DC41"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08D35034"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16A81E1F" w14:textId="77777777" w:rsidTr="0077550E">
        <w:tc>
          <w:tcPr>
            <w:tcW w:w="2610" w:type="dxa"/>
          </w:tcPr>
          <w:p w14:paraId="788E000D"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Patient shows no understanding as to the purpose of </w:t>
            </w:r>
            <w:proofErr w:type="gramStart"/>
            <w:r w:rsidRPr="0087618F">
              <w:rPr>
                <w:rFonts w:asciiTheme="majorHAnsi" w:eastAsia="Times New Roman" w:hAnsiTheme="majorHAnsi" w:cstheme="majorHAnsi"/>
                <w:color w:val="222222"/>
                <w:sz w:val="16"/>
                <w:szCs w:val="16"/>
                <w:lang w:eastAsia="en-GB"/>
              </w:rPr>
              <w:t>examination</w:t>
            </w:r>
            <w:proofErr w:type="gramEnd"/>
          </w:p>
          <w:p w14:paraId="7AA4D82C"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Fails to examine when the history suggests conditions that might be confirmed or excluded by </w:t>
            </w:r>
            <w:proofErr w:type="gramStart"/>
            <w:r w:rsidRPr="0087618F">
              <w:rPr>
                <w:rFonts w:asciiTheme="majorHAnsi" w:eastAsia="Times New Roman" w:hAnsiTheme="majorHAnsi" w:cstheme="majorHAnsi"/>
                <w:color w:val="222222"/>
                <w:sz w:val="16"/>
                <w:szCs w:val="16"/>
                <w:lang w:eastAsia="en-GB"/>
              </w:rPr>
              <w:t>examination</w:t>
            </w:r>
            <w:proofErr w:type="gramEnd"/>
          </w:p>
          <w:p w14:paraId="21060E17"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Inappropriate over examination</w:t>
            </w:r>
          </w:p>
          <w:p w14:paraId="005756CF"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Fails to obtain informed consent for the </w:t>
            </w:r>
            <w:proofErr w:type="gramStart"/>
            <w:r w:rsidRPr="0087618F">
              <w:rPr>
                <w:rFonts w:asciiTheme="majorHAnsi" w:eastAsia="Times New Roman" w:hAnsiTheme="majorHAnsi" w:cstheme="majorHAnsi"/>
                <w:color w:val="222222"/>
                <w:sz w:val="16"/>
                <w:szCs w:val="16"/>
                <w:lang w:eastAsia="en-GB"/>
              </w:rPr>
              <w:t>procedure</w:t>
            </w:r>
            <w:proofErr w:type="gramEnd"/>
          </w:p>
          <w:p w14:paraId="1F5C79BE" w14:textId="31A9FD7F" w:rsidR="0077550E" w:rsidRDefault="0087618F" w:rsidP="0087618F">
            <w:pPr>
              <w:spacing w:before="120"/>
              <w:jc w:val="both"/>
              <w:outlineLvl w:val="1"/>
              <w:rPr>
                <w:rFonts w:ascii="Arial" w:eastAsia="Times New Roman" w:hAnsi="Arial" w:cs="Arial"/>
                <w:b/>
                <w:bCs/>
                <w:color w:val="222222"/>
                <w:sz w:val="20"/>
                <w:szCs w:val="20"/>
                <w:lang w:eastAsia="en-GB"/>
              </w:rPr>
            </w:pPr>
            <w:r w:rsidRPr="0087618F">
              <w:rPr>
                <w:rFonts w:asciiTheme="majorHAnsi" w:eastAsia="Times New Roman" w:hAnsiTheme="majorHAnsi" w:cstheme="majorHAnsi"/>
                <w:color w:val="222222"/>
                <w:sz w:val="16"/>
                <w:szCs w:val="16"/>
                <w:lang w:eastAsia="en-GB"/>
              </w:rPr>
              <w:t>Patient appears unnecessarily upset by the examination</w:t>
            </w:r>
          </w:p>
        </w:tc>
        <w:tc>
          <w:tcPr>
            <w:tcW w:w="2610" w:type="dxa"/>
          </w:tcPr>
          <w:p w14:paraId="67D4D65D"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Chooses examinations in line with the patient’s problem(s).</w:t>
            </w:r>
          </w:p>
          <w:p w14:paraId="6B30A54B"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Identifies abnormal </w:t>
            </w:r>
            <w:proofErr w:type="gramStart"/>
            <w:r w:rsidRPr="0087618F">
              <w:rPr>
                <w:rFonts w:asciiTheme="majorHAnsi" w:eastAsia="Times New Roman" w:hAnsiTheme="majorHAnsi" w:cstheme="majorHAnsi"/>
                <w:color w:val="222222"/>
                <w:sz w:val="16"/>
                <w:szCs w:val="16"/>
                <w:lang w:eastAsia="en-GB"/>
              </w:rPr>
              <w:t>signs</w:t>
            </w:r>
            <w:proofErr w:type="gramEnd"/>
          </w:p>
          <w:p w14:paraId="44422395"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Suggests appropriate procedures related to the patient’s problem(s).</w:t>
            </w:r>
          </w:p>
          <w:p w14:paraId="385BF65A"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Observes the professional codes of practice including the use of chaperones.</w:t>
            </w:r>
          </w:p>
          <w:p w14:paraId="3B06B1C3"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Arranges the place of the examination to give the patient privacy and to respect their dignity.</w:t>
            </w:r>
          </w:p>
          <w:p w14:paraId="0ADE623B"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Examination is carried out sensitively and without causing the patient </w:t>
            </w:r>
            <w:proofErr w:type="gramStart"/>
            <w:r w:rsidRPr="0087618F">
              <w:rPr>
                <w:rFonts w:asciiTheme="majorHAnsi" w:eastAsia="Times New Roman" w:hAnsiTheme="majorHAnsi" w:cstheme="majorHAnsi"/>
                <w:color w:val="222222"/>
                <w:sz w:val="16"/>
                <w:szCs w:val="16"/>
                <w:lang w:eastAsia="en-GB"/>
              </w:rPr>
              <w:t>harm</w:t>
            </w:r>
            <w:proofErr w:type="gramEnd"/>
          </w:p>
          <w:p w14:paraId="431BB4ED" w14:textId="106B237D"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Performs procedures and examinations with the patient’s consent and with a clinically justifiable reason to do so.</w:t>
            </w:r>
          </w:p>
        </w:tc>
        <w:tc>
          <w:tcPr>
            <w:tcW w:w="2610" w:type="dxa"/>
          </w:tcPr>
          <w:p w14:paraId="7D21B6DC"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Chooses examinations </w:t>
            </w:r>
            <w:r w:rsidRPr="002F3230">
              <w:rPr>
                <w:rFonts w:asciiTheme="majorHAnsi" w:eastAsia="Times New Roman" w:hAnsiTheme="majorHAnsi" w:cstheme="majorHAnsi"/>
                <w:b/>
                <w:bCs/>
                <w:color w:val="222222"/>
                <w:sz w:val="16"/>
                <w:szCs w:val="16"/>
                <w:lang w:eastAsia="en-GB"/>
              </w:rPr>
              <w:t>appropriately</w:t>
            </w:r>
            <w:r w:rsidRPr="0087618F">
              <w:rPr>
                <w:rFonts w:asciiTheme="majorHAnsi" w:eastAsia="Times New Roman" w:hAnsiTheme="majorHAnsi" w:cstheme="majorHAnsi"/>
                <w:color w:val="222222"/>
                <w:sz w:val="16"/>
                <w:szCs w:val="16"/>
                <w:lang w:eastAsia="en-GB"/>
              </w:rPr>
              <w:t xml:space="preserve"> targeted to the patient’s problem(s)</w:t>
            </w:r>
          </w:p>
          <w:p w14:paraId="11710066"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Has a </w:t>
            </w:r>
            <w:r w:rsidRPr="002F3230">
              <w:rPr>
                <w:rFonts w:asciiTheme="majorHAnsi" w:eastAsia="Times New Roman" w:hAnsiTheme="majorHAnsi" w:cstheme="majorHAnsi"/>
                <w:b/>
                <w:bCs/>
                <w:color w:val="222222"/>
                <w:sz w:val="16"/>
                <w:szCs w:val="16"/>
                <w:lang w:eastAsia="en-GB"/>
              </w:rPr>
              <w:t>systematic approach</w:t>
            </w:r>
            <w:r w:rsidRPr="0087618F">
              <w:rPr>
                <w:rFonts w:asciiTheme="majorHAnsi" w:eastAsia="Times New Roman" w:hAnsiTheme="majorHAnsi" w:cstheme="majorHAnsi"/>
                <w:color w:val="222222"/>
                <w:sz w:val="16"/>
                <w:szCs w:val="16"/>
                <w:lang w:eastAsia="en-GB"/>
              </w:rPr>
              <w:t xml:space="preserve"> to clinical examination and able to </w:t>
            </w:r>
            <w:r w:rsidRPr="002F3230">
              <w:rPr>
                <w:rFonts w:asciiTheme="majorHAnsi" w:eastAsia="Times New Roman" w:hAnsiTheme="majorHAnsi" w:cstheme="majorHAnsi"/>
                <w:b/>
                <w:bCs/>
                <w:color w:val="222222"/>
                <w:sz w:val="16"/>
                <w:szCs w:val="16"/>
                <w:lang w:eastAsia="en-GB"/>
              </w:rPr>
              <w:t xml:space="preserve">interpret physical </w:t>
            </w:r>
            <w:proofErr w:type="gramStart"/>
            <w:r w:rsidRPr="002F3230">
              <w:rPr>
                <w:rFonts w:asciiTheme="majorHAnsi" w:eastAsia="Times New Roman" w:hAnsiTheme="majorHAnsi" w:cstheme="majorHAnsi"/>
                <w:b/>
                <w:bCs/>
                <w:color w:val="222222"/>
                <w:sz w:val="16"/>
                <w:szCs w:val="16"/>
                <w:lang w:eastAsia="en-GB"/>
              </w:rPr>
              <w:t>signs accurately</w:t>
            </w:r>
            <w:proofErr w:type="gramEnd"/>
          </w:p>
          <w:p w14:paraId="372900E1"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Varies options of procedures according to circumstances and the preferences of the patient.</w:t>
            </w:r>
          </w:p>
          <w:p w14:paraId="3B137794"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Identifies and reflects on ethical issues </w:t>
            </w:r>
            <w:proofErr w:type="gramStart"/>
            <w:r w:rsidRPr="0087618F">
              <w:rPr>
                <w:rFonts w:asciiTheme="majorHAnsi" w:eastAsia="Times New Roman" w:hAnsiTheme="majorHAnsi" w:cstheme="majorHAnsi"/>
                <w:color w:val="222222"/>
                <w:sz w:val="16"/>
                <w:szCs w:val="16"/>
                <w:lang w:eastAsia="en-GB"/>
              </w:rPr>
              <w:t>with regard to</w:t>
            </w:r>
            <w:proofErr w:type="gramEnd"/>
            <w:r w:rsidRPr="0087618F">
              <w:rPr>
                <w:rFonts w:asciiTheme="majorHAnsi" w:eastAsia="Times New Roman" w:hAnsiTheme="majorHAnsi" w:cstheme="majorHAnsi"/>
                <w:color w:val="222222"/>
                <w:sz w:val="16"/>
                <w:szCs w:val="16"/>
                <w:lang w:eastAsia="en-GB"/>
              </w:rPr>
              <w:t xml:space="preserve"> examination and procedural skills.</w:t>
            </w:r>
          </w:p>
          <w:p w14:paraId="74DF3950"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Recognises and </w:t>
            </w:r>
            <w:r w:rsidRPr="002F3230">
              <w:rPr>
                <w:rFonts w:asciiTheme="majorHAnsi" w:eastAsia="Times New Roman" w:hAnsiTheme="majorHAnsi" w:cstheme="majorHAnsi"/>
                <w:b/>
                <w:bCs/>
                <w:color w:val="222222"/>
                <w:sz w:val="16"/>
                <w:szCs w:val="16"/>
                <w:lang w:eastAsia="en-GB"/>
              </w:rPr>
              <w:t xml:space="preserve">acknowledges the patients concerns </w:t>
            </w:r>
            <w:r w:rsidRPr="0087618F">
              <w:rPr>
                <w:rFonts w:asciiTheme="majorHAnsi" w:eastAsia="Times New Roman" w:hAnsiTheme="majorHAnsi" w:cstheme="majorHAnsi"/>
                <w:color w:val="222222"/>
                <w:sz w:val="16"/>
                <w:szCs w:val="16"/>
                <w:lang w:eastAsia="en-GB"/>
              </w:rPr>
              <w:t>before and during the examination and puts them at ease.</w:t>
            </w:r>
          </w:p>
          <w:p w14:paraId="7CD98136" w14:textId="32A69605"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Shows awareness of the medico- legal background, </w:t>
            </w:r>
            <w:r w:rsidRPr="002F3230">
              <w:rPr>
                <w:rFonts w:asciiTheme="majorHAnsi" w:eastAsia="Times New Roman" w:hAnsiTheme="majorHAnsi" w:cstheme="majorHAnsi"/>
                <w:b/>
                <w:bCs/>
                <w:color w:val="222222"/>
                <w:sz w:val="16"/>
                <w:szCs w:val="16"/>
                <w:lang w:eastAsia="en-GB"/>
              </w:rPr>
              <w:t xml:space="preserve">informed consent, mental </w:t>
            </w:r>
            <w:proofErr w:type="gramStart"/>
            <w:r w:rsidRPr="002F3230">
              <w:rPr>
                <w:rFonts w:asciiTheme="majorHAnsi" w:eastAsia="Times New Roman" w:hAnsiTheme="majorHAnsi" w:cstheme="majorHAnsi"/>
                <w:b/>
                <w:bCs/>
                <w:color w:val="222222"/>
                <w:sz w:val="16"/>
                <w:szCs w:val="16"/>
                <w:lang w:eastAsia="en-GB"/>
              </w:rPr>
              <w:t>capacity</w:t>
            </w:r>
            <w:proofErr w:type="gramEnd"/>
            <w:r w:rsidRPr="0087618F">
              <w:rPr>
                <w:rFonts w:asciiTheme="majorHAnsi" w:eastAsia="Times New Roman" w:hAnsiTheme="majorHAnsi" w:cstheme="majorHAnsi"/>
                <w:color w:val="222222"/>
                <w:sz w:val="16"/>
                <w:szCs w:val="16"/>
                <w:lang w:eastAsia="en-GB"/>
              </w:rPr>
              <w:t xml:space="preserve"> and the </w:t>
            </w:r>
            <w:r w:rsidRPr="002F3230">
              <w:rPr>
                <w:rFonts w:asciiTheme="majorHAnsi" w:eastAsia="Times New Roman" w:hAnsiTheme="majorHAnsi" w:cstheme="majorHAnsi"/>
                <w:b/>
                <w:bCs/>
                <w:color w:val="222222"/>
                <w:sz w:val="16"/>
                <w:szCs w:val="16"/>
                <w:lang w:eastAsia="en-GB"/>
              </w:rPr>
              <w:t>best interests of the patient.</w:t>
            </w:r>
          </w:p>
        </w:tc>
        <w:tc>
          <w:tcPr>
            <w:tcW w:w="2610" w:type="dxa"/>
          </w:tcPr>
          <w:p w14:paraId="331627A3"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Proficiently identifies and </w:t>
            </w:r>
            <w:r w:rsidRPr="002F3230">
              <w:rPr>
                <w:rFonts w:asciiTheme="majorHAnsi" w:eastAsia="Times New Roman" w:hAnsiTheme="majorHAnsi" w:cstheme="majorHAnsi"/>
                <w:b/>
                <w:bCs/>
                <w:color w:val="222222"/>
                <w:sz w:val="16"/>
                <w:szCs w:val="16"/>
                <w:lang w:eastAsia="en-GB"/>
              </w:rPr>
              <w:t>performs</w:t>
            </w:r>
            <w:r w:rsidRPr="0087618F">
              <w:rPr>
                <w:rFonts w:asciiTheme="majorHAnsi" w:eastAsia="Times New Roman" w:hAnsiTheme="majorHAnsi" w:cstheme="majorHAnsi"/>
                <w:color w:val="222222"/>
                <w:sz w:val="16"/>
                <w:szCs w:val="16"/>
                <w:lang w:eastAsia="en-GB"/>
              </w:rPr>
              <w:t xml:space="preserve"> the scope of examination necessary to investigate the patient’s problem(s).</w:t>
            </w:r>
          </w:p>
          <w:p w14:paraId="73FB76FF"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Uses a </w:t>
            </w:r>
            <w:proofErr w:type="gramStart"/>
            <w:r w:rsidRPr="002F3230">
              <w:rPr>
                <w:rFonts w:asciiTheme="majorHAnsi" w:eastAsia="Times New Roman" w:hAnsiTheme="majorHAnsi" w:cstheme="majorHAnsi"/>
                <w:b/>
                <w:bCs/>
                <w:color w:val="222222"/>
                <w:sz w:val="16"/>
                <w:szCs w:val="16"/>
                <w:lang w:eastAsia="en-GB"/>
              </w:rPr>
              <w:t>step-wise</w:t>
            </w:r>
            <w:proofErr w:type="gramEnd"/>
            <w:r w:rsidRPr="002F3230">
              <w:rPr>
                <w:rFonts w:asciiTheme="majorHAnsi" w:eastAsia="Times New Roman" w:hAnsiTheme="majorHAnsi" w:cstheme="majorHAnsi"/>
                <w:b/>
                <w:bCs/>
                <w:color w:val="222222"/>
                <w:sz w:val="16"/>
                <w:szCs w:val="16"/>
                <w:lang w:eastAsia="en-GB"/>
              </w:rPr>
              <w:t xml:space="preserve"> approach</w:t>
            </w:r>
            <w:r w:rsidRPr="0087618F">
              <w:rPr>
                <w:rFonts w:asciiTheme="majorHAnsi" w:eastAsia="Times New Roman" w:hAnsiTheme="majorHAnsi" w:cstheme="majorHAnsi"/>
                <w:color w:val="222222"/>
                <w:sz w:val="16"/>
                <w:szCs w:val="16"/>
                <w:lang w:eastAsia="en-GB"/>
              </w:rPr>
              <w:t xml:space="preserve"> to examination, basing further examinations on what is known already and is later discovered.</w:t>
            </w:r>
          </w:p>
          <w:p w14:paraId="11110C3A" w14:textId="77777777" w:rsidR="0087618F" w:rsidRPr="002F3230" w:rsidRDefault="0087618F" w:rsidP="0087618F">
            <w:pPr>
              <w:spacing w:before="120"/>
              <w:jc w:val="both"/>
              <w:outlineLvl w:val="1"/>
              <w:rPr>
                <w:rFonts w:asciiTheme="majorHAnsi" w:eastAsia="Times New Roman" w:hAnsiTheme="majorHAnsi" w:cstheme="majorHAnsi"/>
                <w:b/>
                <w:bCs/>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Demonstrates a wide range of </w:t>
            </w:r>
            <w:r w:rsidRPr="002F3230">
              <w:rPr>
                <w:rFonts w:asciiTheme="majorHAnsi" w:eastAsia="Times New Roman" w:hAnsiTheme="majorHAnsi" w:cstheme="majorHAnsi"/>
                <w:b/>
                <w:bCs/>
                <w:color w:val="222222"/>
                <w:sz w:val="16"/>
                <w:szCs w:val="16"/>
                <w:lang w:eastAsia="en-GB"/>
              </w:rPr>
              <w:t>procedural skills to a high standard.</w:t>
            </w:r>
          </w:p>
          <w:p w14:paraId="560EBCA6"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Engages with </w:t>
            </w:r>
            <w:r w:rsidRPr="002F3230">
              <w:rPr>
                <w:rFonts w:asciiTheme="majorHAnsi" w:eastAsia="Times New Roman" w:hAnsiTheme="majorHAnsi" w:cstheme="majorHAnsi"/>
                <w:b/>
                <w:bCs/>
                <w:color w:val="222222"/>
                <w:sz w:val="16"/>
                <w:szCs w:val="16"/>
                <w:lang w:eastAsia="en-GB"/>
              </w:rPr>
              <w:t>quality improvement</w:t>
            </w:r>
            <w:r w:rsidRPr="0087618F">
              <w:rPr>
                <w:rFonts w:asciiTheme="majorHAnsi" w:eastAsia="Times New Roman" w:hAnsiTheme="majorHAnsi" w:cstheme="majorHAnsi"/>
                <w:color w:val="222222"/>
                <w:sz w:val="16"/>
                <w:szCs w:val="16"/>
                <w:lang w:eastAsia="en-GB"/>
              </w:rPr>
              <w:t xml:space="preserve"> initiatives </w:t>
            </w:r>
            <w:proofErr w:type="gramStart"/>
            <w:r w:rsidRPr="0087618F">
              <w:rPr>
                <w:rFonts w:asciiTheme="majorHAnsi" w:eastAsia="Times New Roman" w:hAnsiTheme="majorHAnsi" w:cstheme="majorHAnsi"/>
                <w:color w:val="222222"/>
                <w:sz w:val="16"/>
                <w:szCs w:val="16"/>
                <w:lang w:eastAsia="en-GB"/>
              </w:rPr>
              <w:t>with regard to</w:t>
            </w:r>
            <w:proofErr w:type="gramEnd"/>
            <w:r w:rsidRPr="0087618F">
              <w:rPr>
                <w:rFonts w:asciiTheme="majorHAnsi" w:eastAsia="Times New Roman" w:hAnsiTheme="majorHAnsi" w:cstheme="majorHAnsi"/>
                <w:color w:val="222222"/>
                <w:sz w:val="16"/>
                <w:szCs w:val="16"/>
                <w:lang w:eastAsia="en-GB"/>
              </w:rPr>
              <w:t xml:space="preserve"> examination and procedural skills.</w:t>
            </w:r>
          </w:p>
          <w:p w14:paraId="0E681342"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Recognises the v</w:t>
            </w:r>
            <w:r w:rsidRPr="002F3230">
              <w:rPr>
                <w:rFonts w:asciiTheme="majorHAnsi" w:eastAsia="Times New Roman" w:hAnsiTheme="majorHAnsi" w:cstheme="majorHAnsi"/>
                <w:b/>
                <w:bCs/>
                <w:color w:val="222222"/>
                <w:sz w:val="16"/>
                <w:szCs w:val="16"/>
                <w:lang w:eastAsia="en-GB"/>
              </w:rPr>
              <w:t xml:space="preserve">erbal and non- verbal clues that the patient is not comfortable </w:t>
            </w:r>
            <w:r w:rsidRPr="0087618F">
              <w:rPr>
                <w:rFonts w:asciiTheme="majorHAnsi" w:eastAsia="Times New Roman" w:hAnsiTheme="majorHAnsi" w:cstheme="majorHAnsi"/>
                <w:color w:val="222222"/>
                <w:sz w:val="16"/>
                <w:szCs w:val="16"/>
                <w:lang w:eastAsia="en-GB"/>
              </w:rPr>
              <w:t xml:space="preserve">with an intrusion into their personal space especially the prospect or conduct of intimate examinations. </w:t>
            </w:r>
            <w:proofErr w:type="gramStart"/>
            <w:r w:rsidRPr="0087618F">
              <w:rPr>
                <w:rFonts w:asciiTheme="majorHAnsi" w:eastAsia="Times New Roman" w:hAnsiTheme="majorHAnsi" w:cstheme="majorHAnsi"/>
                <w:color w:val="222222"/>
                <w:sz w:val="16"/>
                <w:szCs w:val="16"/>
                <w:lang w:eastAsia="en-GB"/>
              </w:rPr>
              <w:t>Is able to</w:t>
            </w:r>
            <w:proofErr w:type="gramEnd"/>
            <w:r w:rsidRPr="0087618F">
              <w:rPr>
                <w:rFonts w:asciiTheme="majorHAnsi" w:eastAsia="Times New Roman" w:hAnsiTheme="majorHAnsi" w:cstheme="majorHAnsi"/>
                <w:color w:val="222222"/>
                <w:sz w:val="16"/>
                <w:szCs w:val="16"/>
                <w:lang w:eastAsia="en-GB"/>
              </w:rPr>
              <w:t xml:space="preserve"> help the patient to accept and feel safe during the examination.</w:t>
            </w:r>
          </w:p>
          <w:p w14:paraId="0B2146DC" w14:textId="49B7947B"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Helps to develop </w:t>
            </w:r>
            <w:r w:rsidRPr="002F3230">
              <w:rPr>
                <w:rFonts w:asciiTheme="majorHAnsi" w:eastAsia="Times New Roman" w:hAnsiTheme="majorHAnsi" w:cstheme="majorHAnsi"/>
                <w:b/>
                <w:bCs/>
                <w:color w:val="222222"/>
                <w:sz w:val="16"/>
                <w:szCs w:val="16"/>
                <w:lang w:eastAsia="en-GB"/>
              </w:rPr>
              <w:t>systems that reduce risk in clinical examination and procedural skills.</w:t>
            </w:r>
          </w:p>
        </w:tc>
      </w:tr>
    </w:tbl>
    <w:p w14:paraId="69440F96" w14:textId="77777777" w:rsidR="0077550E" w:rsidRDefault="0077550E" w:rsidP="00CA78CC">
      <w:pPr>
        <w:spacing w:before="120" w:after="0" w:line="240" w:lineRule="auto"/>
        <w:jc w:val="both"/>
        <w:outlineLvl w:val="1"/>
        <w:rPr>
          <w:rFonts w:ascii="Arial" w:eastAsia="Times New Roman" w:hAnsi="Arial" w:cs="Arial"/>
          <w:b/>
          <w:bCs/>
          <w:color w:val="222222"/>
          <w:sz w:val="20"/>
          <w:szCs w:val="20"/>
          <w:lang w:eastAsia="en-GB"/>
        </w:rPr>
      </w:pPr>
    </w:p>
    <w:p w14:paraId="53DB338C" w14:textId="68DE505B"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p w14:paraId="33BDB06A" w14:textId="0F25A7EE" w:rsidR="006A3118" w:rsidRDefault="006A3118" w:rsidP="0077550E">
      <w:pPr>
        <w:spacing w:before="120" w:after="0" w:line="240" w:lineRule="auto"/>
        <w:jc w:val="both"/>
        <w:outlineLvl w:val="1"/>
        <w:rPr>
          <w:rFonts w:ascii="Arial" w:eastAsia="Times New Roman" w:hAnsi="Arial" w:cs="Arial"/>
          <w:b/>
          <w:bCs/>
          <w:color w:val="222222"/>
          <w:sz w:val="20"/>
          <w:szCs w:val="20"/>
          <w:lang w:eastAsia="en-GB"/>
        </w:rPr>
      </w:pPr>
    </w:p>
    <w:p w14:paraId="0753A561" w14:textId="77777777" w:rsidR="006A3118" w:rsidRDefault="006A3118" w:rsidP="0077550E">
      <w:pPr>
        <w:spacing w:before="120" w:after="0" w:line="240" w:lineRule="auto"/>
        <w:jc w:val="both"/>
        <w:outlineLvl w:val="1"/>
        <w:rPr>
          <w:rFonts w:ascii="Arial" w:eastAsia="Times New Roman" w:hAnsi="Arial" w:cs="Arial"/>
          <w:b/>
          <w:bCs/>
          <w:color w:val="222222"/>
          <w:sz w:val="20"/>
          <w:szCs w:val="20"/>
          <w:lang w:eastAsia="en-GB"/>
        </w:rPr>
      </w:pPr>
    </w:p>
    <w:p w14:paraId="1BBD53CB" w14:textId="77777777" w:rsidR="006A3118" w:rsidRDefault="006A3118">
      <w:r>
        <w:br w:type="page"/>
      </w: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334FE359" w14:textId="77777777" w:rsidTr="0077550E">
        <w:tc>
          <w:tcPr>
            <w:tcW w:w="10440" w:type="dxa"/>
            <w:gridSpan w:val="4"/>
            <w:shd w:val="clear" w:color="auto" w:fill="000000" w:themeFill="text1"/>
          </w:tcPr>
          <w:p w14:paraId="1B5552A2" w14:textId="66D62D6A" w:rsidR="0077550E" w:rsidRDefault="00F73CE9"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lastRenderedPageBreak/>
              <w:t>MAKING A DIAGNOSIS</w:t>
            </w:r>
            <w:r w:rsidR="006A3118">
              <w:rPr>
                <w:rFonts w:ascii="Arial" w:eastAsia="Times New Roman" w:hAnsi="Arial" w:cs="Arial"/>
                <w:b/>
                <w:bCs/>
                <w:color w:val="FFFFFF" w:themeColor="background1"/>
                <w:lang w:eastAsia="en-GB"/>
              </w:rPr>
              <w:t xml:space="preserve"> &amp; </w:t>
            </w:r>
            <w:r>
              <w:rPr>
                <w:rFonts w:ascii="Arial" w:eastAsia="Times New Roman" w:hAnsi="Arial" w:cs="Arial"/>
                <w:b/>
                <w:bCs/>
                <w:color w:val="FFFFFF" w:themeColor="background1"/>
                <w:lang w:eastAsia="en-GB"/>
              </w:rPr>
              <w:t>DECISIONS</w:t>
            </w:r>
            <w:r w:rsidR="006A3118">
              <w:rPr>
                <w:rFonts w:ascii="Arial" w:eastAsia="Times New Roman" w:hAnsi="Arial" w:cs="Arial"/>
                <w:b/>
                <w:bCs/>
                <w:color w:val="FFFFFF" w:themeColor="background1"/>
                <w:lang w:eastAsia="en-GB"/>
              </w:rPr>
              <w:t xml:space="preserve"> (MDD)</w:t>
            </w:r>
          </w:p>
        </w:tc>
      </w:tr>
      <w:tr w:rsidR="0077550E" w:rsidRPr="00CA78CC" w14:paraId="4CE059C7" w14:textId="77777777" w:rsidTr="0077550E">
        <w:tc>
          <w:tcPr>
            <w:tcW w:w="2610" w:type="dxa"/>
          </w:tcPr>
          <w:p w14:paraId="1AD1A6A6"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77F2F58F"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3EC3653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690DAE3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75AFC2B9" w14:textId="77777777" w:rsidTr="0077550E">
        <w:tc>
          <w:tcPr>
            <w:tcW w:w="2610" w:type="dxa"/>
          </w:tcPr>
          <w:p w14:paraId="4BE53FB1"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Is indecisive, illogical or incorrect in </w:t>
            </w:r>
            <w:proofErr w:type="gramStart"/>
            <w:r w:rsidRPr="0087618F">
              <w:rPr>
                <w:rFonts w:asciiTheme="majorHAnsi" w:eastAsia="Times New Roman" w:hAnsiTheme="majorHAnsi" w:cstheme="majorHAnsi"/>
                <w:color w:val="222222"/>
                <w:sz w:val="16"/>
                <w:szCs w:val="16"/>
                <w:lang w:eastAsia="en-GB"/>
              </w:rPr>
              <w:t>decision-making</w:t>
            </w:r>
            <w:proofErr w:type="gramEnd"/>
          </w:p>
          <w:p w14:paraId="34C938F3"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Fails to consider the serious </w:t>
            </w:r>
            <w:proofErr w:type="gramStart"/>
            <w:r w:rsidRPr="0087618F">
              <w:rPr>
                <w:rFonts w:asciiTheme="majorHAnsi" w:eastAsia="Times New Roman" w:hAnsiTheme="majorHAnsi" w:cstheme="majorHAnsi"/>
                <w:color w:val="222222"/>
                <w:sz w:val="16"/>
                <w:szCs w:val="16"/>
                <w:lang w:eastAsia="en-GB"/>
              </w:rPr>
              <w:t>possibilities</w:t>
            </w:r>
            <w:proofErr w:type="gramEnd"/>
          </w:p>
          <w:p w14:paraId="269A9F57"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Is dogmatic/closed to other </w:t>
            </w:r>
            <w:proofErr w:type="gramStart"/>
            <w:r w:rsidRPr="0087618F">
              <w:rPr>
                <w:rFonts w:asciiTheme="majorHAnsi" w:eastAsia="Times New Roman" w:hAnsiTheme="majorHAnsi" w:cstheme="majorHAnsi"/>
                <w:color w:val="222222"/>
                <w:sz w:val="16"/>
                <w:szCs w:val="16"/>
                <w:lang w:eastAsia="en-GB"/>
              </w:rPr>
              <w:t>ideas</w:t>
            </w:r>
            <w:proofErr w:type="gramEnd"/>
          </w:p>
          <w:p w14:paraId="55E1082D" w14:textId="14DF9703" w:rsidR="0077550E" w:rsidRDefault="0087618F" w:rsidP="0087618F">
            <w:pPr>
              <w:spacing w:before="120"/>
              <w:jc w:val="both"/>
              <w:outlineLvl w:val="1"/>
              <w:rPr>
                <w:rFonts w:ascii="Arial" w:eastAsia="Times New Roman" w:hAnsi="Arial" w:cs="Arial"/>
                <w:b/>
                <w:bCs/>
                <w:color w:val="222222"/>
                <w:sz w:val="20"/>
                <w:szCs w:val="20"/>
                <w:lang w:eastAsia="en-GB"/>
              </w:rPr>
            </w:pPr>
            <w:r w:rsidRPr="0087618F">
              <w:rPr>
                <w:rFonts w:asciiTheme="majorHAnsi" w:eastAsia="Times New Roman" w:hAnsiTheme="majorHAnsi" w:cstheme="majorHAnsi"/>
                <w:color w:val="222222"/>
                <w:sz w:val="16"/>
                <w:szCs w:val="16"/>
                <w:lang w:eastAsia="en-GB"/>
              </w:rPr>
              <w:t>Too frequently has late or missed diagnoses</w:t>
            </w:r>
          </w:p>
        </w:tc>
        <w:tc>
          <w:tcPr>
            <w:tcW w:w="2610" w:type="dxa"/>
          </w:tcPr>
          <w:p w14:paraId="787B096B"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Generates an adequate differential diagnosis based on the information available.</w:t>
            </w:r>
          </w:p>
          <w:p w14:paraId="2325484E"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Generates and tests appropriate hypotheses.</w:t>
            </w:r>
          </w:p>
          <w:p w14:paraId="6853AAAE"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Makes decisions by applying rules, </w:t>
            </w:r>
            <w:proofErr w:type="gramStart"/>
            <w:r w:rsidRPr="0087618F">
              <w:rPr>
                <w:rFonts w:asciiTheme="majorHAnsi" w:eastAsia="Times New Roman" w:hAnsiTheme="majorHAnsi" w:cstheme="majorHAnsi"/>
                <w:color w:val="222222"/>
                <w:sz w:val="16"/>
                <w:szCs w:val="16"/>
                <w:lang w:eastAsia="en-GB"/>
              </w:rPr>
              <w:t>plans</w:t>
            </w:r>
            <w:proofErr w:type="gramEnd"/>
            <w:r w:rsidRPr="0087618F">
              <w:rPr>
                <w:rFonts w:asciiTheme="majorHAnsi" w:eastAsia="Times New Roman" w:hAnsiTheme="majorHAnsi" w:cstheme="majorHAnsi"/>
                <w:color w:val="222222"/>
                <w:sz w:val="16"/>
                <w:szCs w:val="16"/>
                <w:lang w:eastAsia="en-GB"/>
              </w:rPr>
              <w:t xml:space="preserve"> or protocols.</w:t>
            </w:r>
          </w:p>
          <w:p w14:paraId="18C9FE25" w14:textId="6CC7C6F3"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Is starting to develop independent skills in decision making and uses the support of others to confirm these are correct.</w:t>
            </w:r>
          </w:p>
        </w:tc>
        <w:tc>
          <w:tcPr>
            <w:tcW w:w="2610" w:type="dxa"/>
          </w:tcPr>
          <w:p w14:paraId="6CE10DE1"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Makes diagnoses in a structured way using a </w:t>
            </w:r>
            <w:r w:rsidRPr="002F3230">
              <w:rPr>
                <w:rFonts w:asciiTheme="majorHAnsi" w:eastAsia="Times New Roman" w:hAnsiTheme="majorHAnsi" w:cstheme="majorHAnsi"/>
                <w:b/>
                <w:bCs/>
                <w:color w:val="222222"/>
                <w:sz w:val="16"/>
                <w:szCs w:val="16"/>
                <w:lang w:eastAsia="en-GB"/>
              </w:rPr>
              <w:t>problem-solving method.</w:t>
            </w:r>
          </w:p>
          <w:p w14:paraId="10DE6268"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Uses an understanding of </w:t>
            </w:r>
            <w:r w:rsidRPr="002F3230">
              <w:rPr>
                <w:rFonts w:asciiTheme="majorHAnsi" w:eastAsia="Times New Roman" w:hAnsiTheme="majorHAnsi" w:cstheme="majorHAnsi"/>
                <w:b/>
                <w:bCs/>
                <w:color w:val="222222"/>
                <w:sz w:val="16"/>
                <w:szCs w:val="16"/>
                <w:lang w:eastAsia="en-GB"/>
              </w:rPr>
              <w:t>probability</w:t>
            </w:r>
            <w:r w:rsidRPr="0087618F">
              <w:rPr>
                <w:rFonts w:asciiTheme="majorHAnsi" w:eastAsia="Times New Roman" w:hAnsiTheme="majorHAnsi" w:cstheme="majorHAnsi"/>
                <w:color w:val="222222"/>
                <w:sz w:val="16"/>
                <w:szCs w:val="16"/>
                <w:lang w:eastAsia="en-GB"/>
              </w:rPr>
              <w:t xml:space="preserve"> based on prevalence, </w:t>
            </w:r>
            <w:proofErr w:type="gramStart"/>
            <w:r w:rsidRPr="0087618F">
              <w:rPr>
                <w:rFonts w:asciiTheme="majorHAnsi" w:eastAsia="Times New Roman" w:hAnsiTheme="majorHAnsi" w:cstheme="majorHAnsi"/>
                <w:color w:val="222222"/>
                <w:sz w:val="16"/>
                <w:szCs w:val="16"/>
                <w:lang w:eastAsia="en-GB"/>
              </w:rPr>
              <w:t>incidence</w:t>
            </w:r>
            <w:proofErr w:type="gramEnd"/>
            <w:r w:rsidRPr="0087618F">
              <w:rPr>
                <w:rFonts w:asciiTheme="majorHAnsi" w:eastAsia="Times New Roman" w:hAnsiTheme="majorHAnsi" w:cstheme="majorHAnsi"/>
                <w:color w:val="222222"/>
                <w:sz w:val="16"/>
                <w:szCs w:val="16"/>
                <w:lang w:eastAsia="en-GB"/>
              </w:rPr>
              <w:t xml:space="preserve"> and </w:t>
            </w:r>
            <w:r w:rsidRPr="002F3230">
              <w:rPr>
                <w:rFonts w:asciiTheme="majorHAnsi" w:eastAsia="Times New Roman" w:hAnsiTheme="majorHAnsi" w:cstheme="majorHAnsi"/>
                <w:b/>
                <w:bCs/>
                <w:color w:val="222222"/>
                <w:sz w:val="16"/>
                <w:szCs w:val="16"/>
                <w:lang w:eastAsia="en-GB"/>
              </w:rPr>
              <w:t>natural history of illness</w:t>
            </w:r>
            <w:r w:rsidRPr="0087618F">
              <w:rPr>
                <w:rFonts w:asciiTheme="majorHAnsi" w:eastAsia="Times New Roman" w:hAnsiTheme="majorHAnsi" w:cstheme="majorHAnsi"/>
                <w:color w:val="222222"/>
                <w:sz w:val="16"/>
                <w:szCs w:val="16"/>
                <w:lang w:eastAsia="en-GB"/>
              </w:rPr>
              <w:t xml:space="preserve"> to aid decision-making.</w:t>
            </w:r>
          </w:p>
          <w:p w14:paraId="3E71F863"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Addresses problems that present early and/or in an undifferentiated way by integrating all the available information to help generate a </w:t>
            </w:r>
            <w:r w:rsidRPr="002F3230">
              <w:rPr>
                <w:rFonts w:asciiTheme="majorHAnsi" w:eastAsia="Times New Roman" w:hAnsiTheme="majorHAnsi" w:cstheme="majorHAnsi"/>
                <w:b/>
                <w:bCs/>
                <w:color w:val="222222"/>
                <w:sz w:val="16"/>
                <w:szCs w:val="16"/>
                <w:lang w:eastAsia="en-GB"/>
              </w:rPr>
              <w:t>differential diagnosis.</w:t>
            </w:r>
          </w:p>
          <w:p w14:paraId="3552C82E" w14:textId="77777777" w:rsidR="0087618F" w:rsidRPr="002F3230" w:rsidRDefault="0087618F" w:rsidP="0087618F">
            <w:pPr>
              <w:spacing w:before="120"/>
              <w:jc w:val="both"/>
              <w:outlineLvl w:val="1"/>
              <w:rPr>
                <w:rFonts w:asciiTheme="majorHAnsi" w:eastAsia="Times New Roman" w:hAnsiTheme="majorHAnsi" w:cstheme="majorHAnsi"/>
                <w:b/>
                <w:bCs/>
                <w:color w:val="222222"/>
                <w:sz w:val="16"/>
                <w:szCs w:val="16"/>
                <w:lang w:eastAsia="en-GB"/>
              </w:rPr>
            </w:pPr>
            <w:proofErr w:type="gramStart"/>
            <w:r w:rsidRPr="002F3230">
              <w:rPr>
                <w:rFonts w:asciiTheme="majorHAnsi" w:eastAsia="Times New Roman" w:hAnsiTheme="majorHAnsi" w:cstheme="majorHAnsi"/>
                <w:b/>
                <w:bCs/>
                <w:color w:val="222222"/>
                <w:sz w:val="16"/>
                <w:szCs w:val="16"/>
                <w:lang w:eastAsia="en-GB"/>
              </w:rPr>
              <w:t>Revises</w:t>
            </w:r>
            <w:proofErr w:type="gramEnd"/>
            <w:r w:rsidRPr="002F3230">
              <w:rPr>
                <w:rFonts w:asciiTheme="majorHAnsi" w:eastAsia="Times New Roman" w:hAnsiTheme="majorHAnsi" w:cstheme="majorHAnsi"/>
                <w:b/>
                <w:bCs/>
                <w:color w:val="222222"/>
                <w:sz w:val="16"/>
                <w:szCs w:val="16"/>
                <w:lang w:eastAsia="en-GB"/>
              </w:rPr>
              <w:t xml:space="preserve"> hypotheses in the light of additional information.</w:t>
            </w:r>
          </w:p>
          <w:p w14:paraId="43D65ADC"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Thinks flexibly</w:t>
            </w:r>
            <w:r w:rsidRPr="0087618F">
              <w:rPr>
                <w:rFonts w:asciiTheme="majorHAnsi" w:eastAsia="Times New Roman" w:hAnsiTheme="majorHAnsi" w:cstheme="majorHAnsi"/>
                <w:color w:val="222222"/>
                <w:sz w:val="16"/>
                <w:szCs w:val="16"/>
                <w:lang w:eastAsia="en-GB"/>
              </w:rPr>
              <w:t xml:space="preserve"> around problems generating functional solutions.</w:t>
            </w:r>
          </w:p>
          <w:p w14:paraId="11689513"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Has confidence </w:t>
            </w:r>
            <w:proofErr w:type="gramStart"/>
            <w:r w:rsidRPr="0087618F">
              <w:rPr>
                <w:rFonts w:asciiTheme="majorHAnsi" w:eastAsia="Times New Roman" w:hAnsiTheme="majorHAnsi" w:cstheme="majorHAnsi"/>
                <w:color w:val="222222"/>
                <w:sz w:val="16"/>
                <w:szCs w:val="16"/>
                <w:lang w:eastAsia="en-GB"/>
              </w:rPr>
              <w:t>in, and</w:t>
            </w:r>
            <w:proofErr w:type="gramEnd"/>
            <w:r w:rsidRPr="0087618F">
              <w:rPr>
                <w:rFonts w:asciiTheme="majorHAnsi" w:eastAsia="Times New Roman" w:hAnsiTheme="majorHAnsi" w:cstheme="majorHAnsi"/>
                <w:color w:val="222222"/>
                <w:sz w:val="16"/>
                <w:szCs w:val="16"/>
                <w:lang w:eastAsia="en-GB"/>
              </w:rPr>
              <w:t xml:space="preserve"> takes </w:t>
            </w:r>
            <w:r w:rsidRPr="002F3230">
              <w:rPr>
                <w:rFonts w:asciiTheme="majorHAnsi" w:eastAsia="Times New Roman" w:hAnsiTheme="majorHAnsi" w:cstheme="majorHAnsi"/>
                <w:b/>
                <w:bCs/>
                <w:color w:val="222222"/>
                <w:sz w:val="16"/>
                <w:szCs w:val="16"/>
                <w:lang w:eastAsia="en-GB"/>
              </w:rPr>
              <w:t>ownership of own decisions</w:t>
            </w:r>
            <w:r w:rsidRPr="0087618F">
              <w:rPr>
                <w:rFonts w:asciiTheme="majorHAnsi" w:eastAsia="Times New Roman" w:hAnsiTheme="majorHAnsi" w:cstheme="majorHAnsi"/>
                <w:color w:val="222222"/>
                <w:sz w:val="16"/>
                <w:szCs w:val="16"/>
                <w:lang w:eastAsia="en-GB"/>
              </w:rPr>
              <w:t xml:space="preserve"> whilst being aware of their own limitations.</w:t>
            </w:r>
          </w:p>
          <w:p w14:paraId="3E6F8BCE" w14:textId="742BA3A2"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Keeps an open mind</w:t>
            </w:r>
            <w:r w:rsidRPr="0087618F">
              <w:rPr>
                <w:rFonts w:asciiTheme="majorHAnsi" w:eastAsia="Times New Roman" w:hAnsiTheme="majorHAnsi" w:cstheme="majorHAnsi"/>
                <w:color w:val="222222"/>
                <w:sz w:val="16"/>
                <w:szCs w:val="16"/>
                <w:lang w:eastAsia="en-GB"/>
              </w:rPr>
              <w:t xml:space="preserve"> and </w:t>
            </w:r>
            <w:proofErr w:type="gramStart"/>
            <w:r w:rsidRPr="0087618F">
              <w:rPr>
                <w:rFonts w:asciiTheme="majorHAnsi" w:eastAsia="Times New Roman" w:hAnsiTheme="majorHAnsi" w:cstheme="majorHAnsi"/>
                <w:color w:val="222222"/>
                <w:sz w:val="16"/>
                <w:szCs w:val="16"/>
                <w:lang w:eastAsia="en-GB"/>
              </w:rPr>
              <w:t>is able to</w:t>
            </w:r>
            <w:proofErr w:type="gramEnd"/>
            <w:r w:rsidRPr="0087618F">
              <w:rPr>
                <w:rFonts w:asciiTheme="majorHAnsi" w:eastAsia="Times New Roman" w:hAnsiTheme="majorHAnsi" w:cstheme="majorHAnsi"/>
                <w:color w:val="222222"/>
                <w:sz w:val="16"/>
                <w:szCs w:val="16"/>
                <w:lang w:eastAsia="en-GB"/>
              </w:rPr>
              <w:t xml:space="preserve"> adjust and revise decisions in the light of relevant new information.</w:t>
            </w:r>
          </w:p>
        </w:tc>
        <w:tc>
          <w:tcPr>
            <w:tcW w:w="2610" w:type="dxa"/>
          </w:tcPr>
          <w:p w14:paraId="7B1EE6C7"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Uses </w:t>
            </w:r>
            <w:r w:rsidRPr="002F3230">
              <w:rPr>
                <w:rFonts w:asciiTheme="majorHAnsi" w:eastAsia="Times New Roman" w:hAnsiTheme="majorHAnsi" w:cstheme="majorHAnsi"/>
                <w:b/>
                <w:bCs/>
                <w:color w:val="222222"/>
                <w:sz w:val="16"/>
                <w:szCs w:val="16"/>
                <w:lang w:eastAsia="en-GB"/>
              </w:rPr>
              <w:t>pattern recognition</w:t>
            </w:r>
            <w:r w:rsidRPr="0087618F">
              <w:rPr>
                <w:rFonts w:asciiTheme="majorHAnsi" w:eastAsia="Times New Roman" w:hAnsiTheme="majorHAnsi" w:cstheme="majorHAnsi"/>
                <w:color w:val="222222"/>
                <w:sz w:val="16"/>
                <w:szCs w:val="16"/>
                <w:lang w:eastAsia="en-GB"/>
              </w:rPr>
              <w:t xml:space="preserve"> to identify diagnoses quickly, </w:t>
            </w:r>
            <w:proofErr w:type="gramStart"/>
            <w:r w:rsidRPr="0087618F">
              <w:rPr>
                <w:rFonts w:asciiTheme="majorHAnsi" w:eastAsia="Times New Roman" w:hAnsiTheme="majorHAnsi" w:cstheme="majorHAnsi"/>
                <w:color w:val="222222"/>
                <w:sz w:val="16"/>
                <w:szCs w:val="16"/>
                <w:lang w:eastAsia="en-GB"/>
              </w:rPr>
              <w:t>safely</w:t>
            </w:r>
            <w:proofErr w:type="gramEnd"/>
            <w:r w:rsidRPr="0087618F">
              <w:rPr>
                <w:rFonts w:asciiTheme="majorHAnsi" w:eastAsia="Times New Roman" w:hAnsiTheme="majorHAnsi" w:cstheme="majorHAnsi"/>
                <w:color w:val="222222"/>
                <w:sz w:val="16"/>
                <w:szCs w:val="16"/>
                <w:lang w:eastAsia="en-GB"/>
              </w:rPr>
              <w:t xml:space="preserve"> and reliably.</w:t>
            </w:r>
          </w:p>
          <w:p w14:paraId="6B886D3B"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Remains aware of the </w:t>
            </w:r>
            <w:r w:rsidRPr="002F3230">
              <w:rPr>
                <w:rFonts w:asciiTheme="majorHAnsi" w:eastAsia="Times New Roman" w:hAnsiTheme="majorHAnsi" w:cstheme="majorHAnsi"/>
                <w:b/>
                <w:bCs/>
                <w:color w:val="222222"/>
                <w:sz w:val="16"/>
                <w:szCs w:val="16"/>
                <w:lang w:eastAsia="en-GB"/>
              </w:rPr>
              <w:t>limitations of pattern recognition and when to revert to an analytical approach.</w:t>
            </w:r>
          </w:p>
          <w:p w14:paraId="6BD363E5" w14:textId="77777777" w:rsidR="0087618F" w:rsidRPr="0087618F"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No longer relies on rules or protocols</w:t>
            </w:r>
            <w:r w:rsidRPr="0087618F">
              <w:rPr>
                <w:rFonts w:asciiTheme="majorHAnsi" w:eastAsia="Times New Roman" w:hAnsiTheme="majorHAnsi" w:cstheme="majorHAnsi"/>
                <w:color w:val="222222"/>
                <w:sz w:val="16"/>
                <w:szCs w:val="16"/>
                <w:lang w:eastAsia="en-GB"/>
              </w:rPr>
              <w:t xml:space="preserve"> but </w:t>
            </w:r>
            <w:proofErr w:type="gramStart"/>
            <w:r w:rsidRPr="0087618F">
              <w:rPr>
                <w:rFonts w:asciiTheme="majorHAnsi" w:eastAsia="Times New Roman" w:hAnsiTheme="majorHAnsi" w:cstheme="majorHAnsi"/>
                <w:color w:val="222222"/>
                <w:sz w:val="16"/>
                <w:szCs w:val="16"/>
                <w:lang w:eastAsia="en-GB"/>
              </w:rPr>
              <w:t>is able to</w:t>
            </w:r>
            <w:proofErr w:type="gramEnd"/>
            <w:r w:rsidRPr="0087618F">
              <w:rPr>
                <w:rFonts w:asciiTheme="majorHAnsi" w:eastAsia="Times New Roman" w:hAnsiTheme="majorHAnsi" w:cstheme="majorHAnsi"/>
                <w:color w:val="222222"/>
                <w:sz w:val="16"/>
                <w:szCs w:val="16"/>
                <w:lang w:eastAsia="en-GB"/>
              </w:rPr>
              <w:t xml:space="preserve"> use and justify </w:t>
            </w:r>
            <w:r w:rsidRPr="002F3230">
              <w:rPr>
                <w:rFonts w:asciiTheme="majorHAnsi" w:eastAsia="Times New Roman" w:hAnsiTheme="majorHAnsi" w:cstheme="majorHAnsi"/>
                <w:b/>
                <w:bCs/>
                <w:color w:val="222222"/>
                <w:sz w:val="16"/>
                <w:szCs w:val="16"/>
                <w:lang w:eastAsia="en-GB"/>
              </w:rPr>
              <w:t>discretionary judgement</w:t>
            </w:r>
            <w:r w:rsidRPr="0087618F">
              <w:rPr>
                <w:rFonts w:asciiTheme="majorHAnsi" w:eastAsia="Times New Roman" w:hAnsiTheme="majorHAnsi" w:cstheme="majorHAnsi"/>
                <w:color w:val="222222"/>
                <w:sz w:val="16"/>
                <w:szCs w:val="16"/>
                <w:lang w:eastAsia="en-GB"/>
              </w:rPr>
              <w:t xml:space="preserve"> in situations of uncertainty or complexity, for example in patients with multiple problems.</w:t>
            </w:r>
          </w:p>
          <w:p w14:paraId="33699CC3" w14:textId="27AC44F3" w:rsidR="0077550E" w:rsidRPr="00CA78CC" w:rsidRDefault="0087618F" w:rsidP="0087618F">
            <w:pPr>
              <w:spacing w:before="120"/>
              <w:jc w:val="both"/>
              <w:outlineLvl w:val="1"/>
              <w:rPr>
                <w:rFonts w:asciiTheme="majorHAnsi" w:eastAsia="Times New Roman" w:hAnsiTheme="majorHAnsi" w:cstheme="majorHAnsi"/>
                <w:color w:val="222222"/>
                <w:sz w:val="16"/>
                <w:szCs w:val="16"/>
                <w:lang w:eastAsia="en-GB"/>
              </w:rPr>
            </w:pPr>
            <w:r w:rsidRPr="0087618F">
              <w:rPr>
                <w:rFonts w:asciiTheme="majorHAnsi" w:eastAsia="Times New Roman" w:hAnsiTheme="majorHAnsi" w:cstheme="majorHAnsi"/>
                <w:color w:val="222222"/>
                <w:sz w:val="16"/>
                <w:szCs w:val="16"/>
                <w:lang w:eastAsia="en-GB"/>
              </w:rPr>
              <w:t xml:space="preserve">Continues to </w:t>
            </w:r>
            <w:r w:rsidRPr="002F3230">
              <w:rPr>
                <w:rFonts w:asciiTheme="majorHAnsi" w:eastAsia="Times New Roman" w:hAnsiTheme="majorHAnsi" w:cstheme="majorHAnsi"/>
                <w:b/>
                <w:bCs/>
                <w:color w:val="222222"/>
                <w:sz w:val="16"/>
                <w:szCs w:val="16"/>
                <w:lang w:eastAsia="en-GB"/>
              </w:rPr>
              <w:t xml:space="preserve">reflect appropriately on difficult decisions. </w:t>
            </w:r>
            <w:r w:rsidRPr="0087618F">
              <w:rPr>
                <w:rFonts w:asciiTheme="majorHAnsi" w:eastAsia="Times New Roman" w:hAnsiTheme="majorHAnsi" w:cstheme="majorHAnsi"/>
                <w:color w:val="222222"/>
                <w:sz w:val="16"/>
                <w:szCs w:val="16"/>
                <w:lang w:eastAsia="en-GB"/>
              </w:rPr>
              <w:t>Develops mechanisms to be comfortable with these choices</w:t>
            </w:r>
          </w:p>
        </w:tc>
      </w:tr>
    </w:tbl>
    <w:p w14:paraId="4644D3CB" w14:textId="77777777"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4F93A088" w14:textId="77777777" w:rsidTr="0077550E">
        <w:tc>
          <w:tcPr>
            <w:tcW w:w="10440" w:type="dxa"/>
            <w:gridSpan w:val="4"/>
            <w:shd w:val="clear" w:color="auto" w:fill="000000" w:themeFill="text1"/>
          </w:tcPr>
          <w:p w14:paraId="597DF101" w14:textId="25026C84" w:rsidR="0077550E" w:rsidRDefault="00F73CE9"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CLINICAL MANAGEMENT</w:t>
            </w:r>
            <w:r w:rsidR="006A3118">
              <w:rPr>
                <w:rFonts w:ascii="Arial" w:eastAsia="Times New Roman" w:hAnsi="Arial" w:cs="Arial"/>
                <w:b/>
                <w:bCs/>
                <w:color w:val="FFFFFF" w:themeColor="background1"/>
                <w:lang w:eastAsia="en-GB"/>
              </w:rPr>
              <w:t xml:space="preserve"> (CM)</w:t>
            </w:r>
          </w:p>
        </w:tc>
      </w:tr>
      <w:tr w:rsidR="0077550E" w:rsidRPr="00CA78CC" w14:paraId="7755B5E5" w14:textId="77777777" w:rsidTr="0077550E">
        <w:tc>
          <w:tcPr>
            <w:tcW w:w="2610" w:type="dxa"/>
          </w:tcPr>
          <w:p w14:paraId="6D827432"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40B0867E"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4F247201"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44366F39"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1F85E295" w14:textId="77777777" w:rsidTr="0077550E">
        <w:tc>
          <w:tcPr>
            <w:tcW w:w="2610" w:type="dxa"/>
          </w:tcPr>
          <w:p w14:paraId="258FE272"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Asks for help inappropriately: either too much or too little</w:t>
            </w:r>
          </w:p>
          <w:p w14:paraId="2E300A61" w14:textId="1BEEF912" w:rsidR="0077550E" w:rsidRDefault="00F73CE9" w:rsidP="00F73CE9">
            <w:pPr>
              <w:spacing w:before="120"/>
              <w:jc w:val="both"/>
              <w:outlineLvl w:val="1"/>
              <w:rPr>
                <w:rFonts w:ascii="Arial" w:eastAsia="Times New Roman" w:hAnsi="Arial" w:cs="Arial"/>
                <w:b/>
                <w:bCs/>
                <w:color w:val="222222"/>
                <w:sz w:val="20"/>
                <w:szCs w:val="20"/>
                <w:lang w:eastAsia="en-GB"/>
              </w:rPr>
            </w:pPr>
            <w:r w:rsidRPr="00F73CE9">
              <w:rPr>
                <w:rFonts w:asciiTheme="majorHAnsi" w:eastAsia="Times New Roman" w:hAnsiTheme="majorHAnsi" w:cstheme="majorHAnsi"/>
                <w:color w:val="222222"/>
                <w:sz w:val="16"/>
                <w:szCs w:val="16"/>
                <w:lang w:eastAsia="en-GB"/>
              </w:rPr>
              <w:t>Does not think ahead, safety net appropriately or follow-through adequately</w:t>
            </w:r>
          </w:p>
        </w:tc>
        <w:tc>
          <w:tcPr>
            <w:tcW w:w="2610" w:type="dxa"/>
          </w:tcPr>
          <w:p w14:paraId="44994331"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Uses appropriate management </w:t>
            </w:r>
            <w:proofErr w:type="gramStart"/>
            <w:r w:rsidRPr="00F73CE9">
              <w:rPr>
                <w:rFonts w:asciiTheme="majorHAnsi" w:eastAsia="Times New Roman" w:hAnsiTheme="majorHAnsi" w:cstheme="majorHAnsi"/>
                <w:color w:val="222222"/>
                <w:sz w:val="16"/>
                <w:szCs w:val="16"/>
                <w:lang w:eastAsia="en-GB"/>
              </w:rPr>
              <w:t>options</w:t>
            </w:r>
            <w:proofErr w:type="gramEnd"/>
          </w:p>
          <w:p w14:paraId="46B39A8C"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Suggests possible interventions in all cases.</w:t>
            </w:r>
          </w:p>
          <w:p w14:paraId="733CCE57"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Arranges follow up for </w:t>
            </w:r>
            <w:proofErr w:type="gramStart"/>
            <w:r w:rsidRPr="00F73CE9">
              <w:rPr>
                <w:rFonts w:asciiTheme="majorHAnsi" w:eastAsia="Times New Roman" w:hAnsiTheme="majorHAnsi" w:cstheme="majorHAnsi"/>
                <w:color w:val="222222"/>
                <w:sz w:val="16"/>
                <w:szCs w:val="16"/>
                <w:lang w:eastAsia="en-GB"/>
              </w:rPr>
              <w:t>patients</w:t>
            </w:r>
            <w:proofErr w:type="gramEnd"/>
          </w:p>
          <w:p w14:paraId="7EC4C581"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Makes safe prescribing decisions, routinely checking on drug interactions and side effects.</w:t>
            </w:r>
          </w:p>
          <w:p w14:paraId="5DD9E743"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Refers safely, acting within the limits of their competence.</w:t>
            </w:r>
          </w:p>
          <w:p w14:paraId="0B89E9DB"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Recognises medical emergencies and responds to them safely.</w:t>
            </w:r>
          </w:p>
          <w:p w14:paraId="5EDFF1AC" w14:textId="44DD3B58"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Ensures that continuity of care can be provided for the patient’s problem, </w:t>
            </w:r>
            <w:proofErr w:type="gramStart"/>
            <w:r w:rsidRPr="00F73CE9">
              <w:rPr>
                <w:rFonts w:asciiTheme="majorHAnsi" w:eastAsia="Times New Roman" w:hAnsiTheme="majorHAnsi" w:cstheme="majorHAnsi"/>
                <w:color w:val="222222"/>
                <w:sz w:val="16"/>
                <w:szCs w:val="16"/>
                <w:lang w:eastAsia="en-GB"/>
              </w:rPr>
              <w:t>e.g.</w:t>
            </w:r>
            <w:proofErr w:type="gramEnd"/>
            <w:r w:rsidRPr="00F73CE9">
              <w:rPr>
                <w:rFonts w:asciiTheme="majorHAnsi" w:eastAsia="Times New Roman" w:hAnsiTheme="majorHAnsi" w:cstheme="majorHAnsi"/>
                <w:color w:val="222222"/>
                <w:sz w:val="16"/>
                <w:szCs w:val="16"/>
                <w:lang w:eastAsia="en-GB"/>
              </w:rPr>
              <w:t xml:space="preserve"> through adequate record keeping.</w:t>
            </w:r>
          </w:p>
        </w:tc>
        <w:tc>
          <w:tcPr>
            <w:tcW w:w="2610" w:type="dxa"/>
          </w:tcPr>
          <w:p w14:paraId="376D247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Varies management</w:t>
            </w:r>
            <w:r w:rsidRPr="00F73CE9">
              <w:rPr>
                <w:rFonts w:asciiTheme="majorHAnsi" w:eastAsia="Times New Roman" w:hAnsiTheme="majorHAnsi" w:cstheme="majorHAnsi"/>
                <w:color w:val="222222"/>
                <w:sz w:val="16"/>
                <w:szCs w:val="16"/>
                <w:lang w:eastAsia="en-GB"/>
              </w:rPr>
              <w:t xml:space="preserve"> options responsively according to the circumstances, </w:t>
            </w:r>
            <w:proofErr w:type="gramStart"/>
            <w:r w:rsidRPr="00F73CE9">
              <w:rPr>
                <w:rFonts w:asciiTheme="majorHAnsi" w:eastAsia="Times New Roman" w:hAnsiTheme="majorHAnsi" w:cstheme="majorHAnsi"/>
                <w:color w:val="222222"/>
                <w:sz w:val="16"/>
                <w:szCs w:val="16"/>
                <w:lang w:eastAsia="en-GB"/>
              </w:rPr>
              <w:t>priorities</w:t>
            </w:r>
            <w:proofErr w:type="gramEnd"/>
            <w:r w:rsidRPr="00F73CE9">
              <w:rPr>
                <w:rFonts w:asciiTheme="majorHAnsi" w:eastAsia="Times New Roman" w:hAnsiTheme="majorHAnsi" w:cstheme="majorHAnsi"/>
                <w:color w:val="222222"/>
                <w:sz w:val="16"/>
                <w:szCs w:val="16"/>
                <w:lang w:eastAsia="en-GB"/>
              </w:rPr>
              <w:t xml:space="preserve"> and preferences of those involved.</w:t>
            </w:r>
          </w:p>
          <w:p w14:paraId="711D393B"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Considers a </w:t>
            </w:r>
            <w:r w:rsidRPr="002F3230">
              <w:rPr>
                <w:rFonts w:asciiTheme="majorHAnsi" w:eastAsia="Times New Roman" w:hAnsiTheme="majorHAnsi" w:cstheme="majorHAnsi"/>
                <w:b/>
                <w:bCs/>
                <w:color w:val="222222"/>
                <w:sz w:val="16"/>
                <w:szCs w:val="16"/>
                <w:lang w:eastAsia="en-GB"/>
              </w:rPr>
              <w:t xml:space="preserve">“wait and see” approach </w:t>
            </w:r>
            <w:r w:rsidRPr="00F73CE9">
              <w:rPr>
                <w:rFonts w:asciiTheme="majorHAnsi" w:eastAsia="Times New Roman" w:hAnsiTheme="majorHAnsi" w:cstheme="majorHAnsi"/>
                <w:color w:val="222222"/>
                <w:sz w:val="16"/>
                <w:szCs w:val="16"/>
                <w:lang w:eastAsia="en-GB"/>
              </w:rPr>
              <w:t>where appropriate.</w:t>
            </w:r>
          </w:p>
          <w:p w14:paraId="09296F45"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Uses effective </w:t>
            </w:r>
            <w:r w:rsidRPr="002F3230">
              <w:rPr>
                <w:rFonts w:asciiTheme="majorHAnsi" w:eastAsia="Times New Roman" w:hAnsiTheme="majorHAnsi" w:cstheme="majorHAnsi"/>
                <w:b/>
                <w:bCs/>
                <w:color w:val="222222"/>
                <w:sz w:val="16"/>
                <w:szCs w:val="16"/>
                <w:lang w:eastAsia="en-GB"/>
              </w:rPr>
              <w:t>prioritisation</w:t>
            </w:r>
            <w:r w:rsidRPr="00F73CE9">
              <w:rPr>
                <w:rFonts w:asciiTheme="majorHAnsi" w:eastAsia="Times New Roman" w:hAnsiTheme="majorHAnsi" w:cstheme="majorHAnsi"/>
                <w:color w:val="222222"/>
                <w:sz w:val="16"/>
                <w:szCs w:val="16"/>
                <w:lang w:eastAsia="en-GB"/>
              </w:rPr>
              <w:t xml:space="preserve"> of problems when the patient presents with multiple issues.</w:t>
            </w:r>
          </w:p>
          <w:p w14:paraId="159E4DA9"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Suggests a variety of </w:t>
            </w:r>
            <w:r w:rsidRPr="002F3230">
              <w:rPr>
                <w:rFonts w:asciiTheme="majorHAnsi" w:eastAsia="Times New Roman" w:hAnsiTheme="majorHAnsi" w:cstheme="majorHAnsi"/>
                <w:b/>
                <w:bCs/>
                <w:color w:val="222222"/>
                <w:sz w:val="16"/>
                <w:szCs w:val="16"/>
                <w:lang w:eastAsia="en-GB"/>
              </w:rPr>
              <w:t>follow-up</w:t>
            </w:r>
            <w:r w:rsidRPr="00F73CE9">
              <w:rPr>
                <w:rFonts w:asciiTheme="majorHAnsi" w:eastAsia="Times New Roman" w:hAnsiTheme="majorHAnsi" w:cstheme="majorHAnsi"/>
                <w:color w:val="222222"/>
                <w:sz w:val="16"/>
                <w:szCs w:val="16"/>
                <w:lang w:eastAsia="en-GB"/>
              </w:rPr>
              <w:t xml:space="preserve"> arrangements that are safe and appropriate, whilst also enhancing patient autonomy.</w:t>
            </w:r>
          </w:p>
          <w:p w14:paraId="75160A95"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In addition to </w:t>
            </w:r>
            <w:r w:rsidRPr="002F3230">
              <w:rPr>
                <w:rFonts w:asciiTheme="majorHAnsi" w:eastAsia="Times New Roman" w:hAnsiTheme="majorHAnsi" w:cstheme="majorHAnsi"/>
                <w:b/>
                <w:bCs/>
                <w:color w:val="222222"/>
                <w:sz w:val="16"/>
                <w:szCs w:val="16"/>
                <w:lang w:eastAsia="en-GB"/>
              </w:rPr>
              <w:t>prescribing safely</w:t>
            </w:r>
            <w:r w:rsidRPr="00F73CE9">
              <w:rPr>
                <w:rFonts w:asciiTheme="majorHAnsi" w:eastAsia="Times New Roman" w:hAnsiTheme="majorHAnsi" w:cstheme="majorHAnsi"/>
                <w:color w:val="222222"/>
                <w:sz w:val="16"/>
                <w:szCs w:val="16"/>
                <w:lang w:eastAsia="en-GB"/>
              </w:rPr>
              <w:t xml:space="preserve"> is aware of and applies </w:t>
            </w:r>
            <w:r w:rsidRPr="002F3230">
              <w:rPr>
                <w:rFonts w:asciiTheme="majorHAnsi" w:eastAsia="Times New Roman" w:hAnsiTheme="majorHAnsi" w:cstheme="majorHAnsi"/>
                <w:b/>
                <w:bCs/>
                <w:color w:val="222222"/>
                <w:sz w:val="16"/>
                <w:szCs w:val="16"/>
                <w:lang w:eastAsia="en-GB"/>
              </w:rPr>
              <w:t>local and national guidelines</w:t>
            </w:r>
            <w:r w:rsidRPr="00F73CE9">
              <w:rPr>
                <w:rFonts w:asciiTheme="majorHAnsi" w:eastAsia="Times New Roman" w:hAnsiTheme="majorHAnsi" w:cstheme="majorHAnsi"/>
                <w:color w:val="222222"/>
                <w:sz w:val="16"/>
                <w:szCs w:val="16"/>
                <w:lang w:eastAsia="en-GB"/>
              </w:rPr>
              <w:t xml:space="preserve"> including drug and non-drug therapies.</w:t>
            </w:r>
          </w:p>
          <w:p w14:paraId="69A0ED30"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Maintains awareness of the </w:t>
            </w:r>
            <w:r w:rsidRPr="002F3230">
              <w:rPr>
                <w:rFonts w:asciiTheme="majorHAnsi" w:eastAsia="Times New Roman" w:hAnsiTheme="majorHAnsi" w:cstheme="majorHAnsi"/>
                <w:b/>
                <w:bCs/>
                <w:color w:val="222222"/>
                <w:sz w:val="16"/>
                <w:szCs w:val="16"/>
                <w:lang w:eastAsia="en-GB"/>
              </w:rPr>
              <w:t>legal framework for appropriate prescribing.</w:t>
            </w:r>
          </w:p>
          <w:p w14:paraId="5DB83C67"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Refers appropriately,</w:t>
            </w:r>
            <w:r w:rsidRPr="00F73CE9">
              <w:rPr>
                <w:rFonts w:asciiTheme="majorHAnsi" w:eastAsia="Times New Roman" w:hAnsiTheme="majorHAnsi" w:cstheme="majorHAnsi"/>
                <w:color w:val="222222"/>
                <w:sz w:val="16"/>
                <w:szCs w:val="16"/>
                <w:lang w:eastAsia="en-GB"/>
              </w:rPr>
              <w:t xml:space="preserve"> </w:t>
            </w:r>
            <w:proofErr w:type="gramStart"/>
            <w:r w:rsidRPr="00F73CE9">
              <w:rPr>
                <w:rFonts w:asciiTheme="majorHAnsi" w:eastAsia="Times New Roman" w:hAnsiTheme="majorHAnsi" w:cstheme="majorHAnsi"/>
                <w:color w:val="222222"/>
                <w:sz w:val="16"/>
                <w:szCs w:val="16"/>
                <w:lang w:eastAsia="en-GB"/>
              </w:rPr>
              <w:t>taking into account</w:t>
            </w:r>
            <w:proofErr w:type="gramEnd"/>
            <w:r w:rsidRPr="00F73CE9">
              <w:rPr>
                <w:rFonts w:asciiTheme="majorHAnsi" w:eastAsia="Times New Roman" w:hAnsiTheme="majorHAnsi" w:cstheme="majorHAnsi"/>
                <w:color w:val="222222"/>
                <w:sz w:val="16"/>
                <w:szCs w:val="16"/>
                <w:lang w:eastAsia="en-GB"/>
              </w:rPr>
              <w:t xml:space="preserve"> all available resources.</w:t>
            </w:r>
          </w:p>
          <w:p w14:paraId="7FF21FD1"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Responds rapidly and skilfully to emergencies</w:t>
            </w:r>
            <w:r w:rsidRPr="00F73CE9">
              <w:rPr>
                <w:rFonts w:asciiTheme="majorHAnsi" w:eastAsia="Times New Roman" w:hAnsiTheme="majorHAnsi" w:cstheme="majorHAnsi"/>
                <w:color w:val="222222"/>
                <w:sz w:val="16"/>
                <w:szCs w:val="16"/>
                <w:lang w:eastAsia="en-GB"/>
              </w:rPr>
              <w:t>, with appropriate follow- up for the patient and their family. Ensures that care is co-ordinated both within the practice team and with other services.</w:t>
            </w:r>
          </w:p>
          <w:p w14:paraId="7B148193" w14:textId="06BBA46B"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Provides comprehensive </w:t>
            </w:r>
            <w:r w:rsidRPr="002F3230">
              <w:rPr>
                <w:rFonts w:asciiTheme="majorHAnsi" w:eastAsia="Times New Roman" w:hAnsiTheme="majorHAnsi" w:cstheme="majorHAnsi"/>
                <w:b/>
                <w:bCs/>
                <w:color w:val="222222"/>
                <w:sz w:val="16"/>
                <w:szCs w:val="16"/>
                <w:lang w:eastAsia="en-GB"/>
              </w:rPr>
              <w:t>continuity of care</w:t>
            </w:r>
            <w:r w:rsidRPr="00F73CE9">
              <w:rPr>
                <w:rFonts w:asciiTheme="majorHAnsi" w:eastAsia="Times New Roman" w:hAnsiTheme="majorHAnsi" w:cstheme="majorHAnsi"/>
                <w:color w:val="222222"/>
                <w:sz w:val="16"/>
                <w:szCs w:val="16"/>
                <w:lang w:eastAsia="en-GB"/>
              </w:rPr>
              <w:t xml:space="preserve">, </w:t>
            </w:r>
            <w:proofErr w:type="gramStart"/>
            <w:r w:rsidRPr="00F73CE9">
              <w:rPr>
                <w:rFonts w:asciiTheme="majorHAnsi" w:eastAsia="Times New Roman" w:hAnsiTheme="majorHAnsi" w:cstheme="majorHAnsi"/>
                <w:color w:val="222222"/>
                <w:sz w:val="16"/>
                <w:szCs w:val="16"/>
                <w:lang w:eastAsia="en-GB"/>
              </w:rPr>
              <w:t>taking into account</w:t>
            </w:r>
            <w:proofErr w:type="gramEnd"/>
            <w:r w:rsidRPr="00F73CE9">
              <w:rPr>
                <w:rFonts w:asciiTheme="majorHAnsi" w:eastAsia="Times New Roman" w:hAnsiTheme="majorHAnsi" w:cstheme="majorHAnsi"/>
                <w:color w:val="222222"/>
                <w:sz w:val="16"/>
                <w:szCs w:val="16"/>
                <w:lang w:eastAsia="en-GB"/>
              </w:rPr>
              <w:t xml:space="preserve"> all of the patient’s problems and their social situation.</w:t>
            </w:r>
          </w:p>
        </w:tc>
        <w:tc>
          <w:tcPr>
            <w:tcW w:w="2610" w:type="dxa"/>
          </w:tcPr>
          <w:p w14:paraId="46EC4304"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Provides </w:t>
            </w:r>
            <w:r w:rsidRPr="002F3230">
              <w:rPr>
                <w:rFonts w:asciiTheme="majorHAnsi" w:eastAsia="Times New Roman" w:hAnsiTheme="majorHAnsi" w:cstheme="majorHAnsi"/>
                <w:b/>
                <w:bCs/>
                <w:color w:val="222222"/>
                <w:sz w:val="16"/>
                <w:szCs w:val="16"/>
                <w:lang w:eastAsia="en-GB"/>
              </w:rPr>
              <w:t>patient-centred management plans</w:t>
            </w:r>
            <w:r w:rsidRPr="00F73CE9">
              <w:rPr>
                <w:rFonts w:asciiTheme="majorHAnsi" w:eastAsia="Times New Roman" w:hAnsiTheme="majorHAnsi" w:cstheme="majorHAnsi"/>
                <w:color w:val="222222"/>
                <w:sz w:val="16"/>
                <w:szCs w:val="16"/>
                <w:lang w:eastAsia="en-GB"/>
              </w:rPr>
              <w:t xml:space="preserve"> whilst taking account of local and national guidelines in a timely manner.</w:t>
            </w:r>
          </w:p>
          <w:p w14:paraId="70D3BD7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Empowers the patient</w:t>
            </w:r>
            <w:r w:rsidRPr="00F73CE9">
              <w:rPr>
                <w:rFonts w:asciiTheme="majorHAnsi" w:eastAsia="Times New Roman" w:hAnsiTheme="majorHAnsi" w:cstheme="majorHAnsi"/>
                <w:color w:val="222222"/>
                <w:sz w:val="16"/>
                <w:szCs w:val="16"/>
                <w:lang w:eastAsia="en-GB"/>
              </w:rPr>
              <w:t xml:space="preserve"> with confidence to manage problems independently together with knowledge of when to seek further help.</w:t>
            </w:r>
          </w:p>
          <w:p w14:paraId="0618E709"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Able to </w:t>
            </w:r>
            <w:r w:rsidRPr="002F3230">
              <w:rPr>
                <w:rFonts w:asciiTheme="majorHAnsi" w:eastAsia="Times New Roman" w:hAnsiTheme="majorHAnsi" w:cstheme="majorHAnsi"/>
                <w:b/>
                <w:bCs/>
                <w:color w:val="222222"/>
                <w:sz w:val="16"/>
                <w:szCs w:val="16"/>
                <w:lang w:eastAsia="en-GB"/>
              </w:rPr>
              <w:t>challenge unrealistic patient expectations</w:t>
            </w:r>
            <w:r w:rsidRPr="00F73CE9">
              <w:rPr>
                <w:rFonts w:asciiTheme="majorHAnsi" w:eastAsia="Times New Roman" w:hAnsiTheme="majorHAnsi" w:cstheme="majorHAnsi"/>
                <w:color w:val="222222"/>
                <w:sz w:val="16"/>
                <w:szCs w:val="16"/>
                <w:lang w:eastAsia="en-GB"/>
              </w:rPr>
              <w:t xml:space="preserve"> </w:t>
            </w:r>
            <w:r w:rsidRPr="002F3230">
              <w:rPr>
                <w:rFonts w:asciiTheme="majorHAnsi" w:eastAsia="Times New Roman" w:hAnsiTheme="majorHAnsi" w:cstheme="majorHAnsi"/>
                <w:b/>
                <w:bCs/>
                <w:color w:val="222222"/>
                <w:sz w:val="16"/>
                <w:szCs w:val="16"/>
                <w:lang w:eastAsia="en-GB"/>
              </w:rPr>
              <w:t>and consulting patterns</w:t>
            </w:r>
            <w:r w:rsidRPr="00F73CE9">
              <w:rPr>
                <w:rFonts w:asciiTheme="majorHAnsi" w:eastAsia="Times New Roman" w:hAnsiTheme="majorHAnsi" w:cstheme="majorHAnsi"/>
                <w:color w:val="222222"/>
                <w:sz w:val="16"/>
                <w:szCs w:val="16"/>
                <w:lang w:eastAsia="en-GB"/>
              </w:rPr>
              <w:t xml:space="preserve"> </w:t>
            </w:r>
            <w:proofErr w:type="gramStart"/>
            <w:r w:rsidRPr="00F73CE9">
              <w:rPr>
                <w:rFonts w:asciiTheme="majorHAnsi" w:eastAsia="Times New Roman" w:hAnsiTheme="majorHAnsi" w:cstheme="majorHAnsi"/>
                <w:color w:val="222222"/>
                <w:sz w:val="16"/>
                <w:szCs w:val="16"/>
                <w:lang w:eastAsia="en-GB"/>
              </w:rPr>
              <w:t>with regard to</w:t>
            </w:r>
            <w:proofErr w:type="gramEnd"/>
            <w:r w:rsidRPr="00F73CE9">
              <w:rPr>
                <w:rFonts w:asciiTheme="majorHAnsi" w:eastAsia="Times New Roman" w:hAnsiTheme="majorHAnsi" w:cstheme="majorHAnsi"/>
                <w:color w:val="222222"/>
                <w:sz w:val="16"/>
                <w:szCs w:val="16"/>
                <w:lang w:eastAsia="en-GB"/>
              </w:rPr>
              <w:t xml:space="preserve"> follow up of current and future problems.</w:t>
            </w:r>
          </w:p>
          <w:p w14:paraId="04640589"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2F3230">
              <w:rPr>
                <w:rFonts w:asciiTheme="majorHAnsi" w:eastAsia="Times New Roman" w:hAnsiTheme="majorHAnsi" w:cstheme="majorHAnsi"/>
                <w:b/>
                <w:bCs/>
                <w:color w:val="222222"/>
                <w:sz w:val="16"/>
                <w:szCs w:val="16"/>
                <w:lang w:eastAsia="en-GB"/>
              </w:rPr>
              <w:t xml:space="preserve">Regularly reviews </w:t>
            </w:r>
            <w:proofErr w:type="gramStart"/>
            <w:r w:rsidRPr="002F3230">
              <w:rPr>
                <w:rFonts w:asciiTheme="majorHAnsi" w:eastAsia="Times New Roman" w:hAnsiTheme="majorHAnsi" w:cstheme="majorHAnsi"/>
                <w:b/>
                <w:bCs/>
                <w:color w:val="222222"/>
                <w:sz w:val="16"/>
                <w:szCs w:val="16"/>
                <w:lang w:eastAsia="en-GB"/>
              </w:rPr>
              <w:t>all of</w:t>
            </w:r>
            <w:proofErr w:type="gramEnd"/>
            <w:r w:rsidRPr="002F3230">
              <w:rPr>
                <w:rFonts w:asciiTheme="majorHAnsi" w:eastAsia="Times New Roman" w:hAnsiTheme="majorHAnsi" w:cstheme="majorHAnsi"/>
                <w:b/>
                <w:bCs/>
                <w:color w:val="222222"/>
                <w:sz w:val="16"/>
                <w:szCs w:val="16"/>
                <w:lang w:eastAsia="en-GB"/>
              </w:rPr>
              <w:t xml:space="preserve"> the patient’s medication</w:t>
            </w:r>
            <w:r w:rsidRPr="00F73CE9">
              <w:rPr>
                <w:rFonts w:asciiTheme="majorHAnsi" w:eastAsia="Times New Roman" w:hAnsiTheme="majorHAnsi" w:cstheme="majorHAnsi"/>
                <w:color w:val="222222"/>
                <w:sz w:val="16"/>
                <w:szCs w:val="16"/>
                <w:lang w:eastAsia="en-GB"/>
              </w:rPr>
              <w:t xml:space="preserve"> in terms of evidence- based prescribing, cost- effectiveness and patient understanding.</w:t>
            </w:r>
          </w:p>
          <w:p w14:paraId="0C351444"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Has confidence in </w:t>
            </w:r>
            <w:r w:rsidRPr="002F3230">
              <w:rPr>
                <w:rFonts w:asciiTheme="majorHAnsi" w:eastAsia="Times New Roman" w:hAnsiTheme="majorHAnsi" w:cstheme="majorHAnsi"/>
                <w:b/>
                <w:bCs/>
                <w:color w:val="222222"/>
                <w:sz w:val="16"/>
                <w:szCs w:val="16"/>
                <w:lang w:eastAsia="en-GB"/>
              </w:rPr>
              <w:t>stopping or stepping down medication</w:t>
            </w:r>
            <w:r w:rsidRPr="00F73CE9">
              <w:rPr>
                <w:rFonts w:asciiTheme="majorHAnsi" w:eastAsia="Times New Roman" w:hAnsiTheme="majorHAnsi" w:cstheme="majorHAnsi"/>
                <w:color w:val="222222"/>
                <w:sz w:val="16"/>
                <w:szCs w:val="16"/>
                <w:lang w:eastAsia="en-GB"/>
              </w:rPr>
              <w:t xml:space="preserve"> where this is appropriate.</w:t>
            </w:r>
          </w:p>
          <w:p w14:paraId="6B5730B8"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Identifies areas for </w:t>
            </w:r>
            <w:r w:rsidRPr="002F3230">
              <w:rPr>
                <w:rFonts w:asciiTheme="majorHAnsi" w:eastAsia="Times New Roman" w:hAnsiTheme="majorHAnsi" w:cstheme="majorHAnsi"/>
                <w:b/>
                <w:bCs/>
                <w:color w:val="222222"/>
                <w:sz w:val="16"/>
                <w:szCs w:val="16"/>
                <w:lang w:eastAsia="en-GB"/>
              </w:rPr>
              <w:t>improvement in referral processes and pathways</w:t>
            </w:r>
            <w:r w:rsidRPr="00F73CE9">
              <w:rPr>
                <w:rFonts w:asciiTheme="majorHAnsi" w:eastAsia="Times New Roman" w:hAnsiTheme="majorHAnsi" w:cstheme="majorHAnsi"/>
                <w:color w:val="222222"/>
                <w:sz w:val="16"/>
                <w:szCs w:val="16"/>
                <w:lang w:eastAsia="en-GB"/>
              </w:rPr>
              <w:t xml:space="preserve"> and contributes to </w:t>
            </w:r>
            <w:r w:rsidRPr="002F3230">
              <w:rPr>
                <w:rFonts w:asciiTheme="majorHAnsi" w:eastAsia="Times New Roman" w:hAnsiTheme="majorHAnsi" w:cstheme="majorHAnsi"/>
                <w:b/>
                <w:bCs/>
                <w:color w:val="222222"/>
                <w:sz w:val="16"/>
                <w:szCs w:val="16"/>
                <w:lang w:eastAsia="en-GB"/>
              </w:rPr>
              <w:t>quality improvement.</w:t>
            </w:r>
          </w:p>
          <w:p w14:paraId="0AF4EFA5"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Contributes to reflection on emergencies as </w:t>
            </w:r>
            <w:r w:rsidRPr="002F3230">
              <w:rPr>
                <w:rFonts w:asciiTheme="majorHAnsi" w:eastAsia="Times New Roman" w:hAnsiTheme="majorHAnsi" w:cstheme="majorHAnsi"/>
                <w:b/>
                <w:bCs/>
                <w:color w:val="222222"/>
                <w:sz w:val="16"/>
                <w:szCs w:val="16"/>
                <w:lang w:eastAsia="en-GB"/>
              </w:rPr>
              <w:t>significant events</w:t>
            </w:r>
            <w:r w:rsidRPr="00F73CE9">
              <w:rPr>
                <w:rFonts w:asciiTheme="majorHAnsi" w:eastAsia="Times New Roman" w:hAnsiTheme="majorHAnsi" w:cstheme="majorHAnsi"/>
                <w:color w:val="222222"/>
                <w:sz w:val="16"/>
                <w:szCs w:val="16"/>
                <w:lang w:eastAsia="en-GB"/>
              </w:rPr>
              <w:t xml:space="preserve"> and how these can be used to improve patient care in the future.</w:t>
            </w:r>
          </w:p>
          <w:p w14:paraId="34F7BFCD" w14:textId="719A3686"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Takes active steps within the organisation to </w:t>
            </w:r>
            <w:r w:rsidRPr="002F3230">
              <w:rPr>
                <w:rFonts w:asciiTheme="majorHAnsi" w:eastAsia="Times New Roman" w:hAnsiTheme="majorHAnsi" w:cstheme="majorHAnsi"/>
                <w:b/>
                <w:bCs/>
                <w:color w:val="222222"/>
                <w:sz w:val="16"/>
                <w:szCs w:val="16"/>
                <w:lang w:eastAsia="en-GB"/>
              </w:rPr>
              <w:t>improve continuity of care</w:t>
            </w:r>
            <w:r w:rsidRPr="00F73CE9">
              <w:rPr>
                <w:rFonts w:asciiTheme="majorHAnsi" w:eastAsia="Times New Roman" w:hAnsiTheme="majorHAnsi" w:cstheme="majorHAnsi"/>
                <w:color w:val="222222"/>
                <w:sz w:val="16"/>
                <w:szCs w:val="16"/>
                <w:lang w:eastAsia="en-GB"/>
              </w:rPr>
              <w:t xml:space="preserve"> for the patients.</w:t>
            </w:r>
          </w:p>
        </w:tc>
      </w:tr>
    </w:tbl>
    <w:p w14:paraId="16695758" w14:textId="77777777"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11F3EF6B" w14:textId="77777777" w:rsidTr="0077550E">
        <w:tc>
          <w:tcPr>
            <w:tcW w:w="10440" w:type="dxa"/>
            <w:gridSpan w:val="4"/>
            <w:shd w:val="clear" w:color="auto" w:fill="000000" w:themeFill="text1"/>
          </w:tcPr>
          <w:p w14:paraId="62487D18" w14:textId="58F30269" w:rsidR="0077550E" w:rsidRDefault="00F73CE9"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PRACTISING HOLISITICALLY, PROMOTING HEALTH, SAFEGUARDING</w:t>
            </w:r>
            <w:r w:rsidR="006A3118">
              <w:rPr>
                <w:rFonts w:ascii="Arial" w:eastAsia="Times New Roman" w:hAnsi="Arial" w:cs="Arial"/>
                <w:b/>
                <w:bCs/>
                <w:color w:val="FFFFFF" w:themeColor="background1"/>
                <w:lang w:eastAsia="en-GB"/>
              </w:rPr>
              <w:t xml:space="preserve"> (PH/PH/SG)</w:t>
            </w:r>
          </w:p>
        </w:tc>
      </w:tr>
      <w:tr w:rsidR="0077550E" w:rsidRPr="00CA78CC" w14:paraId="0D687E9A" w14:textId="77777777" w:rsidTr="0077550E">
        <w:tc>
          <w:tcPr>
            <w:tcW w:w="2610" w:type="dxa"/>
          </w:tcPr>
          <w:p w14:paraId="56348C59"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38F9202D"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4854432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63A0083A"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011D9205" w14:textId="77777777" w:rsidTr="0077550E">
        <w:tc>
          <w:tcPr>
            <w:tcW w:w="2610" w:type="dxa"/>
          </w:tcPr>
          <w:p w14:paraId="7CCD9223" w14:textId="1673316A" w:rsidR="0077550E" w:rsidRDefault="00F73CE9" w:rsidP="0077550E">
            <w:pPr>
              <w:spacing w:before="120"/>
              <w:jc w:val="both"/>
              <w:outlineLvl w:val="1"/>
              <w:rPr>
                <w:rFonts w:ascii="Arial" w:eastAsia="Times New Roman" w:hAnsi="Arial" w:cs="Arial"/>
                <w:b/>
                <w:bCs/>
                <w:color w:val="222222"/>
                <w:sz w:val="20"/>
                <w:szCs w:val="20"/>
                <w:lang w:eastAsia="en-GB"/>
              </w:rPr>
            </w:pPr>
            <w:r w:rsidRPr="00F73CE9">
              <w:rPr>
                <w:rFonts w:asciiTheme="majorHAnsi" w:eastAsia="Times New Roman" w:hAnsiTheme="majorHAnsi" w:cstheme="majorHAnsi"/>
                <w:color w:val="222222"/>
                <w:sz w:val="16"/>
                <w:szCs w:val="16"/>
                <w:lang w:eastAsia="en-GB"/>
              </w:rPr>
              <w:t>Treats the disease, not the patient</w:t>
            </w:r>
          </w:p>
        </w:tc>
        <w:tc>
          <w:tcPr>
            <w:tcW w:w="2610" w:type="dxa"/>
          </w:tcPr>
          <w:p w14:paraId="7727EDFB"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Enquires into physical, </w:t>
            </w:r>
            <w:proofErr w:type="gramStart"/>
            <w:r w:rsidRPr="00F73CE9">
              <w:rPr>
                <w:rFonts w:asciiTheme="majorHAnsi" w:eastAsia="Times New Roman" w:hAnsiTheme="majorHAnsi" w:cstheme="majorHAnsi"/>
                <w:color w:val="222222"/>
                <w:sz w:val="16"/>
                <w:szCs w:val="16"/>
                <w:lang w:eastAsia="en-GB"/>
              </w:rPr>
              <w:t>psychological</w:t>
            </w:r>
            <w:proofErr w:type="gramEnd"/>
            <w:r w:rsidRPr="00F73CE9">
              <w:rPr>
                <w:rFonts w:asciiTheme="majorHAnsi" w:eastAsia="Times New Roman" w:hAnsiTheme="majorHAnsi" w:cstheme="majorHAnsi"/>
                <w:color w:val="222222"/>
                <w:sz w:val="16"/>
                <w:szCs w:val="16"/>
                <w:lang w:eastAsia="en-GB"/>
              </w:rPr>
              <w:t xml:space="preserve"> and social aspects of the patient’s problem.</w:t>
            </w:r>
          </w:p>
          <w:p w14:paraId="51E19F9B"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Recognises the impact of the problem on the patient.</w:t>
            </w:r>
          </w:p>
          <w:p w14:paraId="57B4ED07"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Offers treatment and support for the physical, </w:t>
            </w:r>
            <w:proofErr w:type="gramStart"/>
            <w:r w:rsidRPr="00F73CE9">
              <w:rPr>
                <w:rFonts w:asciiTheme="majorHAnsi" w:eastAsia="Times New Roman" w:hAnsiTheme="majorHAnsi" w:cstheme="majorHAnsi"/>
                <w:color w:val="222222"/>
                <w:sz w:val="16"/>
                <w:szCs w:val="16"/>
                <w:lang w:eastAsia="en-GB"/>
              </w:rPr>
              <w:t>psychological</w:t>
            </w:r>
            <w:proofErr w:type="gramEnd"/>
            <w:r w:rsidRPr="00F73CE9">
              <w:rPr>
                <w:rFonts w:asciiTheme="majorHAnsi" w:eastAsia="Times New Roman" w:hAnsiTheme="majorHAnsi" w:cstheme="majorHAnsi"/>
                <w:color w:val="222222"/>
                <w:sz w:val="16"/>
                <w:szCs w:val="16"/>
                <w:lang w:eastAsia="en-GB"/>
              </w:rPr>
              <w:t xml:space="preserve"> and social aspects of the patient’s problem.</w:t>
            </w:r>
          </w:p>
          <w:p w14:paraId="4B6981E1" w14:textId="52F5F8B6"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Recognises the role of the GP in health promotion.</w:t>
            </w:r>
          </w:p>
        </w:tc>
        <w:tc>
          <w:tcPr>
            <w:tcW w:w="2610" w:type="dxa"/>
          </w:tcPr>
          <w:p w14:paraId="4BBE4BB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Demonstrates understanding of the patient in relation to their </w:t>
            </w:r>
            <w:r w:rsidRPr="008122F7">
              <w:rPr>
                <w:rFonts w:asciiTheme="majorHAnsi" w:eastAsia="Times New Roman" w:hAnsiTheme="majorHAnsi" w:cstheme="majorHAnsi"/>
                <w:b/>
                <w:bCs/>
                <w:color w:val="222222"/>
                <w:sz w:val="16"/>
                <w:szCs w:val="16"/>
                <w:lang w:eastAsia="en-GB"/>
              </w:rPr>
              <w:t>socio-economic and cultural background</w:t>
            </w:r>
            <w:r w:rsidRPr="00F73CE9">
              <w:rPr>
                <w:rFonts w:asciiTheme="majorHAnsi" w:eastAsia="Times New Roman" w:hAnsiTheme="majorHAnsi" w:cstheme="majorHAnsi"/>
                <w:color w:val="222222"/>
                <w:sz w:val="16"/>
                <w:szCs w:val="16"/>
                <w:lang w:eastAsia="en-GB"/>
              </w:rPr>
              <w:t>. The doctor uses this understanding to inform discussion and to generate practical suggestions for the management of the patient.</w:t>
            </w:r>
          </w:p>
          <w:p w14:paraId="5E6BFDB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Recognises the </w:t>
            </w:r>
            <w:r w:rsidRPr="008122F7">
              <w:rPr>
                <w:rFonts w:asciiTheme="majorHAnsi" w:eastAsia="Times New Roman" w:hAnsiTheme="majorHAnsi" w:cstheme="majorHAnsi"/>
                <w:b/>
                <w:bCs/>
                <w:color w:val="222222"/>
                <w:sz w:val="16"/>
                <w:szCs w:val="16"/>
                <w:lang w:eastAsia="en-GB"/>
              </w:rPr>
              <w:t>impact of the problem on the patient, their family and/or carers.</w:t>
            </w:r>
          </w:p>
          <w:p w14:paraId="6FF1BCA2"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Utilises appropriate support agencies (including primary health care team members) targeted to the needs of the patient and/or their family and carers.</w:t>
            </w:r>
          </w:p>
          <w:p w14:paraId="5B8765AB" w14:textId="27DE7A8E"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Demonstrates the skills and assertiveness to </w:t>
            </w:r>
            <w:r w:rsidRPr="008122F7">
              <w:rPr>
                <w:rFonts w:asciiTheme="majorHAnsi" w:eastAsia="Times New Roman" w:hAnsiTheme="majorHAnsi" w:cstheme="majorHAnsi"/>
                <w:b/>
                <w:bCs/>
                <w:color w:val="222222"/>
                <w:sz w:val="16"/>
                <w:szCs w:val="16"/>
                <w:lang w:eastAsia="en-GB"/>
              </w:rPr>
              <w:t>challenge unhelpful health beliefs or behaviours</w:t>
            </w:r>
            <w:r w:rsidRPr="00F73CE9">
              <w:rPr>
                <w:rFonts w:asciiTheme="majorHAnsi" w:eastAsia="Times New Roman" w:hAnsiTheme="majorHAnsi" w:cstheme="majorHAnsi"/>
                <w:color w:val="222222"/>
                <w:sz w:val="16"/>
                <w:szCs w:val="16"/>
                <w:lang w:eastAsia="en-GB"/>
              </w:rPr>
              <w:t>, whilst maintaining a continuing and productive relationship.</w:t>
            </w:r>
          </w:p>
        </w:tc>
        <w:tc>
          <w:tcPr>
            <w:tcW w:w="2610" w:type="dxa"/>
          </w:tcPr>
          <w:p w14:paraId="610B6E45"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Accesses information about the patient’s </w:t>
            </w:r>
            <w:r w:rsidRPr="008122F7">
              <w:rPr>
                <w:rFonts w:asciiTheme="majorHAnsi" w:eastAsia="Times New Roman" w:hAnsiTheme="majorHAnsi" w:cstheme="majorHAnsi"/>
                <w:b/>
                <w:bCs/>
                <w:color w:val="222222"/>
                <w:sz w:val="16"/>
                <w:szCs w:val="16"/>
                <w:lang w:eastAsia="en-GB"/>
              </w:rPr>
              <w:t>psycho-social history</w:t>
            </w:r>
            <w:r w:rsidRPr="00F73CE9">
              <w:rPr>
                <w:rFonts w:asciiTheme="majorHAnsi" w:eastAsia="Times New Roman" w:hAnsiTheme="majorHAnsi" w:cstheme="majorHAnsi"/>
                <w:color w:val="222222"/>
                <w:sz w:val="16"/>
                <w:szCs w:val="16"/>
                <w:lang w:eastAsia="en-GB"/>
              </w:rPr>
              <w:t xml:space="preserve"> in a fluent and non-judgemental manner that puts the patient at ease.</w:t>
            </w:r>
          </w:p>
          <w:p w14:paraId="0E92385E"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Recognises and shows understanding of the </w:t>
            </w:r>
            <w:r w:rsidRPr="008122F7">
              <w:rPr>
                <w:rFonts w:asciiTheme="majorHAnsi" w:eastAsia="Times New Roman" w:hAnsiTheme="majorHAnsi" w:cstheme="majorHAnsi"/>
                <w:b/>
                <w:bCs/>
                <w:color w:val="222222"/>
                <w:sz w:val="16"/>
                <w:szCs w:val="16"/>
                <w:lang w:eastAsia="en-GB"/>
              </w:rPr>
              <w:t>limits of the doctor’s ability</w:t>
            </w:r>
            <w:r w:rsidRPr="00F73CE9">
              <w:rPr>
                <w:rFonts w:asciiTheme="majorHAnsi" w:eastAsia="Times New Roman" w:hAnsiTheme="majorHAnsi" w:cstheme="majorHAnsi"/>
                <w:color w:val="222222"/>
                <w:sz w:val="16"/>
                <w:szCs w:val="16"/>
                <w:lang w:eastAsia="en-GB"/>
              </w:rPr>
              <w:t xml:space="preserve"> to intervene in the holistic care of the patient.</w:t>
            </w:r>
          </w:p>
          <w:p w14:paraId="1A8925D3"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 xml:space="preserve">Facilitates appropriate </w:t>
            </w:r>
            <w:proofErr w:type="gramStart"/>
            <w:r w:rsidRPr="008122F7">
              <w:rPr>
                <w:rFonts w:asciiTheme="majorHAnsi" w:eastAsia="Times New Roman" w:hAnsiTheme="majorHAnsi" w:cstheme="majorHAnsi"/>
                <w:b/>
                <w:bCs/>
                <w:color w:val="222222"/>
                <w:sz w:val="16"/>
                <w:szCs w:val="16"/>
                <w:lang w:eastAsia="en-GB"/>
              </w:rPr>
              <w:t>long term</w:t>
            </w:r>
            <w:proofErr w:type="gramEnd"/>
            <w:r w:rsidRPr="008122F7">
              <w:rPr>
                <w:rFonts w:asciiTheme="majorHAnsi" w:eastAsia="Times New Roman" w:hAnsiTheme="majorHAnsi" w:cstheme="majorHAnsi"/>
                <w:b/>
                <w:bCs/>
                <w:color w:val="222222"/>
                <w:sz w:val="16"/>
                <w:szCs w:val="16"/>
                <w:lang w:eastAsia="en-GB"/>
              </w:rPr>
              <w:t xml:space="preserve"> support</w:t>
            </w:r>
            <w:r w:rsidRPr="00F73CE9">
              <w:rPr>
                <w:rFonts w:asciiTheme="majorHAnsi" w:eastAsia="Times New Roman" w:hAnsiTheme="majorHAnsi" w:cstheme="majorHAnsi"/>
                <w:color w:val="222222"/>
                <w:sz w:val="16"/>
                <w:szCs w:val="16"/>
                <w:lang w:eastAsia="en-GB"/>
              </w:rPr>
              <w:t xml:space="preserve"> for patients, their families and carers that is realistic and</w:t>
            </w:r>
            <w:r w:rsidRPr="008122F7">
              <w:rPr>
                <w:rFonts w:asciiTheme="majorHAnsi" w:eastAsia="Times New Roman" w:hAnsiTheme="majorHAnsi" w:cstheme="majorHAnsi"/>
                <w:b/>
                <w:bCs/>
                <w:color w:val="222222"/>
                <w:sz w:val="16"/>
                <w:szCs w:val="16"/>
                <w:lang w:eastAsia="en-GB"/>
              </w:rPr>
              <w:t xml:space="preserve"> avoids doctor dependence.</w:t>
            </w:r>
          </w:p>
          <w:p w14:paraId="2B97FEFA" w14:textId="1A7CC18F"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Makes </w:t>
            </w:r>
            <w:r w:rsidRPr="008122F7">
              <w:rPr>
                <w:rFonts w:asciiTheme="majorHAnsi" w:eastAsia="Times New Roman" w:hAnsiTheme="majorHAnsi" w:cstheme="majorHAnsi"/>
                <w:b/>
                <w:bCs/>
                <w:color w:val="222222"/>
                <w:sz w:val="16"/>
                <w:szCs w:val="16"/>
                <w:lang w:eastAsia="en-GB"/>
              </w:rPr>
              <w:t>effective use of tools in health promotion</w:t>
            </w:r>
            <w:r w:rsidRPr="00F73CE9">
              <w:rPr>
                <w:rFonts w:asciiTheme="majorHAnsi" w:eastAsia="Times New Roman" w:hAnsiTheme="majorHAnsi" w:cstheme="majorHAnsi"/>
                <w:color w:val="222222"/>
                <w:sz w:val="16"/>
                <w:szCs w:val="16"/>
                <w:lang w:eastAsia="en-GB"/>
              </w:rPr>
              <w:t>, such as decision aids, to improve health understanding.</w:t>
            </w:r>
          </w:p>
        </w:tc>
      </w:tr>
    </w:tbl>
    <w:p w14:paraId="35444073" w14:textId="77777777" w:rsidR="0077550E" w:rsidRDefault="0077550E" w:rsidP="00CA78CC">
      <w:pPr>
        <w:spacing w:before="120" w:after="0" w:line="240" w:lineRule="auto"/>
        <w:jc w:val="both"/>
        <w:outlineLvl w:val="1"/>
        <w:rPr>
          <w:rFonts w:ascii="Arial" w:eastAsia="Times New Roman" w:hAnsi="Arial" w:cs="Arial"/>
          <w:b/>
          <w:bCs/>
          <w:color w:val="222222"/>
          <w:sz w:val="20"/>
          <w:szCs w:val="20"/>
          <w:lang w:eastAsia="en-GB"/>
        </w:rPr>
      </w:pPr>
    </w:p>
    <w:p w14:paraId="1498B5F1" w14:textId="77777777"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322B47A0" w14:textId="77777777" w:rsidTr="0077550E">
        <w:tc>
          <w:tcPr>
            <w:tcW w:w="10440" w:type="dxa"/>
            <w:gridSpan w:val="4"/>
            <w:shd w:val="clear" w:color="auto" w:fill="000000" w:themeFill="text1"/>
          </w:tcPr>
          <w:p w14:paraId="4188A4E9" w14:textId="6C0549DD" w:rsidR="0077550E" w:rsidRDefault="0077550E"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MANAGING MEDICAL COMPLEXITY</w:t>
            </w:r>
            <w:r w:rsidR="006A3118">
              <w:rPr>
                <w:rFonts w:ascii="Arial" w:eastAsia="Times New Roman" w:hAnsi="Arial" w:cs="Arial"/>
                <w:b/>
                <w:bCs/>
                <w:color w:val="FFFFFF" w:themeColor="background1"/>
                <w:lang w:eastAsia="en-GB"/>
              </w:rPr>
              <w:t xml:space="preserve"> (MMC)</w:t>
            </w:r>
          </w:p>
        </w:tc>
      </w:tr>
      <w:tr w:rsidR="0077550E" w:rsidRPr="00CA78CC" w14:paraId="22DF21DB" w14:textId="77777777" w:rsidTr="0077550E">
        <w:tc>
          <w:tcPr>
            <w:tcW w:w="2610" w:type="dxa"/>
          </w:tcPr>
          <w:p w14:paraId="41679BD1"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3ED180D6"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06485867"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207425E9"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0C7DC0B2" w14:textId="77777777" w:rsidTr="0077550E">
        <w:tc>
          <w:tcPr>
            <w:tcW w:w="2610" w:type="dxa"/>
          </w:tcPr>
          <w:p w14:paraId="4EF3DC7C"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Inappropriately burdens the patient with </w:t>
            </w:r>
            <w:proofErr w:type="gramStart"/>
            <w:r w:rsidRPr="00F73CE9">
              <w:rPr>
                <w:rFonts w:asciiTheme="majorHAnsi" w:eastAsia="Times New Roman" w:hAnsiTheme="majorHAnsi" w:cstheme="majorHAnsi"/>
                <w:color w:val="222222"/>
                <w:sz w:val="16"/>
                <w:szCs w:val="16"/>
                <w:lang w:eastAsia="en-GB"/>
              </w:rPr>
              <w:t>uncertainty</w:t>
            </w:r>
            <w:proofErr w:type="gramEnd"/>
          </w:p>
          <w:p w14:paraId="7C5E5FF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Finds it difficult to suggest a way forward in unfamiliar </w:t>
            </w:r>
            <w:proofErr w:type="gramStart"/>
            <w:r w:rsidRPr="00F73CE9">
              <w:rPr>
                <w:rFonts w:asciiTheme="majorHAnsi" w:eastAsia="Times New Roman" w:hAnsiTheme="majorHAnsi" w:cstheme="majorHAnsi"/>
                <w:color w:val="222222"/>
                <w:sz w:val="16"/>
                <w:szCs w:val="16"/>
                <w:lang w:eastAsia="en-GB"/>
              </w:rPr>
              <w:t>circumstances</w:t>
            </w:r>
            <w:proofErr w:type="gramEnd"/>
          </w:p>
          <w:p w14:paraId="4B94FF58"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Often gives up in complex or uncertain </w:t>
            </w:r>
            <w:proofErr w:type="gramStart"/>
            <w:r w:rsidRPr="00F73CE9">
              <w:rPr>
                <w:rFonts w:asciiTheme="majorHAnsi" w:eastAsia="Times New Roman" w:hAnsiTheme="majorHAnsi" w:cstheme="majorHAnsi"/>
                <w:color w:val="222222"/>
                <w:sz w:val="16"/>
                <w:szCs w:val="16"/>
                <w:lang w:eastAsia="en-GB"/>
              </w:rPr>
              <w:t>situations</w:t>
            </w:r>
            <w:proofErr w:type="gramEnd"/>
          </w:p>
          <w:p w14:paraId="6522899A" w14:textId="2E14A0D2" w:rsidR="0077550E" w:rsidRDefault="00F73CE9" w:rsidP="00F73CE9">
            <w:pPr>
              <w:spacing w:before="120"/>
              <w:jc w:val="both"/>
              <w:outlineLvl w:val="1"/>
              <w:rPr>
                <w:rFonts w:ascii="Arial" w:eastAsia="Times New Roman" w:hAnsi="Arial" w:cs="Arial"/>
                <w:b/>
                <w:bCs/>
                <w:color w:val="222222"/>
                <w:sz w:val="20"/>
                <w:szCs w:val="20"/>
                <w:lang w:eastAsia="en-GB"/>
              </w:rPr>
            </w:pPr>
            <w:r w:rsidRPr="00F73CE9">
              <w:rPr>
                <w:rFonts w:asciiTheme="majorHAnsi" w:eastAsia="Times New Roman" w:hAnsiTheme="majorHAnsi" w:cstheme="majorHAnsi"/>
                <w:color w:val="222222"/>
                <w:sz w:val="16"/>
                <w:szCs w:val="16"/>
                <w:lang w:eastAsia="en-GB"/>
              </w:rPr>
              <w:t>Is easily discouraged or frustrated, for example by slow progress or lack of patient engagement</w:t>
            </w:r>
          </w:p>
        </w:tc>
        <w:tc>
          <w:tcPr>
            <w:tcW w:w="2610" w:type="dxa"/>
          </w:tcPr>
          <w:p w14:paraId="322BB7FD"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Manages health problems separately, without necessarily considering the implications of co- morbidity.</w:t>
            </w:r>
          </w:p>
          <w:p w14:paraId="523E2FC3"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Identifies and tolerates uncertainties in the consultation.</w:t>
            </w:r>
          </w:p>
          <w:p w14:paraId="36BB374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Attempts to prioritise management options based on an assessment of patient risk.</w:t>
            </w:r>
          </w:p>
          <w:p w14:paraId="4744D77E"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Manages patients with multiple problems with reference to appropriate guidelines for the individual conditions.</w:t>
            </w:r>
          </w:p>
          <w:p w14:paraId="4EECCF21" w14:textId="370BCCCC"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Considers the impact of the patient’s lifestyle on their health.</w:t>
            </w:r>
          </w:p>
        </w:tc>
        <w:tc>
          <w:tcPr>
            <w:tcW w:w="2610" w:type="dxa"/>
          </w:tcPr>
          <w:p w14:paraId="1BE4A7D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Simultaneously manages the patient’s health problems, </w:t>
            </w:r>
            <w:r w:rsidRPr="008122F7">
              <w:rPr>
                <w:rFonts w:asciiTheme="majorHAnsi" w:eastAsia="Times New Roman" w:hAnsiTheme="majorHAnsi" w:cstheme="majorHAnsi"/>
                <w:b/>
                <w:bCs/>
                <w:color w:val="222222"/>
                <w:sz w:val="16"/>
                <w:szCs w:val="16"/>
                <w:lang w:eastAsia="en-GB"/>
              </w:rPr>
              <w:t>both acute and chronic.</w:t>
            </w:r>
          </w:p>
          <w:p w14:paraId="2E0809D3"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proofErr w:type="gramStart"/>
            <w:r w:rsidRPr="00F73CE9">
              <w:rPr>
                <w:rFonts w:asciiTheme="majorHAnsi" w:eastAsia="Times New Roman" w:hAnsiTheme="majorHAnsi" w:cstheme="majorHAnsi"/>
                <w:color w:val="222222"/>
                <w:sz w:val="16"/>
                <w:szCs w:val="16"/>
                <w:lang w:eastAsia="en-GB"/>
              </w:rPr>
              <w:t>Is able to</w:t>
            </w:r>
            <w:proofErr w:type="gramEnd"/>
            <w:r w:rsidRPr="00F73CE9">
              <w:rPr>
                <w:rFonts w:asciiTheme="majorHAnsi" w:eastAsia="Times New Roman" w:hAnsiTheme="majorHAnsi" w:cstheme="majorHAnsi"/>
                <w:color w:val="222222"/>
                <w:sz w:val="16"/>
                <w:szCs w:val="16"/>
                <w:lang w:eastAsia="en-GB"/>
              </w:rPr>
              <w:t xml:space="preserve"> </w:t>
            </w:r>
            <w:r w:rsidRPr="008122F7">
              <w:rPr>
                <w:rFonts w:asciiTheme="majorHAnsi" w:eastAsia="Times New Roman" w:hAnsiTheme="majorHAnsi" w:cstheme="majorHAnsi"/>
                <w:b/>
                <w:bCs/>
                <w:color w:val="222222"/>
                <w:sz w:val="16"/>
                <w:szCs w:val="16"/>
                <w:lang w:eastAsia="en-GB"/>
              </w:rPr>
              <w:t>manage uncertainty</w:t>
            </w:r>
            <w:r w:rsidRPr="00F73CE9">
              <w:rPr>
                <w:rFonts w:asciiTheme="majorHAnsi" w:eastAsia="Times New Roman" w:hAnsiTheme="majorHAnsi" w:cstheme="majorHAnsi"/>
                <w:color w:val="222222"/>
                <w:sz w:val="16"/>
                <w:szCs w:val="16"/>
                <w:lang w:eastAsia="en-GB"/>
              </w:rPr>
              <w:t xml:space="preserve"> including that experienced by the patient.</w:t>
            </w:r>
          </w:p>
          <w:p w14:paraId="056D9CE7"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Communicates risk</w:t>
            </w:r>
            <w:r w:rsidRPr="00F73CE9">
              <w:rPr>
                <w:rFonts w:asciiTheme="majorHAnsi" w:eastAsia="Times New Roman" w:hAnsiTheme="majorHAnsi" w:cstheme="majorHAnsi"/>
                <w:color w:val="222222"/>
                <w:sz w:val="16"/>
                <w:szCs w:val="16"/>
                <w:lang w:eastAsia="en-GB"/>
              </w:rPr>
              <w:t xml:space="preserve"> effectively to patients and involves them in its management to the appropriate degree.</w:t>
            </w:r>
          </w:p>
          <w:p w14:paraId="5928F4B3"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Recognises the </w:t>
            </w:r>
            <w:r w:rsidRPr="008122F7">
              <w:rPr>
                <w:rFonts w:asciiTheme="majorHAnsi" w:eastAsia="Times New Roman" w:hAnsiTheme="majorHAnsi" w:cstheme="majorHAnsi"/>
                <w:b/>
                <w:bCs/>
                <w:color w:val="222222"/>
                <w:sz w:val="16"/>
                <w:szCs w:val="16"/>
                <w:lang w:eastAsia="en-GB"/>
              </w:rPr>
              <w:t>inevitable conflicts</w:t>
            </w:r>
            <w:r w:rsidRPr="00F73CE9">
              <w:rPr>
                <w:rFonts w:asciiTheme="majorHAnsi" w:eastAsia="Times New Roman" w:hAnsiTheme="majorHAnsi" w:cstheme="majorHAnsi"/>
                <w:color w:val="222222"/>
                <w:sz w:val="16"/>
                <w:szCs w:val="16"/>
                <w:lang w:eastAsia="en-GB"/>
              </w:rPr>
              <w:t xml:space="preserve"> that arise when managing patients with </w:t>
            </w:r>
            <w:r w:rsidRPr="008122F7">
              <w:rPr>
                <w:rFonts w:asciiTheme="majorHAnsi" w:eastAsia="Times New Roman" w:hAnsiTheme="majorHAnsi" w:cstheme="majorHAnsi"/>
                <w:b/>
                <w:bCs/>
                <w:color w:val="222222"/>
                <w:sz w:val="16"/>
                <w:szCs w:val="16"/>
                <w:lang w:eastAsia="en-GB"/>
              </w:rPr>
              <w:t>multiple problems</w:t>
            </w:r>
            <w:r w:rsidRPr="00F73CE9">
              <w:rPr>
                <w:rFonts w:asciiTheme="majorHAnsi" w:eastAsia="Times New Roman" w:hAnsiTheme="majorHAnsi" w:cstheme="majorHAnsi"/>
                <w:color w:val="222222"/>
                <w:sz w:val="16"/>
                <w:szCs w:val="16"/>
                <w:lang w:eastAsia="en-GB"/>
              </w:rPr>
              <w:t xml:space="preserve"> and takes steps to adjust care appropriately.</w:t>
            </w:r>
          </w:p>
          <w:p w14:paraId="13406C5E"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Consistently encourages improvement and rehabilitation and, where appropriate, recovery.</w:t>
            </w:r>
          </w:p>
          <w:p w14:paraId="26AE0AB8" w14:textId="298A16DC"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Encourages the patient to participate in appropriate health promotion and disease prevention strategies.</w:t>
            </w:r>
          </w:p>
        </w:tc>
        <w:tc>
          <w:tcPr>
            <w:tcW w:w="2610" w:type="dxa"/>
          </w:tcPr>
          <w:p w14:paraId="35F013F4"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Accepts responsibility for coordinating the management of the patient’s acute and chronic problems over time.</w:t>
            </w:r>
          </w:p>
          <w:p w14:paraId="563A396D"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Anticipates and employs a variety of strategies for managing uncertainty.</w:t>
            </w:r>
          </w:p>
          <w:p w14:paraId="12B9F6DF"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Uses the patient’s perception of risk</w:t>
            </w:r>
            <w:r w:rsidRPr="00F73CE9">
              <w:rPr>
                <w:rFonts w:asciiTheme="majorHAnsi" w:eastAsia="Times New Roman" w:hAnsiTheme="majorHAnsi" w:cstheme="majorHAnsi"/>
                <w:color w:val="222222"/>
                <w:sz w:val="16"/>
                <w:szCs w:val="16"/>
                <w:lang w:eastAsia="en-GB"/>
              </w:rPr>
              <w:t xml:space="preserve"> to enhance the management plan.</w:t>
            </w:r>
          </w:p>
          <w:p w14:paraId="03408E8D"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Comfortable moving beyond single condition guidelines and protocols</w:t>
            </w:r>
            <w:r w:rsidRPr="00F73CE9">
              <w:rPr>
                <w:rFonts w:asciiTheme="majorHAnsi" w:eastAsia="Times New Roman" w:hAnsiTheme="majorHAnsi" w:cstheme="majorHAnsi"/>
                <w:color w:val="222222"/>
                <w:sz w:val="16"/>
                <w:szCs w:val="16"/>
                <w:lang w:eastAsia="en-GB"/>
              </w:rPr>
              <w:t xml:space="preserve"> in situations of multi-morbidity and polypharmacy, whilst maintaining the patient’s trust.</w:t>
            </w:r>
          </w:p>
          <w:p w14:paraId="5EA959EA" w14:textId="77777777" w:rsidR="00F73CE9" w:rsidRPr="00F73CE9"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Coordinates a </w:t>
            </w:r>
            <w:proofErr w:type="gramStart"/>
            <w:r w:rsidRPr="008122F7">
              <w:rPr>
                <w:rFonts w:asciiTheme="majorHAnsi" w:eastAsia="Times New Roman" w:hAnsiTheme="majorHAnsi" w:cstheme="majorHAnsi"/>
                <w:b/>
                <w:bCs/>
                <w:color w:val="222222"/>
                <w:sz w:val="16"/>
                <w:szCs w:val="16"/>
                <w:lang w:eastAsia="en-GB"/>
              </w:rPr>
              <w:t>team based</w:t>
            </w:r>
            <w:proofErr w:type="gramEnd"/>
            <w:r w:rsidRPr="008122F7">
              <w:rPr>
                <w:rFonts w:asciiTheme="majorHAnsi" w:eastAsia="Times New Roman" w:hAnsiTheme="majorHAnsi" w:cstheme="majorHAnsi"/>
                <w:b/>
                <w:bCs/>
                <w:color w:val="222222"/>
                <w:sz w:val="16"/>
                <w:szCs w:val="16"/>
                <w:lang w:eastAsia="en-GB"/>
              </w:rPr>
              <w:t xml:space="preserve"> approach</w:t>
            </w:r>
            <w:r w:rsidRPr="00F73CE9">
              <w:rPr>
                <w:rFonts w:asciiTheme="majorHAnsi" w:eastAsia="Times New Roman" w:hAnsiTheme="majorHAnsi" w:cstheme="majorHAnsi"/>
                <w:color w:val="222222"/>
                <w:sz w:val="16"/>
                <w:szCs w:val="16"/>
                <w:lang w:eastAsia="en-GB"/>
              </w:rPr>
              <w:t xml:space="preserve"> to health promotion in its widest sense.</w:t>
            </w:r>
          </w:p>
          <w:p w14:paraId="4783205F" w14:textId="21EB43AC" w:rsidR="0077550E" w:rsidRPr="00CA78CC" w:rsidRDefault="00F73CE9" w:rsidP="00F73CE9">
            <w:pPr>
              <w:spacing w:before="120"/>
              <w:jc w:val="both"/>
              <w:outlineLvl w:val="1"/>
              <w:rPr>
                <w:rFonts w:asciiTheme="majorHAnsi" w:eastAsia="Times New Roman" w:hAnsiTheme="majorHAnsi" w:cstheme="majorHAnsi"/>
                <w:color w:val="222222"/>
                <w:sz w:val="16"/>
                <w:szCs w:val="16"/>
                <w:lang w:eastAsia="en-GB"/>
              </w:rPr>
            </w:pPr>
            <w:r w:rsidRPr="00F73CE9">
              <w:rPr>
                <w:rFonts w:asciiTheme="majorHAnsi" w:eastAsia="Times New Roman" w:hAnsiTheme="majorHAnsi" w:cstheme="majorHAnsi"/>
                <w:color w:val="222222"/>
                <w:sz w:val="16"/>
                <w:szCs w:val="16"/>
                <w:lang w:eastAsia="en-GB"/>
              </w:rPr>
              <w:t xml:space="preserve">Maintains a </w:t>
            </w:r>
            <w:r w:rsidRPr="008122F7">
              <w:rPr>
                <w:rFonts w:asciiTheme="majorHAnsi" w:eastAsia="Times New Roman" w:hAnsiTheme="majorHAnsi" w:cstheme="majorHAnsi"/>
                <w:b/>
                <w:bCs/>
                <w:color w:val="222222"/>
                <w:sz w:val="16"/>
                <w:szCs w:val="16"/>
                <w:lang w:eastAsia="en-GB"/>
              </w:rPr>
              <w:t>positive attitude</w:t>
            </w:r>
            <w:r w:rsidRPr="00F73CE9">
              <w:rPr>
                <w:rFonts w:asciiTheme="majorHAnsi" w:eastAsia="Times New Roman" w:hAnsiTheme="majorHAnsi" w:cstheme="majorHAnsi"/>
                <w:color w:val="222222"/>
                <w:sz w:val="16"/>
                <w:szCs w:val="16"/>
                <w:lang w:eastAsia="en-GB"/>
              </w:rPr>
              <w:t xml:space="preserve"> to the patient’s health even when the situation is </w:t>
            </w:r>
            <w:proofErr w:type="gramStart"/>
            <w:r w:rsidRPr="00F73CE9">
              <w:rPr>
                <w:rFonts w:asciiTheme="majorHAnsi" w:eastAsia="Times New Roman" w:hAnsiTheme="majorHAnsi" w:cstheme="majorHAnsi"/>
                <w:color w:val="222222"/>
                <w:sz w:val="16"/>
                <w:szCs w:val="16"/>
                <w:lang w:eastAsia="en-GB"/>
              </w:rPr>
              <w:t>very challenging</w:t>
            </w:r>
            <w:proofErr w:type="gramEnd"/>
            <w:r w:rsidRPr="00F73CE9">
              <w:rPr>
                <w:rFonts w:asciiTheme="majorHAnsi" w:eastAsia="Times New Roman" w:hAnsiTheme="majorHAnsi" w:cstheme="majorHAnsi"/>
                <w:color w:val="222222"/>
                <w:sz w:val="16"/>
                <w:szCs w:val="16"/>
                <w:lang w:eastAsia="en-GB"/>
              </w:rPr>
              <w:t>.</w:t>
            </w:r>
          </w:p>
        </w:tc>
      </w:tr>
    </w:tbl>
    <w:p w14:paraId="6CA5180E" w14:textId="77777777" w:rsidR="0077550E" w:rsidRDefault="0077550E" w:rsidP="00CA78CC">
      <w:pPr>
        <w:spacing w:before="120" w:after="0" w:line="240" w:lineRule="auto"/>
        <w:jc w:val="both"/>
        <w:outlineLvl w:val="1"/>
        <w:rPr>
          <w:rFonts w:ascii="Arial" w:eastAsia="Times New Roman" w:hAnsi="Arial" w:cs="Arial"/>
          <w:b/>
          <w:bCs/>
          <w:color w:val="222222"/>
          <w:sz w:val="20"/>
          <w:szCs w:val="20"/>
          <w:lang w:eastAsia="en-GB"/>
        </w:rPr>
      </w:pPr>
    </w:p>
    <w:p w14:paraId="7243D21A" w14:textId="77777777"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p w14:paraId="01E11E44" w14:textId="77777777" w:rsidR="006A3118" w:rsidRDefault="006A3118">
      <w:r>
        <w:br w:type="page"/>
      </w: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6AA1D8D7" w14:textId="77777777" w:rsidTr="0077550E">
        <w:tc>
          <w:tcPr>
            <w:tcW w:w="10440" w:type="dxa"/>
            <w:gridSpan w:val="4"/>
            <w:shd w:val="clear" w:color="auto" w:fill="000000" w:themeFill="text1"/>
          </w:tcPr>
          <w:p w14:paraId="2EE036C4" w14:textId="2170A5A2" w:rsidR="0077550E" w:rsidRDefault="0077550E"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lastRenderedPageBreak/>
              <w:t>WORKING WITH COLLEAGUES</w:t>
            </w:r>
            <w:r w:rsidR="006A3118">
              <w:rPr>
                <w:rFonts w:ascii="Arial" w:eastAsia="Times New Roman" w:hAnsi="Arial" w:cs="Arial"/>
                <w:b/>
                <w:bCs/>
                <w:color w:val="FFFFFF" w:themeColor="background1"/>
                <w:lang w:eastAsia="en-GB"/>
              </w:rPr>
              <w:t xml:space="preserve"> &amp; IN TEAMS (WCT)</w:t>
            </w:r>
          </w:p>
        </w:tc>
      </w:tr>
      <w:tr w:rsidR="0077550E" w:rsidRPr="00CA78CC" w14:paraId="2D2C6405" w14:textId="77777777" w:rsidTr="0077550E">
        <w:tc>
          <w:tcPr>
            <w:tcW w:w="2610" w:type="dxa"/>
          </w:tcPr>
          <w:p w14:paraId="5E088F9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097870E4"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6C8F8BAE"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59EE7C88"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6CA9305B" w14:textId="77777777" w:rsidTr="0077550E">
        <w:tc>
          <w:tcPr>
            <w:tcW w:w="2610" w:type="dxa"/>
          </w:tcPr>
          <w:p w14:paraId="62069092"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Works in isolation</w:t>
            </w:r>
          </w:p>
          <w:p w14:paraId="30E510F3"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Gives little support to team </w:t>
            </w:r>
            <w:proofErr w:type="gramStart"/>
            <w:r w:rsidRPr="0077550E">
              <w:rPr>
                <w:rFonts w:asciiTheme="majorHAnsi" w:eastAsia="Times New Roman" w:hAnsiTheme="majorHAnsi" w:cstheme="majorHAnsi"/>
                <w:color w:val="222222"/>
                <w:sz w:val="16"/>
                <w:szCs w:val="16"/>
                <w:lang w:eastAsia="en-GB"/>
              </w:rPr>
              <w:t>members</w:t>
            </w:r>
            <w:proofErr w:type="gramEnd"/>
          </w:p>
          <w:p w14:paraId="5EC800EF"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Doesn’t appreciate the value of the </w:t>
            </w:r>
            <w:proofErr w:type="gramStart"/>
            <w:r w:rsidRPr="0077550E">
              <w:rPr>
                <w:rFonts w:asciiTheme="majorHAnsi" w:eastAsia="Times New Roman" w:hAnsiTheme="majorHAnsi" w:cstheme="majorHAnsi"/>
                <w:color w:val="222222"/>
                <w:sz w:val="16"/>
                <w:szCs w:val="16"/>
                <w:lang w:eastAsia="en-GB"/>
              </w:rPr>
              <w:t>team</w:t>
            </w:r>
            <w:proofErr w:type="gramEnd"/>
          </w:p>
          <w:p w14:paraId="39D8B5AE"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Inappropriately leaves their work for others to pick </w:t>
            </w:r>
            <w:proofErr w:type="gramStart"/>
            <w:r w:rsidRPr="0077550E">
              <w:rPr>
                <w:rFonts w:asciiTheme="majorHAnsi" w:eastAsia="Times New Roman" w:hAnsiTheme="majorHAnsi" w:cstheme="majorHAnsi"/>
                <w:color w:val="222222"/>
                <w:sz w:val="16"/>
                <w:szCs w:val="16"/>
                <w:lang w:eastAsia="en-GB"/>
              </w:rPr>
              <w:t>up</w:t>
            </w:r>
            <w:proofErr w:type="gramEnd"/>
          </w:p>
          <w:p w14:paraId="1B05DBE6" w14:textId="49BE9A6B" w:rsidR="0077550E" w:rsidRDefault="0077550E" w:rsidP="0077550E">
            <w:pPr>
              <w:spacing w:before="120"/>
              <w:jc w:val="both"/>
              <w:outlineLvl w:val="1"/>
              <w:rPr>
                <w:rFonts w:ascii="Arial" w:eastAsia="Times New Roman" w:hAnsi="Arial" w:cs="Arial"/>
                <w:b/>
                <w:bCs/>
                <w:color w:val="222222"/>
                <w:sz w:val="20"/>
                <w:szCs w:val="20"/>
                <w:lang w:eastAsia="en-GB"/>
              </w:rPr>
            </w:pPr>
            <w:r w:rsidRPr="0077550E">
              <w:rPr>
                <w:rFonts w:asciiTheme="majorHAnsi" w:eastAsia="Times New Roman" w:hAnsiTheme="majorHAnsi" w:cstheme="majorHAnsi"/>
                <w:color w:val="222222"/>
                <w:sz w:val="16"/>
                <w:szCs w:val="16"/>
                <w:lang w:eastAsia="en-GB"/>
              </w:rPr>
              <w:t>Feedback (formal or informal) from colleagues raises concerns</w:t>
            </w:r>
          </w:p>
        </w:tc>
        <w:tc>
          <w:tcPr>
            <w:tcW w:w="2610" w:type="dxa"/>
          </w:tcPr>
          <w:p w14:paraId="1EE52BE1"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Shows basic awareness of working within a team rather than in isolation.</w:t>
            </w:r>
          </w:p>
          <w:p w14:paraId="58D1086A"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Understands the different roles, </w:t>
            </w:r>
            <w:proofErr w:type="gramStart"/>
            <w:r w:rsidRPr="0077550E">
              <w:rPr>
                <w:rFonts w:asciiTheme="majorHAnsi" w:eastAsia="Times New Roman" w:hAnsiTheme="majorHAnsi" w:cstheme="majorHAnsi"/>
                <w:color w:val="222222"/>
                <w:sz w:val="16"/>
                <w:szCs w:val="16"/>
                <w:lang w:eastAsia="en-GB"/>
              </w:rPr>
              <w:t>skills</w:t>
            </w:r>
            <w:proofErr w:type="gramEnd"/>
            <w:r w:rsidRPr="0077550E">
              <w:rPr>
                <w:rFonts w:asciiTheme="majorHAnsi" w:eastAsia="Times New Roman" w:hAnsiTheme="majorHAnsi" w:cstheme="majorHAnsi"/>
                <w:color w:val="222222"/>
                <w:sz w:val="16"/>
                <w:szCs w:val="16"/>
                <w:lang w:eastAsia="en-GB"/>
              </w:rPr>
              <w:t xml:space="preserve"> and responsibilities that each member brings to a primary health care team.</w:t>
            </w:r>
          </w:p>
          <w:p w14:paraId="663CB4C1"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Respects other team members and their contribution but has yet to grasp the advantages of harnessing the potential within the team.</w:t>
            </w:r>
          </w:p>
          <w:p w14:paraId="41EF3FAF"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Responds to the communications from other team members in a timely and constructive manner.</w:t>
            </w:r>
          </w:p>
          <w:p w14:paraId="38E28A7A" w14:textId="126AE1D0" w:rsidR="0077550E" w:rsidRPr="00CA78CC"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Understands the importance of integrating themselves into the various teams in which they participate.</w:t>
            </w:r>
          </w:p>
        </w:tc>
        <w:tc>
          <w:tcPr>
            <w:tcW w:w="2610" w:type="dxa"/>
          </w:tcPr>
          <w:p w14:paraId="3AC6DE25"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Is an effective team member, </w:t>
            </w:r>
            <w:r w:rsidRPr="008122F7">
              <w:rPr>
                <w:rFonts w:asciiTheme="majorHAnsi" w:eastAsia="Times New Roman" w:hAnsiTheme="majorHAnsi" w:cstheme="majorHAnsi"/>
                <w:b/>
                <w:bCs/>
                <w:color w:val="222222"/>
                <w:sz w:val="16"/>
                <w:szCs w:val="16"/>
                <w:lang w:eastAsia="en-GB"/>
              </w:rPr>
              <w:t xml:space="preserve">working flexibly </w:t>
            </w:r>
            <w:r w:rsidRPr="0077550E">
              <w:rPr>
                <w:rFonts w:asciiTheme="majorHAnsi" w:eastAsia="Times New Roman" w:hAnsiTheme="majorHAnsi" w:cstheme="majorHAnsi"/>
                <w:color w:val="222222"/>
                <w:sz w:val="16"/>
                <w:szCs w:val="16"/>
                <w:lang w:eastAsia="en-GB"/>
              </w:rPr>
              <w:t xml:space="preserve">with the various teams involved in day to day primary </w:t>
            </w:r>
            <w:proofErr w:type="gramStart"/>
            <w:r w:rsidRPr="0077550E">
              <w:rPr>
                <w:rFonts w:asciiTheme="majorHAnsi" w:eastAsia="Times New Roman" w:hAnsiTheme="majorHAnsi" w:cstheme="majorHAnsi"/>
                <w:color w:val="222222"/>
                <w:sz w:val="16"/>
                <w:szCs w:val="16"/>
                <w:lang w:eastAsia="en-GB"/>
              </w:rPr>
              <w:t>care.</w:t>
            </w:r>
            <w:proofErr w:type="gramEnd"/>
          </w:p>
          <w:p w14:paraId="7A44F732"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Understands the context within which </w:t>
            </w:r>
            <w:r w:rsidRPr="008122F7">
              <w:rPr>
                <w:rFonts w:asciiTheme="majorHAnsi" w:eastAsia="Times New Roman" w:hAnsiTheme="majorHAnsi" w:cstheme="majorHAnsi"/>
                <w:b/>
                <w:bCs/>
                <w:color w:val="222222"/>
                <w:sz w:val="16"/>
                <w:szCs w:val="16"/>
                <w:lang w:eastAsia="en-GB"/>
              </w:rPr>
              <w:t>different team members</w:t>
            </w:r>
            <w:r w:rsidRPr="0077550E">
              <w:rPr>
                <w:rFonts w:asciiTheme="majorHAnsi" w:eastAsia="Times New Roman" w:hAnsiTheme="majorHAnsi" w:cstheme="majorHAnsi"/>
                <w:color w:val="222222"/>
                <w:sz w:val="16"/>
                <w:szCs w:val="16"/>
                <w:lang w:eastAsia="en-GB"/>
              </w:rPr>
              <w:t xml:space="preserve"> are working, </w:t>
            </w:r>
            <w:proofErr w:type="gramStart"/>
            <w:r w:rsidRPr="0077550E">
              <w:rPr>
                <w:rFonts w:asciiTheme="majorHAnsi" w:eastAsia="Times New Roman" w:hAnsiTheme="majorHAnsi" w:cstheme="majorHAnsi"/>
                <w:color w:val="222222"/>
                <w:sz w:val="16"/>
                <w:szCs w:val="16"/>
                <w:lang w:eastAsia="en-GB"/>
              </w:rPr>
              <w:t>e.g.</w:t>
            </w:r>
            <w:proofErr w:type="gramEnd"/>
            <w:r w:rsidRPr="0077550E">
              <w:rPr>
                <w:rFonts w:asciiTheme="majorHAnsi" w:eastAsia="Times New Roman" w:hAnsiTheme="majorHAnsi" w:cstheme="majorHAnsi"/>
                <w:color w:val="222222"/>
                <w:sz w:val="16"/>
                <w:szCs w:val="16"/>
                <w:lang w:eastAsia="en-GB"/>
              </w:rPr>
              <w:t xml:space="preserve"> Health Visitors and their role in safeguarding.</w:t>
            </w:r>
          </w:p>
          <w:p w14:paraId="42CC3D7D"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Appreciates the increased efficacy in delivering patient care when teams </w:t>
            </w:r>
            <w:r w:rsidRPr="008122F7">
              <w:rPr>
                <w:rFonts w:asciiTheme="majorHAnsi" w:eastAsia="Times New Roman" w:hAnsiTheme="majorHAnsi" w:cstheme="majorHAnsi"/>
                <w:b/>
                <w:bCs/>
                <w:color w:val="222222"/>
                <w:sz w:val="16"/>
                <w:szCs w:val="16"/>
                <w:lang w:eastAsia="en-GB"/>
              </w:rPr>
              <w:t>work collaboratively</w:t>
            </w:r>
            <w:r w:rsidRPr="0077550E">
              <w:rPr>
                <w:rFonts w:asciiTheme="majorHAnsi" w:eastAsia="Times New Roman" w:hAnsiTheme="majorHAnsi" w:cstheme="majorHAnsi"/>
                <w:color w:val="222222"/>
                <w:sz w:val="16"/>
                <w:szCs w:val="16"/>
                <w:lang w:eastAsia="en-GB"/>
              </w:rPr>
              <w:t xml:space="preserve"> rather than as individuals.</w:t>
            </w:r>
          </w:p>
          <w:p w14:paraId="305FB5DC"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Communicates proactively with team</w:t>
            </w:r>
            <w:r w:rsidRPr="0077550E">
              <w:rPr>
                <w:rFonts w:asciiTheme="majorHAnsi" w:eastAsia="Times New Roman" w:hAnsiTheme="majorHAnsi" w:cstheme="majorHAnsi"/>
                <w:color w:val="222222"/>
                <w:sz w:val="16"/>
                <w:szCs w:val="16"/>
                <w:lang w:eastAsia="en-GB"/>
              </w:rPr>
              <w:t xml:space="preserve"> members so that patient care is enhanced using an appropriate mode of communication for the circumstances.</w:t>
            </w:r>
          </w:p>
          <w:p w14:paraId="5D53145D" w14:textId="62D07D68" w:rsidR="0077550E" w:rsidRPr="00CA78CC"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color w:val="222222"/>
                <w:sz w:val="16"/>
                <w:szCs w:val="16"/>
                <w:lang w:eastAsia="en-GB"/>
              </w:rPr>
              <w:t>Contributes positively to their various teams</w:t>
            </w:r>
            <w:r w:rsidRPr="0077550E">
              <w:rPr>
                <w:rFonts w:asciiTheme="majorHAnsi" w:eastAsia="Times New Roman" w:hAnsiTheme="majorHAnsi" w:cstheme="majorHAnsi"/>
                <w:color w:val="222222"/>
                <w:sz w:val="16"/>
                <w:szCs w:val="16"/>
                <w:lang w:eastAsia="en-GB"/>
              </w:rPr>
              <w:t xml:space="preserve"> and reflects on how the teams work and members interact.</w:t>
            </w:r>
          </w:p>
        </w:tc>
        <w:tc>
          <w:tcPr>
            <w:tcW w:w="2610" w:type="dxa"/>
          </w:tcPr>
          <w:p w14:paraId="169C722D"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Helps to coordinate a team-based approach to enhance patient care, with a </w:t>
            </w:r>
            <w:r w:rsidRPr="008122F7">
              <w:rPr>
                <w:rFonts w:asciiTheme="majorHAnsi" w:eastAsia="Times New Roman" w:hAnsiTheme="majorHAnsi" w:cstheme="majorHAnsi"/>
                <w:b/>
                <w:bCs/>
                <w:color w:val="222222"/>
                <w:sz w:val="16"/>
                <w:szCs w:val="16"/>
                <w:lang w:eastAsia="en-GB"/>
              </w:rPr>
              <w:t>positive and creative approach to team development</w:t>
            </w:r>
            <w:r w:rsidRPr="0077550E">
              <w:rPr>
                <w:rFonts w:asciiTheme="majorHAnsi" w:eastAsia="Times New Roman" w:hAnsiTheme="majorHAnsi" w:cstheme="majorHAnsi"/>
                <w:color w:val="222222"/>
                <w:sz w:val="16"/>
                <w:szCs w:val="16"/>
                <w:lang w:eastAsia="en-GB"/>
              </w:rPr>
              <w:t>.</w:t>
            </w:r>
          </w:p>
          <w:p w14:paraId="0AD4E053"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Shows awareness of the </w:t>
            </w:r>
            <w:r w:rsidRPr="008122F7">
              <w:rPr>
                <w:rFonts w:asciiTheme="majorHAnsi" w:eastAsia="Times New Roman" w:hAnsiTheme="majorHAnsi" w:cstheme="majorHAnsi"/>
                <w:b/>
                <w:bCs/>
                <w:color w:val="222222"/>
                <w:sz w:val="16"/>
                <w:szCs w:val="16"/>
                <w:lang w:eastAsia="en-GB"/>
              </w:rPr>
              <w:t xml:space="preserve">strengths and weaknesses of each team member </w:t>
            </w:r>
            <w:r w:rsidRPr="0077550E">
              <w:rPr>
                <w:rFonts w:asciiTheme="majorHAnsi" w:eastAsia="Times New Roman" w:hAnsiTheme="majorHAnsi" w:cstheme="majorHAnsi"/>
                <w:color w:val="222222"/>
                <w:sz w:val="16"/>
                <w:szCs w:val="16"/>
                <w:lang w:eastAsia="en-GB"/>
              </w:rPr>
              <w:t>and considers how this can be used to improve the effectiveness of a team.</w:t>
            </w:r>
          </w:p>
          <w:p w14:paraId="23AE7791"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Encourages the contribution of others</w:t>
            </w:r>
            <w:r w:rsidRPr="0077550E">
              <w:rPr>
                <w:rFonts w:asciiTheme="majorHAnsi" w:eastAsia="Times New Roman" w:hAnsiTheme="majorHAnsi" w:cstheme="majorHAnsi"/>
                <w:color w:val="222222"/>
                <w:sz w:val="16"/>
                <w:szCs w:val="16"/>
                <w:lang w:eastAsia="en-GB"/>
              </w:rPr>
              <w:t xml:space="preserve"> employing a range of skills including active listening. Assertive but </w:t>
            </w:r>
            <w:proofErr w:type="gramStart"/>
            <w:r w:rsidRPr="0077550E">
              <w:rPr>
                <w:rFonts w:asciiTheme="majorHAnsi" w:eastAsia="Times New Roman" w:hAnsiTheme="majorHAnsi" w:cstheme="majorHAnsi"/>
                <w:color w:val="222222"/>
                <w:sz w:val="16"/>
                <w:szCs w:val="16"/>
                <w:lang w:eastAsia="en-GB"/>
              </w:rPr>
              <w:t>doesn’t</w:t>
            </w:r>
            <w:proofErr w:type="gramEnd"/>
            <w:r w:rsidRPr="0077550E">
              <w:rPr>
                <w:rFonts w:asciiTheme="majorHAnsi" w:eastAsia="Times New Roman" w:hAnsiTheme="majorHAnsi" w:cstheme="majorHAnsi"/>
                <w:color w:val="222222"/>
                <w:sz w:val="16"/>
                <w:szCs w:val="16"/>
                <w:lang w:eastAsia="en-GB"/>
              </w:rPr>
              <w:t xml:space="preserve"> insist on own views.</w:t>
            </w:r>
          </w:p>
          <w:p w14:paraId="060E463C" w14:textId="772DBDFB" w:rsidR="0077550E" w:rsidRPr="00CA78CC"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Shows some understanding of how </w:t>
            </w:r>
            <w:r w:rsidRPr="008122F7">
              <w:rPr>
                <w:rFonts w:asciiTheme="majorHAnsi" w:eastAsia="Times New Roman" w:hAnsiTheme="majorHAnsi" w:cstheme="majorHAnsi"/>
                <w:b/>
                <w:bCs/>
                <w:color w:val="222222"/>
                <w:sz w:val="16"/>
                <w:szCs w:val="16"/>
                <w:lang w:eastAsia="en-GB"/>
              </w:rPr>
              <w:t>group dynamics</w:t>
            </w:r>
            <w:r w:rsidRPr="0077550E">
              <w:rPr>
                <w:rFonts w:asciiTheme="majorHAnsi" w:eastAsia="Times New Roman" w:hAnsiTheme="majorHAnsi" w:cstheme="majorHAnsi"/>
                <w:color w:val="222222"/>
                <w:sz w:val="16"/>
                <w:szCs w:val="16"/>
                <w:lang w:eastAsia="en-GB"/>
              </w:rPr>
              <w:t xml:space="preserve"> work and the theoretical work underpinning this. Has demonstrated this in a practical way, for example in chairing a meeting.</w:t>
            </w:r>
          </w:p>
        </w:tc>
      </w:tr>
    </w:tbl>
    <w:p w14:paraId="01B1D358" w14:textId="744C607B"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p w14:paraId="311E4B84" w14:textId="77777777" w:rsidR="0077550E" w:rsidRDefault="0077550E" w:rsidP="0077550E">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77550E" w14:paraId="55102F6D" w14:textId="77777777" w:rsidTr="0077550E">
        <w:tc>
          <w:tcPr>
            <w:tcW w:w="10440" w:type="dxa"/>
            <w:gridSpan w:val="4"/>
            <w:shd w:val="clear" w:color="auto" w:fill="000000" w:themeFill="text1"/>
          </w:tcPr>
          <w:p w14:paraId="1E0586C7" w14:textId="6DD32EF9" w:rsidR="0077550E" w:rsidRDefault="0077550E"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ORGANISATION, MANAGEMENT &amp; LEADERSHIP</w:t>
            </w:r>
            <w:r w:rsidR="006A3118">
              <w:rPr>
                <w:rFonts w:ascii="Arial" w:eastAsia="Times New Roman" w:hAnsi="Arial" w:cs="Arial"/>
                <w:b/>
                <w:bCs/>
                <w:color w:val="FFFFFF" w:themeColor="background1"/>
                <w:lang w:eastAsia="en-GB"/>
              </w:rPr>
              <w:t xml:space="preserve"> (OML)</w:t>
            </w:r>
          </w:p>
        </w:tc>
      </w:tr>
      <w:tr w:rsidR="0077550E" w:rsidRPr="00CA78CC" w14:paraId="43FDAC17" w14:textId="77777777" w:rsidTr="0077550E">
        <w:tc>
          <w:tcPr>
            <w:tcW w:w="2610" w:type="dxa"/>
          </w:tcPr>
          <w:p w14:paraId="68F83CBD"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163F1E31"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0E75F72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5E963860" w14:textId="77777777" w:rsidR="0077550E" w:rsidRPr="00CA78CC" w:rsidRDefault="0077550E"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77550E" w:rsidRPr="00CA78CC" w14:paraId="618988A7" w14:textId="77777777" w:rsidTr="0077550E">
        <w:tc>
          <w:tcPr>
            <w:tcW w:w="2610" w:type="dxa"/>
          </w:tcPr>
          <w:p w14:paraId="6D96CF5C"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Consults with the computer rather than the </w:t>
            </w:r>
            <w:proofErr w:type="gramStart"/>
            <w:r w:rsidRPr="0077550E">
              <w:rPr>
                <w:rFonts w:asciiTheme="majorHAnsi" w:eastAsia="Times New Roman" w:hAnsiTheme="majorHAnsi" w:cstheme="majorHAnsi"/>
                <w:color w:val="222222"/>
                <w:sz w:val="16"/>
                <w:szCs w:val="16"/>
                <w:lang w:eastAsia="en-GB"/>
              </w:rPr>
              <w:t>patient</w:t>
            </w:r>
            <w:proofErr w:type="gramEnd"/>
          </w:p>
          <w:p w14:paraId="75BFD9CD" w14:textId="4D9DDECD" w:rsidR="0077550E" w:rsidRDefault="0077550E" w:rsidP="0077550E">
            <w:pPr>
              <w:spacing w:before="120"/>
              <w:jc w:val="both"/>
              <w:outlineLvl w:val="1"/>
              <w:rPr>
                <w:rFonts w:ascii="Arial" w:eastAsia="Times New Roman" w:hAnsi="Arial" w:cs="Arial"/>
                <w:b/>
                <w:bCs/>
                <w:color w:val="222222"/>
                <w:sz w:val="20"/>
                <w:szCs w:val="20"/>
                <w:lang w:eastAsia="en-GB"/>
              </w:rPr>
            </w:pPr>
            <w:r w:rsidRPr="0077550E">
              <w:rPr>
                <w:rFonts w:asciiTheme="majorHAnsi" w:eastAsia="Times New Roman" w:hAnsiTheme="majorHAnsi" w:cstheme="majorHAnsi"/>
                <w:color w:val="222222"/>
                <w:sz w:val="16"/>
                <w:szCs w:val="16"/>
                <w:lang w:eastAsia="en-GB"/>
              </w:rPr>
              <w:t xml:space="preserve">Records show poor entries </w:t>
            </w:r>
            <w:proofErr w:type="gramStart"/>
            <w:r w:rsidRPr="0077550E">
              <w:rPr>
                <w:rFonts w:asciiTheme="majorHAnsi" w:eastAsia="Times New Roman" w:hAnsiTheme="majorHAnsi" w:cstheme="majorHAnsi"/>
                <w:color w:val="222222"/>
                <w:sz w:val="16"/>
                <w:szCs w:val="16"/>
                <w:lang w:eastAsia="en-GB"/>
              </w:rPr>
              <w:t>e.g.</w:t>
            </w:r>
            <w:proofErr w:type="gramEnd"/>
            <w:r w:rsidRPr="0077550E">
              <w:rPr>
                <w:rFonts w:asciiTheme="majorHAnsi" w:eastAsia="Times New Roman" w:hAnsiTheme="majorHAnsi" w:cstheme="majorHAnsi"/>
                <w:color w:val="222222"/>
                <w:sz w:val="16"/>
                <w:szCs w:val="16"/>
                <w:lang w:eastAsia="en-GB"/>
              </w:rPr>
              <w:t xml:space="preserve"> too short, too long, unfocused, failing to code properly or respond to prompts</w:t>
            </w:r>
          </w:p>
        </w:tc>
        <w:tc>
          <w:tcPr>
            <w:tcW w:w="2610" w:type="dxa"/>
          </w:tcPr>
          <w:p w14:paraId="4735C37C"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Demonstrates a basic understanding of the organisation of primary care and the use of clinical computer systems.</w:t>
            </w:r>
          </w:p>
          <w:p w14:paraId="74994FEC"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Uses the patient record and on-line information during patient contacts, routinely recording each clinical contact in a timely manner following the record-keeping standards of the organisation.</w:t>
            </w:r>
          </w:p>
          <w:p w14:paraId="389C15CF"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Personal organisational and time- management skills are sufficient that patients and colleagues are not inconvenienced or come to any harm.</w:t>
            </w:r>
          </w:p>
          <w:p w14:paraId="56FD7074"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Responds positively to change in the organisation.</w:t>
            </w:r>
          </w:p>
          <w:p w14:paraId="3E9EFB20" w14:textId="53CFEC34" w:rsidR="0077550E" w:rsidRPr="00CA78CC"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Manages own workload responsibly.</w:t>
            </w:r>
          </w:p>
        </w:tc>
        <w:tc>
          <w:tcPr>
            <w:tcW w:w="2610" w:type="dxa"/>
          </w:tcPr>
          <w:p w14:paraId="066B87AA"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Uses the primary care organisational </w:t>
            </w:r>
            <w:r w:rsidRPr="008122F7">
              <w:rPr>
                <w:rFonts w:asciiTheme="majorHAnsi" w:eastAsia="Times New Roman" w:hAnsiTheme="majorHAnsi" w:cstheme="majorHAnsi"/>
                <w:b/>
                <w:bCs/>
                <w:color w:val="222222"/>
                <w:sz w:val="16"/>
                <w:szCs w:val="16"/>
                <w:lang w:eastAsia="en-GB"/>
              </w:rPr>
              <w:t>systems routinely</w:t>
            </w:r>
            <w:r w:rsidRPr="0077550E">
              <w:rPr>
                <w:rFonts w:asciiTheme="majorHAnsi" w:eastAsia="Times New Roman" w:hAnsiTheme="majorHAnsi" w:cstheme="majorHAnsi"/>
                <w:color w:val="222222"/>
                <w:sz w:val="16"/>
                <w:szCs w:val="16"/>
                <w:lang w:eastAsia="en-GB"/>
              </w:rPr>
              <w:t xml:space="preserve"> and appropriately in patient care for acute problems, chronic </w:t>
            </w:r>
            <w:proofErr w:type="gramStart"/>
            <w:r w:rsidRPr="0077550E">
              <w:rPr>
                <w:rFonts w:asciiTheme="majorHAnsi" w:eastAsia="Times New Roman" w:hAnsiTheme="majorHAnsi" w:cstheme="majorHAnsi"/>
                <w:color w:val="222222"/>
                <w:sz w:val="16"/>
                <w:szCs w:val="16"/>
                <w:lang w:eastAsia="en-GB"/>
              </w:rPr>
              <w:t>disease</w:t>
            </w:r>
            <w:proofErr w:type="gramEnd"/>
            <w:r w:rsidRPr="0077550E">
              <w:rPr>
                <w:rFonts w:asciiTheme="majorHAnsi" w:eastAsia="Times New Roman" w:hAnsiTheme="majorHAnsi" w:cstheme="majorHAnsi"/>
                <w:color w:val="222222"/>
                <w:sz w:val="16"/>
                <w:szCs w:val="16"/>
                <w:lang w:eastAsia="en-GB"/>
              </w:rPr>
              <w:t xml:space="preserve"> and health promotion. This includes the use of </w:t>
            </w:r>
            <w:r w:rsidRPr="008122F7">
              <w:rPr>
                <w:rFonts w:asciiTheme="majorHAnsi" w:eastAsia="Times New Roman" w:hAnsiTheme="majorHAnsi" w:cstheme="majorHAnsi"/>
                <w:b/>
                <w:bCs/>
                <w:color w:val="222222"/>
                <w:sz w:val="16"/>
                <w:szCs w:val="16"/>
                <w:lang w:eastAsia="en-GB"/>
              </w:rPr>
              <w:t>computerised</w:t>
            </w:r>
            <w:r w:rsidRPr="0077550E">
              <w:rPr>
                <w:rFonts w:asciiTheme="majorHAnsi" w:eastAsia="Times New Roman" w:hAnsiTheme="majorHAnsi" w:cstheme="majorHAnsi"/>
                <w:color w:val="222222"/>
                <w:sz w:val="16"/>
                <w:szCs w:val="16"/>
                <w:lang w:eastAsia="en-GB"/>
              </w:rPr>
              <w:t xml:space="preserve"> </w:t>
            </w:r>
            <w:r w:rsidRPr="008122F7">
              <w:rPr>
                <w:rFonts w:asciiTheme="majorHAnsi" w:eastAsia="Times New Roman" w:hAnsiTheme="majorHAnsi" w:cstheme="majorHAnsi"/>
                <w:b/>
                <w:bCs/>
                <w:color w:val="222222"/>
                <w:sz w:val="16"/>
                <w:szCs w:val="16"/>
                <w:lang w:eastAsia="en-GB"/>
              </w:rPr>
              <w:t>information</w:t>
            </w:r>
            <w:r w:rsidRPr="0077550E">
              <w:rPr>
                <w:rFonts w:asciiTheme="majorHAnsi" w:eastAsia="Times New Roman" w:hAnsiTheme="majorHAnsi" w:cstheme="majorHAnsi"/>
                <w:color w:val="222222"/>
                <w:sz w:val="16"/>
                <w:szCs w:val="16"/>
                <w:lang w:eastAsia="en-GB"/>
              </w:rPr>
              <w:t xml:space="preserve"> </w:t>
            </w:r>
            <w:r w:rsidRPr="008122F7">
              <w:rPr>
                <w:rFonts w:asciiTheme="majorHAnsi" w:eastAsia="Times New Roman" w:hAnsiTheme="majorHAnsi" w:cstheme="majorHAnsi"/>
                <w:b/>
                <w:bCs/>
                <w:color w:val="222222"/>
                <w:sz w:val="16"/>
                <w:szCs w:val="16"/>
                <w:lang w:eastAsia="en-GB"/>
              </w:rPr>
              <w:t>management and technology (IM&amp;T).</w:t>
            </w:r>
          </w:p>
          <w:p w14:paraId="66403768"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Uses the </w:t>
            </w:r>
            <w:r w:rsidRPr="008122F7">
              <w:rPr>
                <w:rFonts w:asciiTheme="majorHAnsi" w:eastAsia="Times New Roman" w:hAnsiTheme="majorHAnsi" w:cstheme="majorHAnsi"/>
                <w:b/>
                <w:bCs/>
                <w:color w:val="222222"/>
                <w:sz w:val="16"/>
                <w:szCs w:val="16"/>
                <w:lang w:eastAsia="en-GB"/>
              </w:rPr>
              <w:t>computer during consultations</w:t>
            </w:r>
            <w:r w:rsidRPr="0077550E">
              <w:rPr>
                <w:rFonts w:asciiTheme="majorHAnsi" w:eastAsia="Times New Roman" w:hAnsiTheme="majorHAnsi" w:cstheme="majorHAnsi"/>
                <w:color w:val="222222"/>
                <w:sz w:val="16"/>
                <w:szCs w:val="16"/>
                <w:lang w:eastAsia="en-GB"/>
              </w:rPr>
              <w:t xml:space="preserve"> whilst maintaining rapport with the patient to produce records that are succinct, comprehensive, appropriately </w:t>
            </w:r>
            <w:proofErr w:type="gramStart"/>
            <w:r w:rsidRPr="0077550E">
              <w:rPr>
                <w:rFonts w:asciiTheme="majorHAnsi" w:eastAsia="Times New Roman" w:hAnsiTheme="majorHAnsi" w:cstheme="majorHAnsi"/>
                <w:color w:val="222222"/>
                <w:sz w:val="16"/>
                <w:szCs w:val="16"/>
                <w:lang w:eastAsia="en-GB"/>
              </w:rPr>
              <w:t>coded</w:t>
            </w:r>
            <w:proofErr w:type="gramEnd"/>
            <w:r w:rsidRPr="0077550E">
              <w:rPr>
                <w:rFonts w:asciiTheme="majorHAnsi" w:eastAsia="Times New Roman" w:hAnsiTheme="majorHAnsi" w:cstheme="majorHAnsi"/>
                <w:color w:val="222222"/>
                <w:sz w:val="16"/>
                <w:szCs w:val="16"/>
                <w:lang w:eastAsia="en-GB"/>
              </w:rPr>
              <w:t xml:space="preserve"> and understandable.</w:t>
            </w:r>
          </w:p>
          <w:p w14:paraId="489A88E4"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Is consistently </w:t>
            </w:r>
            <w:r w:rsidRPr="008122F7">
              <w:rPr>
                <w:rFonts w:asciiTheme="majorHAnsi" w:eastAsia="Times New Roman" w:hAnsiTheme="majorHAnsi" w:cstheme="majorHAnsi"/>
                <w:b/>
                <w:bCs/>
                <w:color w:val="222222"/>
                <w:sz w:val="16"/>
                <w:szCs w:val="16"/>
                <w:lang w:eastAsia="en-GB"/>
              </w:rPr>
              <w:t>well organised</w:t>
            </w:r>
            <w:r w:rsidRPr="0077550E">
              <w:rPr>
                <w:rFonts w:asciiTheme="majorHAnsi" w:eastAsia="Times New Roman" w:hAnsiTheme="majorHAnsi" w:cstheme="majorHAnsi"/>
                <w:color w:val="222222"/>
                <w:sz w:val="16"/>
                <w:szCs w:val="16"/>
                <w:lang w:eastAsia="en-GB"/>
              </w:rPr>
              <w:t xml:space="preserve"> with due consideration for colleagues as well as patients. Demonstrates effective: </w:t>
            </w:r>
            <w:r w:rsidRPr="008122F7">
              <w:rPr>
                <w:rFonts w:asciiTheme="majorHAnsi" w:eastAsia="Times New Roman" w:hAnsiTheme="majorHAnsi" w:cstheme="majorHAnsi"/>
                <w:b/>
                <w:bCs/>
                <w:color w:val="222222"/>
                <w:sz w:val="16"/>
                <w:szCs w:val="16"/>
                <w:lang w:eastAsia="en-GB"/>
              </w:rPr>
              <w:t xml:space="preserve">time-management, hand-over skills, prioritisation, </w:t>
            </w:r>
            <w:proofErr w:type="gramStart"/>
            <w:r w:rsidRPr="008122F7">
              <w:rPr>
                <w:rFonts w:asciiTheme="majorHAnsi" w:eastAsia="Times New Roman" w:hAnsiTheme="majorHAnsi" w:cstheme="majorHAnsi"/>
                <w:b/>
                <w:bCs/>
                <w:color w:val="222222"/>
                <w:sz w:val="16"/>
                <w:szCs w:val="16"/>
                <w:lang w:eastAsia="en-GB"/>
              </w:rPr>
              <w:t>delegation</w:t>
            </w:r>
            <w:proofErr w:type="gramEnd"/>
          </w:p>
          <w:p w14:paraId="6B82732F"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Helps to support change in the organisation. This may include making </w:t>
            </w:r>
            <w:r w:rsidRPr="008122F7">
              <w:rPr>
                <w:rFonts w:asciiTheme="majorHAnsi" w:eastAsia="Times New Roman" w:hAnsiTheme="majorHAnsi" w:cstheme="majorHAnsi"/>
                <w:b/>
                <w:bCs/>
                <w:color w:val="222222"/>
                <w:sz w:val="16"/>
                <w:szCs w:val="16"/>
                <w:lang w:eastAsia="en-GB"/>
              </w:rPr>
              <w:t>constructive suggestions</w:t>
            </w:r>
            <w:r w:rsidRPr="0077550E">
              <w:rPr>
                <w:rFonts w:asciiTheme="majorHAnsi" w:eastAsia="Times New Roman" w:hAnsiTheme="majorHAnsi" w:cstheme="majorHAnsi"/>
                <w:color w:val="222222"/>
                <w:sz w:val="16"/>
                <w:szCs w:val="16"/>
                <w:lang w:eastAsia="en-GB"/>
              </w:rPr>
              <w:t>.</w:t>
            </w:r>
          </w:p>
          <w:p w14:paraId="4C526E62" w14:textId="0689C28C" w:rsidR="0077550E" w:rsidRPr="00CA78CC"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Responds positively when services are under pressure</w:t>
            </w:r>
            <w:r w:rsidRPr="0077550E">
              <w:rPr>
                <w:rFonts w:asciiTheme="majorHAnsi" w:eastAsia="Times New Roman" w:hAnsiTheme="majorHAnsi" w:cstheme="majorHAnsi"/>
                <w:color w:val="222222"/>
                <w:sz w:val="16"/>
                <w:szCs w:val="16"/>
                <w:lang w:eastAsia="en-GB"/>
              </w:rPr>
              <w:t xml:space="preserve"> in a responsible and considered way.</w:t>
            </w:r>
          </w:p>
        </w:tc>
        <w:tc>
          <w:tcPr>
            <w:tcW w:w="2610" w:type="dxa"/>
          </w:tcPr>
          <w:p w14:paraId="48BB5C37"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Uses and modifies organisational and IM&amp;T systems to facilitate: Clinical care to individuals and communities, </w:t>
            </w:r>
            <w:r w:rsidRPr="008122F7">
              <w:rPr>
                <w:rFonts w:asciiTheme="majorHAnsi" w:eastAsia="Times New Roman" w:hAnsiTheme="majorHAnsi" w:cstheme="majorHAnsi"/>
                <w:b/>
                <w:bCs/>
                <w:color w:val="222222"/>
                <w:sz w:val="16"/>
                <w:szCs w:val="16"/>
                <w:lang w:eastAsia="en-GB"/>
              </w:rPr>
              <w:t>Clinical governance</w:t>
            </w:r>
            <w:r w:rsidRPr="0077550E">
              <w:rPr>
                <w:rFonts w:asciiTheme="majorHAnsi" w:eastAsia="Times New Roman" w:hAnsiTheme="majorHAnsi" w:cstheme="majorHAnsi"/>
                <w:color w:val="222222"/>
                <w:sz w:val="16"/>
                <w:szCs w:val="16"/>
                <w:lang w:eastAsia="en-GB"/>
              </w:rPr>
              <w:t xml:space="preserve"> Practice </w:t>
            </w:r>
            <w:proofErr w:type="gramStart"/>
            <w:r w:rsidRPr="0077550E">
              <w:rPr>
                <w:rFonts w:asciiTheme="majorHAnsi" w:eastAsia="Times New Roman" w:hAnsiTheme="majorHAnsi" w:cstheme="majorHAnsi"/>
                <w:color w:val="222222"/>
                <w:sz w:val="16"/>
                <w:szCs w:val="16"/>
                <w:lang w:eastAsia="en-GB"/>
              </w:rPr>
              <w:t>administration</w:t>
            </w:r>
            <w:proofErr w:type="gramEnd"/>
          </w:p>
          <w:p w14:paraId="56CD7F3F"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Uses IM&amp;T systems to improve patient care in the consultation, in supportive care planning and communication across all the health care professionals involved with the patient.</w:t>
            </w:r>
          </w:p>
          <w:p w14:paraId="249788DA"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Manages own work effectively whilst maintaining awareness of other people’s workload.</w:t>
            </w:r>
            <w:r w:rsidRPr="0077550E">
              <w:rPr>
                <w:rFonts w:asciiTheme="majorHAnsi" w:eastAsia="Times New Roman" w:hAnsiTheme="majorHAnsi" w:cstheme="majorHAnsi"/>
                <w:color w:val="222222"/>
                <w:sz w:val="16"/>
                <w:szCs w:val="16"/>
                <w:lang w:eastAsia="en-GB"/>
              </w:rPr>
              <w:t xml:space="preserve"> </w:t>
            </w:r>
            <w:r w:rsidRPr="008122F7">
              <w:rPr>
                <w:rFonts w:asciiTheme="majorHAnsi" w:eastAsia="Times New Roman" w:hAnsiTheme="majorHAnsi" w:cstheme="majorHAnsi"/>
                <w:b/>
                <w:bCs/>
                <w:color w:val="222222"/>
                <w:sz w:val="16"/>
                <w:szCs w:val="16"/>
                <w:lang w:eastAsia="en-GB"/>
              </w:rPr>
              <w:t>Offers help sensitively but recognises own limitations.</w:t>
            </w:r>
          </w:p>
          <w:p w14:paraId="6469DB6D" w14:textId="77777777" w:rsidR="0077550E" w:rsidRPr="0077550E"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8122F7">
              <w:rPr>
                <w:rFonts w:asciiTheme="majorHAnsi" w:eastAsia="Times New Roman" w:hAnsiTheme="majorHAnsi" w:cstheme="majorHAnsi"/>
                <w:b/>
                <w:bCs/>
                <w:color w:val="222222"/>
                <w:sz w:val="16"/>
                <w:szCs w:val="16"/>
                <w:lang w:eastAsia="en-GB"/>
              </w:rPr>
              <w:t>Actively facilitates change</w:t>
            </w:r>
            <w:r w:rsidRPr="0077550E">
              <w:rPr>
                <w:rFonts w:asciiTheme="majorHAnsi" w:eastAsia="Times New Roman" w:hAnsiTheme="majorHAnsi" w:cstheme="majorHAnsi"/>
                <w:color w:val="222222"/>
                <w:sz w:val="16"/>
                <w:szCs w:val="16"/>
                <w:lang w:eastAsia="en-GB"/>
              </w:rPr>
              <w:t xml:space="preserve"> in the organisation. This will include the evaluation of the effectiveness of any changes implemented.</w:t>
            </w:r>
          </w:p>
          <w:p w14:paraId="772BAC9A" w14:textId="4C13C255" w:rsidR="0077550E" w:rsidRPr="00CA78CC" w:rsidRDefault="0077550E" w:rsidP="0077550E">
            <w:pPr>
              <w:spacing w:before="120"/>
              <w:jc w:val="both"/>
              <w:outlineLvl w:val="1"/>
              <w:rPr>
                <w:rFonts w:asciiTheme="majorHAnsi" w:eastAsia="Times New Roman" w:hAnsiTheme="majorHAnsi" w:cstheme="majorHAnsi"/>
                <w:color w:val="222222"/>
                <w:sz w:val="16"/>
                <w:szCs w:val="16"/>
                <w:lang w:eastAsia="en-GB"/>
              </w:rPr>
            </w:pPr>
            <w:r w:rsidRPr="0077550E">
              <w:rPr>
                <w:rFonts w:asciiTheme="majorHAnsi" w:eastAsia="Times New Roman" w:hAnsiTheme="majorHAnsi" w:cstheme="majorHAnsi"/>
                <w:color w:val="222222"/>
                <w:sz w:val="16"/>
                <w:szCs w:val="16"/>
                <w:lang w:eastAsia="en-GB"/>
              </w:rPr>
              <w:t xml:space="preserve">Willing to </w:t>
            </w:r>
            <w:r w:rsidRPr="008122F7">
              <w:rPr>
                <w:rFonts w:asciiTheme="majorHAnsi" w:eastAsia="Times New Roman" w:hAnsiTheme="majorHAnsi" w:cstheme="majorHAnsi"/>
                <w:b/>
                <w:bCs/>
                <w:color w:val="222222"/>
                <w:sz w:val="16"/>
                <w:szCs w:val="16"/>
                <w:lang w:eastAsia="en-GB"/>
              </w:rPr>
              <w:t>take a lead role</w:t>
            </w:r>
            <w:r w:rsidRPr="0077550E">
              <w:rPr>
                <w:rFonts w:asciiTheme="majorHAnsi" w:eastAsia="Times New Roman" w:hAnsiTheme="majorHAnsi" w:cstheme="majorHAnsi"/>
                <w:color w:val="222222"/>
                <w:sz w:val="16"/>
                <w:szCs w:val="16"/>
                <w:lang w:eastAsia="en-GB"/>
              </w:rPr>
              <w:t xml:space="preserve"> in helping the organisation to respond to exceptional demand.</w:t>
            </w:r>
          </w:p>
        </w:tc>
      </w:tr>
    </w:tbl>
    <w:p w14:paraId="4CCE3FAB" w14:textId="7ADA9533" w:rsidR="00CA78CC" w:rsidRDefault="00CA78CC" w:rsidP="00CA78CC">
      <w:pPr>
        <w:spacing w:before="120" w:after="0" w:line="240" w:lineRule="auto"/>
        <w:jc w:val="both"/>
        <w:outlineLvl w:val="1"/>
        <w:rPr>
          <w:rFonts w:ascii="Arial" w:eastAsia="Times New Roman" w:hAnsi="Arial" w:cs="Arial"/>
          <w:b/>
          <w:bCs/>
          <w:color w:val="222222"/>
          <w:sz w:val="20"/>
          <w:szCs w:val="20"/>
          <w:lang w:eastAsia="en-GB"/>
        </w:rPr>
      </w:pPr>
    </w:p>
    <w:p w14:paraId="2E9ABF83" w14:textId="77777777" w:rsidR="0077550E" w:rsidRDefault="0077550E" w:rsidP="00CA78CC">
      <w:pPr>
        <w:spacing w:before="120" w:after="0" w:line="240" w:lineRule="auto"/>
        <w:jc w:val="both"/>
        <w:outlineLvl w:val="1"/>
        <w:rPr>
          <w:rFonts w:ascii="Arial" w:eastAsia="Times New Roman" w:hAnsi="Arial" w:cs="Arial"/>
          <w:b/>
          <w:bCs/>
          <w:color w:val="222222"/>
          <w:sz w:val="20"/>
          <w:szCs w:val="20"/>
          <w:lang w:eastAsia="en-GB"/>
        </w:rPr>
      </w:pPr>
    </w:p>
    <w:p w14:paraId="6AB06C1A" w14:textId="77777777" w:rsidR="006A3118" w:rsidRDefault="006A3118">
      <w:r>
        <w:br w:type="page"/>
      </w:r>
    </w:p>
    <w:tbl>
      <w:tblPr>
        <w:tblStyle w:val="TableGrid"/>
        <w:tblW w:w="10440" w:type="dxa"/>
        <w:tblInd w:w="-725" w:type="dxa"/>
        <w:tblLook w:val="04A0" w:firstRow="1" w:lastRow="0" w:firstColumn="1" w:lastColumn="0" w:noHBand="0" w:noVBand="1"/>
      </w:tblPr>
      <w:tblGrid>
        <w:gridCol w:w="2610"/>
        <w:gridCol w:w="2610"/>
        <w:gridCol w:w="2610"/>
        <w:gridCol w:w="2610"/>
      </w:tblGrid>
      <w:tr w:rsidR="00CA78CC" w14:paraId="03D179C3" w14:textId="77777777" w:rsidTr="0077550E">
        <w:tc>
          <w:tcPr>
            <w:tcW w:w="10440" w:type="dxa"/>
            <w:gridSpan w:val="4"/>
            <w:shd w:val="clear" w:color="auto" w:fill="000000" w:themeFill="text1"/>
          </w:tcPr>
          <w:p w14:paraId="44D6E9BB" w14:textId="78D9CD0E" w:rsidR="00CA78CC" w:rsidRDefault="00CA78CC"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lastRenderedPageBreak/>
              <w:t>COMMUNITY ORIENTATION</w:t>
            </w:r>
            <w:r w:rsidR="006A3118">
              <w:rPr>
                <w:rFonts w:ascii="Arial" w:eastAsia="Times New Roman" w:hAnsi="Arial" w:cs="Arial"/>
                <w:b/>
                <w:bCs/>
                <w:color w:val="FFFFFF" w:themeColor="background1"/>
                <w:lang w:eastAsia="en-GB"/>
              </w:rPr>
              <w:t xml:space="preserve"> (CO)</w:t>
            </w:r>
          </w:p>
        </w:tc>
      </w:tr>
      <w:tr w:rsidR="00CA78CC" w:rsidRPr="00CA78CC" w14:paraId="35B0DD10" w14:textId="77777777" w:rsidTr="0077550E">
        <w:tc>
          <w:tcPr>
            <w:tcW w:w="2610" w:type="dxa"/>
          </w:tcPr>
          <w:p w14:paraId="1638E49E"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1FA72C69"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6B5F75A9"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4831B31B"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CA78CC" w:rsidRPr="00CA78CC" w14:paraId="7DDE878D" w14:textId="77777777" w:rsidTr="0077550E">
        <w:tc>
          <w:tcPr>
            <w:tcW w:w="2610" w:type="dxa"/>
          </w:tcPr>
          <w:p w14:paraId="5118DFF3" w14:textId="43C09F2C" w:rsidR="00CA78CC" w:rsidRDefault="00CA78CC" w:rsidP="0077550E">
            <w:pPr>
              <w:spacing w:before="120"/>
              <w:jc w:val="both"/>
              <w:outlineLvl w:val="1"/>
              <w:rPr>
                <w:rFonts w:ascii="Arial" w:eastAsia="Times New Roman" w:hAnsi="Arial" w:cs="Arial"/>
                <w:b/>
                <w:bCs/>
                <w:color w:val="222222"/>
                <w:sz w:val="20"/>
                <w:szCs w:val="20"/>
                <w:lang w:eastAsia="en-GB"/>
              </w:rPr>
            </w:pPr>
            <w:r w:rsidRPr="00CA78CC">
              <w:rPr>
                <w:rFonts w:asciiTheme="majorHAnsi" w:eastAsia="Times New Roman" w:hAnsiTheme="majorHAnsi" w:cstheme="majorHAnsi"/>
                <w:color w:val="222222"/>
                <w:sz w:val="16"/>
                <w:szCs w:val="16"/>
                <w:lang w:eastAsia="en-GB"/>
              </w:rPr>
              <w:t>Fails to take responsibility for using resources in line with local and national guidance.</w:t>
            </w:r>
          </w:p>
        </w:tc>
        <w:tc>
          <w:tcPr>
            <w:tcW w:w="2610" w:type="dxa"/>
          </w:tcPr>
          <w:p w14:paraId="12D30400"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understanding of important characteristics of the local population,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patient demography, ethnic minorities, socio-economic differences and disease prevalence, etc.</w:t>
            </w:r>
          </w:p>
          <w:p w14:paraId="444D3A22"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understanding of the range of available services in their </w:t>
            </w:r>
            <w:proofErr w:type="gramStart"/>
            <w:r w:rsidRPr="00CA78CC">
              <w:rPr>
                <w:rFonts w:asciiTheme="majorHAnsi" w:eastAsia="Times New Roman" w:hAnsiTheme="majorHAnsi" w:cstheme="majorHAnsi"/>
                <w:color w:val="222222"/>
                <w:sz w:val="16"/>
                <w:szCs w:val="16"/>
                <w:lang w:eastAsia="en-GB"/>
              </w:rPr>
              <w:t>particular locality</w:t>
            </w:r>
            <w:proofErr w:type="gramEnd"/>
            <w:r w:rsidRPr="00CA78CC">
              <w:rPr>
                <w:rFonts w:asciiTheme="majorHAnsi" w:eastAsia="Times New Roman" w:hAnsiTheme="majorHAnsi" w:cstheme="majorHAnsi"/>
                <w:color w:val="222222"/>
                <w:sz w:val="16"/>
                <w:szCs w:val="16"/>
                <w:lang w:eastAsia="en-GB"/>
              </w:rPr>
              <w:t>.</w:t>
            </w:r>
          </w:p>
          <w:p w14:paraId="61BC04CA"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Understands limited resources within the local community,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the availability of certain drugs, counselling, physiotherapy or child support services.</w:t>
            </w:r>
          </w:p>
          <w:p w14:paraId="63C2E454" w14:textId="05109C71"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Takes steps to understand local resources in the community –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school nurses, pharmacists, funeral directors, district nurses, local hospices, care homes, social services including child protection, patient participation groups, etc.</w:t>
            </w:r>
          </w:p>
        </w:tc>
        <w:tc>
          <w:tcPr>
            <w:tcW w:w="2610" w:type="dxa"/>
          </w:tcPr>
          <w:p w14:paraId="56396B9F"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understanding of how the </w:t>
            </w:r>
            <w:r w:rsidRPr="00833781">
              <w:rPr>
                <w:rFonts w:asciiTheme="majorHAnsi" w:eastAsia="Times New Roman" w:hAnsiTheme="majorHAnsi" w:cstheme="majorHAnsi"/>
                <w:b/>
                <w:bCs/>
                <w:color w:val="222222"/>
                <w:sz w:val="16"/>
                <w:szCs w:val="16"/>
                <w:lang w:eastAsia="en-GB"/>
              </w:rPr>
              <w:t>characteristics of the local population</w:t>
            </w:r>
            <w:r w:rsidRPr="00CA78CC">
              <w:rPr>
                <w:rFonts w:asciiTheme="majorHAnsi" w:eastAsia="Times New Roman" w:hAnsiTheme="majorHAnsi" w:cstheme="majorHAnsi"/>
                <w:color w:val="222222"/>
                <w:sz w:val="16"/>
                <w:szCs w:val="16"/>
                <w:lang w:eastAsia="en-GB"/>
              </w:rPr>
              <w:t xml:space="preserve"> shapes the provision of care in the setting in which the doctor is working.</w:t>
            </w:r>
          </w:p>
          <w:p w14:paraId="73E2A04E"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Shows how this understanding has informed referral practices they have utilised for their patients. This could include formal referral to a service or </w:t>
            </w:r>
            <w:r w:rsidRPr="00833781">
              <w:rPr>
                <w:rFonts w:asciiTheme="majorHAnsi" w:eastAsia="Times New Roman" w:hAnsiTheme="majorHAnsi" w:cstheme="majorHAnsi"/>
                <w:b/>
                <w:bCs/>
                <w:color w:val="222222"/>
                <w:sz w:val="16"/>
                <w:szCs w:val="16"/>
                <w:lang w:eastAsia="en-GB"/>
              </w:rPr>
              <w:t>directing patients to other local resources.</w:t>
            </w:r>
          </w:p>
          <w:p w14:paraId="582CBF9A"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how they have adapted their own clinical practice to </w:t>
            </w:r>
            <w:proofErr w:type="gramStart"/>
            <w:r w:rsidRPr="00CA78CC">
              <w:rPr>
                <w:rFonts w:asciiTheme="majorHAnsi" w:eastAsia="Times New Roman" w:hAnsiTheme="majorHAnsi" w:cstheme="majorHAnsi"/>
                <w:color w:val="222222"/>
                <w:sz w:val="16"/>
                <w:szCs w:val="16"/>
                <w:lang w:eastAsia="en-GB"/>
              </w:rPr>
              <w:t>take into account</w:t>
            </w:r>
            <w:proofErr w:type="gramEnd"/>
            <w:r w:rsidRPr="00CA78CC">
              <w:rPr>
                <w:rFonts w:asciiTheme="majorHAnsi" w:eastAsia="Times New Roman" w:hAnsiTheme="majorHAnsi" w:cstheme="majorHAnsi"/>
                <w:color w:val="222222"/>
                <w:sz w:val="16"/>
                <w:szCs w:val="16"/>
                <w:lang w:eastAsia="en-GB"/>
              </w:rPr>
              <w:t xml:space="preserve"> the local resources, for example in referrals, </w:t>
            </w:r>
            <w:r w:rsidRPr="00833781">
              <w:rPr>
                <w:rFonts w:asciiTheme="majorHAnsi" w:eastAsia="Times New Roman" w:hAnsiTheme="majorHAnsi" w:cstheme="majorHAnsi"/>
                <w:b/>
                <w:bCs/>
                <w:color w:val="222222"/>
                <w:sz w:val="16"/>
                <w:szCs w:val="16"/>
                <w:lang w:eastAsia="en-GB"/>
              </w:rPr>
              <w:t xml:space="preserve">cost-effective prescribing </w:t>
            </w:r>
            <w:r w:rsidRPr="00CA78CC">
              <w:rPr>
                <w:rFonts w:asciiTheme="majorHAnsi" w:eastAsia="Times New Roman" w:hAnsiTheme="majorHAnsi" w:cstheme="majorHAnsi"/>
                <w:color w:val="222222"/>
                <w:sz w:val="16"/>
                <w:szCs w:val="16"/>
                <w:lang w:eastAsia="en-GB"/>
              </w:rPr>
              <w:t xml:space="preserve">and following </w:t>
            </w:r>
            <w:r w:rsidRPr="00833781">
              <w:rPr>
                <w:rFonts w:asciiTheme="majorHAnsi" w:eastAsia="Times New Roman" w:hAnsiTheme="majorHAnsi" w:cstheme="majorHAnsi"/>
                <w:b/>
                <w:bCs/>
                <w:color w:val="222222"/>
                <w:sz w:val="16"/>
                <w:szCs w:val="16"/>
                <w:lang w:eastAsia="en-GB"/>
              </w:rPr>
              <w:t>local protocols.</w:t>
            </w:r>
          </w:p>
          <w:p w14:paraId="1038E76E" w14:textId="47BF6D1B"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Demonstrates how local resources have been used to enhance patient care.</w:t>
            </w:r>
          </w:p>
        </w:tc>
        <w:tc>
          <w:tcPr>
            <w:tcW w:w="2610" w:type="dxa"/>
          </w:tcPr>
          <w:p w14:paraId="54FBB060"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Takes an active part in helping to </w:t>
            </w:r>
            <w:r w:rsidRPr="00833781">
              <w:rPr>
                <w:rFonts w:asciiTheme="majorHAnsi" w:eastAsia="Times New Roman" w:hAnsiTheme="majorHAnsi" w:cstheme="majorHAnsi"/>
                <w:color w:val="222222"/>
                <w:sz w:val="16"/>
                <w:szCs w:val="16"/>
                <w:lang w:eastAsia="en-GB"/>
              </w:rPr>
              <w:t>develop services</w:t>
            </w:r>
            <w:r w:rsidRPr="00CA78CC">
              <w:rPr>
                <w:rFonts w:asciiTheme="majorHAnsi" w:eastAsia="Times New Roman" w:hAnsiTheme="majorHAnsi" w:cstheme="majorHAnsi"/>
                <w:color w:val="222222"/>
                <w:sz w:val="16"/>
                <w:szCs w:val="16"/>
                <w:lang w:eastAsia="en-GB"/>
              </w:rPr>
              <w:t xml:space="preserve"> in their workplace or locality that are relevant to the local population.</w:t>
            </w:r>
          </w:p>
          <w:p w14:paraId="56AA25E5"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Understands the local processes that are used to shape service delivery and how they can influence them,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through </w:t>
            </w:r>
            <w:r w:rsidRPr="00833781">
              <w:rPr>
                <w:rFonts w:asciiTheme="majorHAnsi" w:eastAsia="Times New Roman" w:hAnsiTheme="majorHAnsi" w:cstheme="majorHAnsi"/>
                <w:b/>
                <w:bCs/>
                <w:color w:val="222222"/>
                <w:sz w:val="16"/>
                <w:szCs w:val="16"/>
                <w:lang w:eastAsia="en-GB"/>
              </w:rPr>
              <w:t>Health Boards and CCGs.</w:t>
            </w:r>
          </w:p>
          <w:p w14:paraId="587CA5EB"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Reflects on the requirement to </w:t>
            </w:r>
            <w:r w:rsidRPr="00833781">
              <w:rPr>
                <w:rFonts w:asciiTheme="majorHAnsi" w:eastAsia="Times New Roman" w:hAnsiTheme="majorHAnsi" w:cstheme="majorHAnsi"/>
                <w:b/>
                <w:bCs/>
                <w:color w:val="222222"/>
                <w:sz w:val="16"/>
                <w:szCs w:val="16"/>
                <w:lang w:eastAsia="en-GB"/>
              </w:rPr>
              <w:t>balance the needs of individual patients, the health needs of the local community and the available resources.</w:t>
            </w:r>
            <w:r w:rsidRPr="00CA78CC">
              <w:rPr>
                <w:rFonts w:asciiTheme="majorHAnsi" w:eastAsia="Times New Roman" w:hAnsiTheme="majorHAnsi" w:cstheme="majorHAnsi"/>
                <w:color w:val="222222"/>
                <w:sz w:val="16"/>
                <w:szCs w:val="16"/>
                <w:lang w:eastAsia="en-GB"/>
              </w:rPr>
              <w:t xml:space="preserve"> Considers local and national protocols,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SIGN or NICE guidelines.</w:t>
            </w:r>
          </w:p>
          <w:p w14:paraId="0B8B6641" w14:textId="40F61F82"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Develops and </w:t>
            </w:r>
            <w:r w:rsidRPr="00833781">
              <w:rPr>
                <w:rFonts w:asciiTheme="majorHAnsi" w:eastAsia="Times New Roman" w:hAnsiTheme="majorHAnsi" w:cstheme="majorHAnsi"/>
                <w:b/>
                <w:bCs/>
                <w:color w:val="222222"/>
                <w:sz w:val="16"/>
                <w:szCs w:val="16"/>
                <w:lang w:eastAsia="en-GB"/>
              </w:rPr>
              <w:t>improves local services including collaborating with private and voluntary sectors</w:t>
            </w:r>
            <w:r w:rsidRPr="00CA78CC">
              <w:rPr>
                <w:rFonts w:asciiTheme="majorHAnsi" w:eastAsia="Times New Roman" w:hAnsiTheme="majorHAnsi" w:cstheme="majorHAnsi"/>
                <w:color w:val="222222"/>
                <w:sz w:val="16"/>
                <w:szCs w:val="16"/>
                <w:lang w:eastAsia="en-GB"/>
              </w:rPr>
              <w:t xml:space="preserve">,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taking part in </w:t>
            </w:r>
            <w:r w:rsidRPr="00833781">
              <w:rPr>
                <w:rFonts w:asciiTheme="majorHAnsi" w:eastAsia="Times New Roman" w:hAnsiTheme="majorHAnsi" w:cstheme="majorHAnsi"/>
                <w:b/>
                <w:bCs/>
                <w:color w:val="222222"/>
                <w:sz w:val="16"/>
                <w:szCs w:val="16"/>
                <w:lang w:eastAsia="en-GB"/>
              </w:rPr>
              <w:t>patient participation groups</w:t>
            </w:r>
            <w:r w:rsidRPr="00CA78CC">
              <w:rPr>
                <w:rFonts w:asciiTheme="majorHAnsi" w:eastAsia="Times New Roman" w:hAnsiTheme="majorHAnsi" w:cstheme="majorHAnsi"/>
                <w:color w:val="222222"/>
                <w:sz w:val="16"/>
                <w:szCs w:val="16"/>
                <w:lang w:eastAsia="en-GB"/>
              </w:rPr>
              <w:t xml:space="preserve">, improving the communication between </w:t>
            </w:r>
            <w:r w:rsidRPr="00833781">
              <w:rPr>
                <w:rFonts w:asciiTheme="majorHAnsi" w:eastAsia="Times New Roman" w:hAnsiTheme="majorHAnsi" w:cstheme="majorHAnsi"/>
                <w:b/>
                <w:bCs/>
                <w:color w:val="222222"/>
                <w:sz w:val="16"/>
                <w:szCs w:val="16"/>
                <w:lang w:eastAsia="en-GB"/>
              </w:rPr>
              <w:t>practices and care homes</w:t>
            </w:r>
            <w:r w:rsidRPr="00CA78CC">
              <w:rPr>
                <w:rFonts w:asciiTheme="majorHAnsi" w:eastAsia="Times New Roman" w:hAnsiTheme="majorHAnsi" w:cstheme="majorHAnsi"/>
                <w:color w:val="222222"/>
                <w:sz w:val="16"/>
                <w:szCs w:val="16"/>
                <w:lang w:eastAsia="en-GB"/>
              </w:rPr>
              <w:t>, etc.</w:t>
            </w:r>
          </w:p>
        </w:tc>
      </w:tr>
    </w:tbl>
    <w:p w14:paraId="3C56281C" w14:textId="504D967C" w:rsidR="00CA78CC" w:rsidRDefault="00CA78CC" w:rsidP="00CA78CC">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CA78CC" w14:paraId="0B28A542" w14:textId="77777777" w:rsidTr="0077550E">
        <w:tc>
          <w:tcPr>
            <w:tcW w:w="10440" w:type="dxa"/>
            <w:gridSpan w:val="4"/>
            <w:shd w:val="clear" w:color="auto" w:fill="000000" w:themeFill="text1"/>
          </w:tcPr>
          <w:p w14:paraId="03130161" w14:textId="64AF1FA0" w:rsidR="00CA78CC" w:rsidRDefault="00CA78CC"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t>ETHICAL APPROACH</w:t>
            </w:r>
            <w:r w:rsidR="006A3118">
              <w:rPr>
                <w:rFonts w:ascii="Arial" w:eastAsia="Times New Roman" w:hAnsi="Arial" w:cs="Arial"/>
                <w:b/>
                <w:bCs/>
                <w:color w:val="FFFFFF" w:themeColor="background1"/>
                <w:lang w:eastAsia="en-GB"/>
              </w:rPr>
              <w:t xml:space="preserve"> (E</w:t>
            </w:r>
            <w:r w:rsidR="00D62B45">
              <w:rPr>
                <w:rFonts w:ascii="Arial" w:eastAsia="Times New Roman" w:hAnsi="Arial" w:cs="Arial"/>
                <w:b/>
                <w:bCs/>
                <w:color w:val="FFFFFF" w:themeColor="background1"/>
                <w:lang w:eastAsia="en-GB"/>
              </w:rPr>
              <w:t>A</w:t>
            </w:r>
            <w:r w:rsidR="006A3118">
              <w:rPr>
                <w:rFonts w:ascii="Arial" w:eastAsia="Times New Roman" w:hAnsi="Arial" w:cs="Arial"/>
                <w:b/>
                <w:bCs/>
                <w:color w:val="FFFFFF" w:themeColor="background1"/>
                <w:lang w:eastAsia="en-GB"/>
              </w:rPr>
              <w:t>)</w:t>
            </w:r>
          </w:p>
        </w:tc>
      </w:tr>
      <w:tr w:rsidR="00CA78CC" w:rsidRPr="00CA78CC" w14:paraId="339E587A" w14:textId="77777777" w:rsidTr="0077550E">
        <w:tc>
          <w:tcPr>
            <w:tcW w:w="2610" w:type="dxa"/>
          </w:tcPr>
          <w:p w14:paraId="31587F3D"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2B1622B7"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0B3E8FBA"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7A1C881A"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CA78CC" w:rsidRPr="00CA78CC" w14:paraId="42184676" w14:textId="77777777" w:rsidTr="0077550E">
        <w:tc>
          <w:tcPr>
            <w:tcW w:w="2610" w:type="dxa"/>
          </w:tcPr>
          <w:p w14:paraId="2DA23F34" w14:textId="77777777" w:rsidR="00CA78CC" w:rsidRPr="00F7313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F7313C">
              <w:rPr>
                <w:rFonts w:asciiTheme="majorHAnsi" w:eastAsia="Times New Roman" w:hAnsiTheme="majorHAnsi" w:cstheme="majorHAnsi"/>
                <w:color w:val="222222"/>
                <w:sz w:val="16"/>
                <w:szCs w:val="16"/>
                <w:lang w:eastAsia="en-GB"/>
              </w:rPr>
              <w:t xml:space="preserve">Does not consider ethical principles, such as good vs harm, and use this to make balanced </w:t>
            </w:r>
            <w:proofErr w:type="gramStart"/>
            <w:r w:rsidRPr="00F7313C">
              <w:rPr>
                <w:rFonts w:asciiTheme="majorHAnsi" w:eastAsia="Times New Roman" w:hAnsiTheme="majorHAnsi" w:cstheme="majorHAnsi"/>
                <w:color w:val="222222"/>
                <w:sz w:val="16"/>
                <w:szCs w:val="16"/>
                <w:lang w:eastAsia="en-GB"/>
              </w:rPr>
              <w:t>decisions</w:t>
            </w:r>
            <w:proofErr w:type="gramEnd"/>
          </w:p>
          <w:p w14:paraId="35CCEF5A" w14:textId="445F839C" w:rsidR="00CA78CC" w:rsidRDefault="00CA78CC" w:rsidP="00CA78CC">
            <w:pPr>
              <w:spacing w:before="120"/>
              <w:jc w:val="both"/>
              <w:outlineLvl w:val="1"/>
              <w:rPr>
                <w:rFonts w:ascii="Arial" w:eastAsia="Times New Roman" w:hAnsi="Arial" w:cs="Arial"/>
                <w:b/>
                <w:bCs/>
                <w:color w:val="222222"/>
                <w:sz w:val="20"/>
                <w:szCs w:val="20"/>
                <w:lang w:eastAsia="en-GB"/>
              </w:rPr>
            </w:pPr>
            <w:r w:rsidRPr="00F7313C">
              <w:rPr>
                <w:rFonts w:asciiTheme="majorHAnsi" w:eastAsia="Times New Roman" w:hAnsiTheme="majorHAnsi" w:cstheme="majorHAnsi"/>
                <w:color w:val="222222"/>
                <w:sz w:val="16"/>
                <w:szCs w:val="16"/>
                <w:lang w:eastAsia="en-GB"/>
              </w:rPr>
              <w:t>Fails to show willingness to reflect on own attitudes</w:t>
            </w:r>
          </w:p>
        </w:tc>
        <w:tc>
          <w:tcPr>
            <w:tcW w:w="2610" w:type="dxa"/>
          </w:tcPr>
          <w:p w14:paraId="1555212E"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Awareness of the professional codes of practice as described in the GMC document “Good Medical Practice”.</w:t>
            </w:r>
          </w:p>
          <w:p w14:paraId="7DE69914"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Understands the need to treat everyone with respect for their beliefs, preferen</w:t>
            </w:r>
            <w:r w:rsidRPr="00F7313C">
              <w:rPr>
                <w:rFonts w:asciiTheme="majorHAnsi" w:eastAsia="Times New Roman" w:hAnsiTheme="majorHAnsi" w:cstheme="majorHAnsi"/>
                <w:color w:val="222222"/>
                <w:sz w:val="16"/>
                <w:szCs w:val="16"/>
                <w:lang w:eastAsia="en-GB"/>
              </w:rPr>
              <w:t xml:space="preserve">ces, </w:t>
            </w:r>
            <w:proofErr w:type="gramStart"/>
            <w:r w:rsidRPr="00F7313C">
              <w:rPr>
                <w:rFonts w:asciiTheme="majorHAnsi" w:eastAsia="Times New Roman" w:hAnsiTheme="majorHAnsi" w:cstheme="majorHAnsi"/>
                <w:color w:val="222222"/>
                <w:sz w:val="16"/>
                <w:szCs w:val="16"/>
                <w:lang w:eastAsia="en-GB"/>
              </w:rPr>
              <w:t>dignity</w:t>
            </w:r>
            <w:proofErr w:type="gramEnd"/>
            <w:r w:rsidRPr="00F7313C">
              <w:rPr>
                <w:rFonts w:asciiTheme="majorHAnsi" w:eastAsia="Times New Roman" w:hAnsiTheme="majorHAnsi" w:cstheme="majorHAnsi"/>
                <w:color w:val="222222"/>
                <w:sz w:val="16"/>
                <w:szCs w:val="16"/>
                <w:lang w:eastAsia="en-GB"/>
              </w:rPr>
              <w:t xml:space="preserve"> and rights.</w:t>
            </w:r>
          </w:p>
          <w:p w14:paraId="128B9D63"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Recognises that people are different and does not discriminate against them because of those differences.</w:t>
            </w:r>
          </w:p>
          <w:p w14:paraId="033F598D" w14:textId="1121A20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Understands that “Good Medical Practice” requires reference to ethical principles.</w:t>
            </w:r>
          </w:p>
        </w:tc>
        <w:tc>
          <w:tcPr>
            <w:tcW w:w="2610" w:type="dxa"/>
          </w:tcPr>
          <w:p w14:paraId="2B95B72D" w14:textId="608AA9EF"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the application of </w:t>
            </w:r>
            <w:r w:rsidR="00F7313C">
              <w:rPr>
                <w:rFonts w:asciiTheme="majorHAnsi" w:eastAsia="Times New Roman" w:hAnsiTheme="majorHAnsi" w:cstheme="majorHAnsi"/>
                <w:color w:val="222222"/>
                <w:sz w:val="16"/>
                <w:szCs w:val="16"/>
                <w:lang w:eastAsia="en-GB"/>
              </w:rPr>
              <w:t xml:space="preserve">GMC’s </w:t>
            </w:r>
            <w:r w:rsidRPr="00F7313C">
              <w:rPr>
                <w:rFonts w:asciiTheme="majorHAnsi" w:eastAsia="Times New Roman" w:hAnsiTheme="majorHAnsi" w:cstheme="majorHAnsi"/>
                <w:b/>
                <w:bCs/>
                <w:color w:val="222222"/>
                <w:sz w:val="16"/>
                <w:szCs w:val="16"/>
                <w:lang w:eastAsia="en-GB"/>
              </w:rPr>
              <w:t>“Good Medical Practice”</w:t>
            </w:r>
            <w:r w:rsidRPr="00CA78CC">
              <w:rPr>
                <w:rFonts w:asciiTheme="majorHAnsi" w:eastAsia="Times New Roman" w:hAnsiTheme="majorHAnsi" w:cstheme="majorHAnsi"/>
                <w:color w:val="222222"/>
                <w:sz w:val="16"/>
                <w:szCs w:val="16"/>
                <w:lang w:eastAsia="en-GB"/>
              </w:rPr>
              <w:t xml:space="preserve"> in their own clinical practice.</w:t>
            </w:r>
          </w:p>
          <w:p w14:paraId="29A11549"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Reflects on how </w:t>
            </w:r>
            <w:r w:rsidRPr="00F7313C">
              <w:rPr>
                <w:rFonts w:asciiTheme="majorHAnsi" w:eastAsia="Times New Roman" w:hAnsiTheme="majorHAnsi" w:cstheme="majorHAnsi"/>
                <w:b/>
                <w:bCs/>
                <w:color w:val="222222"/>
                <w:sz w:val="16"/>
                <w:szCs w:val="16"/>
                <w:lang w:eastAsia="en-GB"/>
              </w:rPr>
              <w:t xml:space="preserve">their values, attitudes </w:t>
            </w:r>
            <w:r w:rsidRPr="00CA78CC">
              <w:rPr>
                <w:rFonts w:asciiTheme="majorHAnsi" w:eastAsia="Times New Roman" w:hAnsiTheme="majorHAnsi" w:cstheme="majorHAnsi"/>
                <w:color w:val="222222"/>
                <w:sz w:val="16"/>
                <w:szCs w:val="16"/>
                <w:lang w:eastAsia="en-GB"/>
              </w:rPr>
              <w:t>and ethics might influence professional behaviour.</w:t>
            </w:r>
          </w:p>
          <w:p w14:paraId="23BA667E"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w:t>
            </w:r>
            <w:r w:rsidRPr="00CA78CC">
              <w:rPr>
                <w:rFonts w:asciiTheme="majorHAnsi" w:eastAsia="Times New Roman" w:hAnsiTheme="majorHAnsi" w:cstheme="majorHAnsi"/>
                <w:b/>
                <w:bCs/>
                <w:color w:val="222222"/>
                <w:sz w:val="16"/>
                <w:szCs w:val="16"/>
                <w:lang w:eastAsia="en-GB"/>
              </w:rPr>
              <w:t xml:space="preserve">equality, </w:t>
            </w:r>
            <w:proofErr w:type="gramStart"/>
            <w:r w:rsidRPr="00CA78CC">
              <w:rPr>
                <w:rFonts w:asciiTheme="majorHAnsi" w:eastAsia="Times New Roman" w:hAnsiTheme="majorHAnsi" w:cstheme="majorHAnsi"/>
                <w:b/>
                <w:bCs/>
                <w:color w:val="222222"/>
                <w:sz w:val="16"/>
                <w:szCs w:val="16"/>
                <w:lang w:eastAsia="en-GB"/>
              </w:rPr>
              <w:t>fairness</w:t>
            </w:r>
            <w:proofErr w:type="gramEnd"/>
            <w:r w:rsidRPr="00CA78CC">
              <w:rPr>
                <w:rFonts w:asciiTheme="majorHAnsi" w:eastAsia="Times New Roman" w:hAnsiTheme="majorHAnsi" w:cstheme="majorHAnsi"/>
                <w:b/>
                <w:bCs/>
                <w:color w:val="222222"/>
                <w:sz w:val="16"/>
                <w:szCs w:val="16"/>
                <w:lang w:eastAsia="en-GB"/>
              </w:rPr>
              <w:t xml:space="preserve"> and respect </w:t>
            </w:r>
            <w:r w:rsidRPr="00CA78CC">
              <w:rPr>
                <w:rFonts w:asciiTheme="majorHAnsi" w:eastAsia="Times New Roman" w:hAnsiTheme="majorHAnsi" w:cstheme="majorHAnsi"/>
                <w:color w:val="222222"/>
                <w:sz w:val="16"/>
                <w:szCs w:val="16"/>
                <w:lang w:eastAsia="en-GB"/>
              </w:rPr>
              <w:t>in their day-to-day practice.</w:t>
            </w:r>
          </w:p>
          <w:p w14:paraId="40FAA280"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Values and appreciates different </w:t>
            </w:r>
            <w:r w:rsidRPr="00CA78CC">
              <w:rPr>
                <w:rFonts w:asciiTheme="majorHAnsi" w:eastAsia="Times New Roman" w:hAnsiTheme="majorHAnsi" w:cstheme="majorHAnsi"/>
                <w:b/>
                <w:bCs/>
                <w:color w:val="222222"/>
                <w:sz w:val="16"/>
                <w:szCs w:val="16"/>
                <w:lang w:eastAsia="en-GB"/>
              </w:rPr>
              <w:t>cultures and personal attributes</w:t>
            </w:r>
            <w:r w:rsidRPr="00CA78CC">
              <w:rPr>
                <w:rFonts w:asciiTheme="majorHAnsi" w:eastAsia="Times New Roman" w:hAnsiTheme="majorHAnsi" w:cstheme="majorHAnsi"/>
                <w:color w:val="222222"/>
                <w:sz w:val="16"/>
                <w:szCs w:val="16"/>
                <w:lang w:eastAsia="en-GB"/>
              </w:rPr>
              <w:t xml:space="preserve">, both in </w:t>
            </w:r>
            <w:r w:rsidRPr="00CA78CC">
              <w:rPr>
                <w:rFonts w:asciiTheme="majorHAnsi" w:eastAsia="Times New Roman" w:hAnsiTheme="majorHAnsi" w:cstheme="majorHAnsi"/>
                <w:b/>
                <w:bCs/>
                <w:color w:val="222222"/>
                <w:sz w:val="16"/>
                <w:szCs w:val="16"/>
                <w:lang w:eastAsia="en-GB"/>
              </w:rPr>
              <w:t>patients and colleagues.</w:t>
            </w:r>
          </w:p>
          <w:p w14:paraId="4B97E087" w14:textId="6A38E136"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Reflects on and discusses </w:t>
            </w:r>
            <w:r w:rsidRPr="00CA78CC">
              <w:rPr>
                <w:rFonts w:asciiTheme="majorHAnsi" w:eastAsia="Times New Roman" w:hAnsiTheme="majorHAnsi" w:cstheme="majorHAnsi"/>
                <w:b/>
                <w:bCs/>
                <w:color w:val="222222"/>
                <w:sz w:val="16"/>
                <w:szCs w:val="16"/>
                <w:lang w:eastAsia="en-GB"/>
              </w:rPr>
              <w:t xml:space="preserve">moral dilemmas </w:t>
            </w:r>
            <w:r w:rsidRPr="00CA78CC">
              <w:rPr>
                <w:rFonts w:asciiTheme="majorHAnsi" w:eastAsia="Times New Roman" w:hAnsiTheme="majorHAnsi" w:cstheme="majorHAnsi"/>
                <w:color w:val="222222"/>
                <w:sz w:val="16"/>
                <w:szCs w:val="16"/>
                <w:lang w:eastAsia="en-GB"/>
              </w:rPr>
              <w:t>encountered in the course of their work.</w:t>
            </w:r>
          </w:p>
        </w:tc>
        <w:tc>
          <w:tcPr>
            <w:tcW w:w="2610" w:type="dxa"/>
          </w:tcPr>
          <w:p w14:paraId="064DB953"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Anticipates the potential for </w:t>
            </w:r>
            <w:r w:rsidRPr="00CA78CC">
              <w:rPr>
                <w:rFonts w:asciiTheme="majorHAnsi" w:eastAsia="Times New Roman" w:hAnsiTheme="majorHAnsi" w:cstheme="majorHAnsi"/>
                <w:b/>
                <w:bCs/>
                <w:color w:val="222222"/>
                <w:sz w:val="16"/>
                <w:szCs w:val="16"/>
                <w:lang w:eastAsia="en-GB"/>
              </w:rPr>
              <w:t>conflicts of interest</w:t>
            </w:r>
            <w:r w:rsidRPr="00CA78CC">
              <w:rPr>
                <w:rFonts w:asciiTheme="majorHAnsi" w:eastAsia="Times New Roman" w:hAnsiTheme="majorHAnsi" w:cstheme="majorHAnsi"/>
                <w:color w:val="222222"/>
                <w:sz w:val="16"/>
                <w:szCs w:val="16"/>
                <w:lang w:eastAsia="en-GB"/>
              </w:rPr>
              <w:t xml:space="preserve"> and takes appropriate action to avoid these.</w:t>
            </w:r>
          </w:p>
          <w:p w14:paraId="6ECB564E"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Anticipates situations where indirect </w:t>
            </w:r>
            <w:r w:rsidRPr="00CA78CC">
              <w:rPr>
                <w:rFonts w:asciiTheme="majorHAnsi" w:eastAsia="Times New Roman" w:hAnsiTheme="majorHAnsi" w:cstheme="majorHAnsi"/>
                <w:b/>
                <w:bCs/>
                <w:color w:val="222222"/>
                <w:sz w:val="16"/>
                <w:szCs w:val="16"/>
                <w:lang w:eastAsia="en-GB"/>
              </w:rPr>
              <w:t>discrimination</w:t>
            </w:r>
            <w:r w:rsidRPr="00CA78CC">
              <w:rPr>
                <w:rFonts w:asciiTheme="majorHAnsi" w:eastAsia="Times New Roman" w:hAnsiTheme="majorHAnsi" w:cstheme="majorHAnsi"/>
                <w:color w:val="222222"/>
                <w:sz w:val="16"/>
                <w:szCs w:val="16"/>
                <w:lang w:eastAsia="en-GB"/>
              </w:rPr>
              <w:t xml:space="preserve"> might occur.</w:t>
            </w:r>
          </w:p>
          <w:p w14:paraId="09BACE2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Awareness of </w:t>
            </w:r>
            <w:r w:rsidRPr="00CA78CC">
              <w:rPr>
                <w:rFonts w:asciiTheme="majorHAnsi" w:eastAsia="Times New Roman" w:hAnsiTheme="majorHAnsi" w:cstheme="majorHAnsi"/>
                <w:b/>
                <w:bCs/>
                <w:color w:val="222222"/>
                <w:sz w:val="16"/>
                <w:szCs w:val="16"/>
                <w:lang w:eastAsia="en-GB"/>
              </w:rPr>
              <w:t>current legislation</w:t>
            </w:r>
            <w:r w:rsidRPr="00CA78CC">
              <w:rPr>
                <w:rFonts w:asciiTheme="majorHAnsi" w:eastAsia="Times New Roman" w:hAnsiTheme="majorHAnsi" w:cstheme="majorHAnsi"/>
                <w:color w:val="222222"/>
                <w:sz w:val="16"/>
                <w:szCs w:val="16"/>
                <w:lang w:eastAsia="en-GB"/>
              </w:rPr>
              <w:t xml:space="preserve"> as it applies to clinical work and practice management.</w:t>
            </w:r>
          </w:p>
          <w:p w14:paraId="5E842DBF"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Actively supports diversity and harnesses differences between people for the benefit of the organisation and patients alike.</w:t>
            </w:r>
          </w:p>
          <w:p w14:paraId="59D7AD18" w14:textId="0FDBE855"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Able to analyse ethical issues with reference to specific </w:t>
            </w:r>
            <w:r w:rsidRPr="00CA78CC">
              <w:rPr>
                <w:rFonts w:asciiTheme="majorHAnsi" w:eastAsia="Times New Roman" w:hAnsiTheme="majorHAnsi" w:cstheme="majorHAnsi"/>
                <w:b/>
                <w:bCs/>
                <w:color w:val="222222"/>
                <w:sz w:val="16"/>
                <w:szCs w:val="16"/>
                <w:lang w:eastAsia="en-GB"/>
              </w:rPr>
              <w:t>ethical theory.</w:t>
            </w:r>
          </w:p>
        </w:tc>
      </w:tr>
    </w:tbl>
    <w:p w14:paraId="12A2CE5A" w14:textId="4AE196C8" w:rsidR="00CA78CC" w:rsidRDefault="00CA78CC" w:rsidP="00CA78CC">
      <w:pPr>
        <w:spacing w:before="120" w:after="0" w:line="240" w:lineRule="auto"/>
        <w:jc w:val="both"/>
        <w:outlineLvl w:val="1"/>
        <w:rPr>
          <w:rFonts w:ascii="Arial" w:eastAsia="Times New Roman" w:hAnsi="Arial" w:cs="Arial"/>
          <w:b/>
          <w:bCs/>
          <w:color w:val="222222"/>
          <w:sz w:val="20"/>
          <w:szCs w:val="20"/>
          <w:lang w:eastAsia="en-GB"/>
        </w:rPr>
      </w:pPr>
    </w:p>
    <w:p w14:paraId="4DA0D895" w14:textId="77777777" w:rsidR="006A3118" w:rsidRDefault="006A3118">
      <w:r>
        <w:br w:type="page"/>
      </w:r>
    </w:p>
    <w:tbl>
      <w:tblPr>
        <w:tblStyle w:val="TableGrid"/>
        <w:tblW w:w="10440" w:type="dxa"/>
        <w:tblInd w:w="-725" w:type="dxa"/>
        <w:tblLook w:val="04A0" w:firstRow="1" w:lastRow="0" w:firstColumn="1" w:lastColumn="0" w:noHBand="0" w:noVBand="1"/>
      </w:tblPr>
      <w:tblGrid>
        <w:gridCol w:w="2610"/>
        <w:gridCol w:w="2610"/>
        <w:gridCol w:w="2610"/>
        <w:gridCol w:w="2610"/>
      </w:tblGrid>
      <w:tr w:rsidR="00CA78CC" w14:paraId="060B93EE" w14:textId="77777777" w:rsidTr="0077550E">
        <w:tc>
          <w:tcPr>
            <w:tcW w:w="10440" w:type="dxa"/>
            <w:gridSpan w:val="4"/>
            <w:shd w:val="clear" w:color="auto" w:fill="000000" w:themeFill="text1"/>
          </w:tcPr>
          <w:p w14:paraId="13A041DE" w14:textId="553866C6" w:rsidR="00CA78CC" w:rsidRDefault="00CA78CC" w:rsidP="0077550E">
            <w:pPr>
              <w:spacing w:before="120"/>
              <w:jc w:val="both"/>
              <w:outlineLvl w:val="1"/>
              <w:rPr>
                <w:rFonts w:ascii="Arial" w:eastAsia="Times New Roman" w:hAnsi="Arial" w:cs="Arial"/>
                <w:b/>
                <w:bCs/>
                <w:color w:val="222222"/>
                <w:sz w:val="20"/>
                <w:szCs w:val="20"/>
                <w:lang w:eastAsia="en-GB"/>
              </w:rPr>
            </w:pPr>
            <w:r>
              <w:rPr>
                <w:rFonts w:ascii="Arial" w:eastAsia="Times New Roman" w:hAnsi="Arial" w:cs="Arial"/>
                <w:b/>
                <w:bCs/>
                <w:color w:val="FFFFFF" w:themeColor="background1"/>
                <w:lang w:eastAsia="en-GB"/>
              </w:rPr>
              <w:lastRenderedPageBreak/>
              <w:t>PERFORMANCE, LEARNING &amp; TEACHING</w:t>
            </w:r>
            <w:r w:rsidR="006A3118">
              <w:rPr>
                <w:rFonts w:ascii="Arial" w:eastAsia="Times New Roman" w:hAnsi="Arial" w:cs="Arial"/>
                <w:b/>
                <w:bCs/>
                <w:color w:val="FFFFFF" w:themeColor="background1"/>
                <w:lang w:eastAsia="en-GB"/>
              </w:rPr>
              <w:t xml:space="preserve"> (PLT)</w:t>
            </w:r>
          </w:p>
        </w:tc>
      </w:tr>
      <w:tr w:rsidR="00CA78CC" w14:paraId="6CF45520" w14:textId="77777777" w:rsidTr="0077550E">
        <w:tc>
          <w:tcPr>
            <w:tcW w:w="2610" w:type="dxa"/>
          </w:tcPr>
          <w:p w14:paraId="0536C05F"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207EA4C0"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358321FB"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02BB77EC" w14:textId="77777777" w:rsidR="00CA78CC" w:rsidRPr="00CA78CC" w:rsidRDefault="00CA78CC" w:rsidP="0077550E">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CA78CC" w14:paraId="0AE7C69E" w14:textId="77777777" w:rsidTr="0077550E">
        <w:tc>
          <w:tcPr>
            <w:tcW w:w="2610" w:type="dxa"/>
          </w:tcPr>
          <w:p w14:paraId="2B58E61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Fails to engage adequately with the portfolio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the entries are scant, reflection is poor, plans are made but not acted on or the PDP is not used effectively</w:t>
            </w:r>
          </w:p>
          <w:p w14:paraId="0C807C91"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Reacts with resistance to feedback that is perceived as </w:t>
            </w:r>
            <w:proofErr w:type="gramStart"/>
            <w:r w:rsidRPr="00CA78CC">
              <w:rPr>
                <w:rFonts w:asciiTheme="majorHAnsi" w:eastAsia="Times New Roman" w:hAnsiTheme="majorHAnsi" w:cstheme="majorHAnsi"/>
                <w:color w:val="222222"/>
                <w:sz w:val="16"/>
                <w:szCs w:val="16"/>
                <w:lang w:eastAsia="en-GB"/>
              </w:rPr>
              <w:t>critical</w:t>
            </w:r>
            <w:proofErr w:type="gramEnd"/>
          </w:p>
          <w:p w14:paraId="3088BCE0" w14:textId="38378996" w:rsidR="00CA78CC" w:rsidRDefault="00CA78CC" w:rsidP="00CA78CC">
            <w:pPr>
              <w:spacing w:before="120"/>
              <w:jc w:val="both"/>
              <w:outlineLvl w:val="1"/>
              <w:rPr>
                <w:rFonts w:ascii="Arial" w:eastAsia="Times New Roman" w:hAnsi="Arial" w:cs="Arial"/>
                <w:b/>
                <w:bCs/>
                <w:color w:val="222222"/>
                <w:sz w:val="20"/>
                <w:szCs w:val="20"/>
                <w:lang w:eastAsia="en-GB"/>
              </w:rPr>
            </w:pPr>
            <w:r w:rsidRPr="00CA78CC">
              <w:rPr>
                <w:rFonts w:asciiTheme="majorHAnsi" w:eastAsia="Times New Roman" w:hAnsiTheme="majorHAnsi" w:cstheme="majorHAnsi"/>
                <w:color w:val="222222"/>
                <w:sz w:val="16"/>
                <w:szCs w:val="16"/>
                <w:lang w:eastAsia="en-GB"/>
              </w:rPr>
              <w:t>Fails to make adequate educational progress</w:t>
            </w:r>
          </w:p>
        </w:tc>
        <w:tc>
          <w:tcPr>
            <w:tcW w:w="2610" w:type="dxa"/>
          </w:tcPr>
          <w:p w14:paraId="338AC90B"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Knows how to access the available evidence, including the medical literature, clinical performance standards and guidelines for patient care.</w:t>
            </w:r>
          </w:p>
          <w:p w14:paraId="6E4F7147"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Engages in some study reacting to immediate clinical learning needs.</w:t>
            </w:r>
          </w:p>
          <w:p w14:paraId="78B9992A"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proofErr w:type="gramStart"/>
            <w:r w:rsidRPr="00CA78CC">
              <w:rPr>
                <w:rFonts w:asciiTheme="majorHAnsi" w:eastAsia="Times New Roman" w:hAnsiTheme="majorHAnsi" w:cstheme="majorHAnsi"/>
                <w:color w:val="222222"/>
                <w:sz w:val="16"/>
                <w:szCs w:val="16"/>
                <w:lang w:eastAsia="en-GB"/>
              </w:rPr>
              <w:t>Changes</w:t>
            </w:r>
            <w:proofErr w:type="gramEnd"/>
            <w:r w:rsidRPr="00CA78CC">
              <w:rPr>
                <w:rFonts w:asciiTheme="majorHAnsi" w:eastAsia="Times New Roman" w:hAnsiTheme="majorHAnsi" w:cstheme="majorHAnsi"/>
                <w:color w:val="222222"/>
                <w:sz w:val="16"/>
                <w:szCs w:val="16"/>
                <w:lang w:eastAsia="en-GB"/>
              </w:rPr>
              <w:t xml:space="preserve"> behaviour appropriately in response to the clinical governance activities of the practice, in particular to the agreed outcomes of the practice’s audits, quality improvement activities and significant event analyses.</w:t>
            </w:r>
          </w:p>
          <w:p w14:paraId="0335E183"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Recognises situations,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through risk assessment, where patient safety could be compromised.</w:t>
            </w:r>
          </w:p>
          <w:p w14:paraId="01A82FBB" w14:textId="45191ECE"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Contributes to the education of others.</w:t>
            </w:r>
          </w:p>
        </w:tc>
        <w:tc>
          <w:tcPr>
            <w:tcW w:w="2610" w:type="dxa"/>
          </w:tcPr>
          <w:p w14:paraId="39725AD7"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Judges the weight of evidence, using </w:t>
            </w:r>
            <w:r w:rsidRPr="00833781">
              <w:rPr>
                <w:rFonts w:asciiTheme="majorHAnsi" w:eastAsia="Times New Roman" w:hAnsiTheme="majorHAnsi" w:cstheme="majorHAnsi"/>
                <w:b/>
                <w:bCs/>
                <w:color w:val="222222"/>
                <w:sz w:val="16"/>
                <w:szCs w:val="16"/>
                <w:lang w:eastAsia="en-GB"/>
              </w:rPr>
              <w:t>critical appraisal skills</w:t>
            </w:r>
            <w:r w:rsidRPr="00CA78CC">
              <w:rPr>
                <w:rFonts w:asciiTheme="majorHAnsi" w:eastAsia="Times New Roman" w:hAnsiTheme="majorHAnsi" w:cstheme="majorHAnsi"/>
                <w:color w:val="222222"/>
                <w:sz w:val="16"/>
                <w:szCs w:val="16"/>
                <w:lang w:eastAsia="en-GB"/>
              </w:rPr>
              <w:t xml:space="preserve"> and an understanding of </w:t>
            </w:r>
            <w:r w:rsidRPr="00833781">
              <w:rPr>
                <w:rFonts w:asciiTheme="majorHAnsi" w:eastAsia="Times New Roman" w:hAnsiTheme="majorHAnsi" w:cstheme="majorHAnsi"/>
                <w:b/>
                <w:bCs/>
                <w:color w:val="222222"/>
                <w:sz w:val="16"/>
                <w:szCs w:val="16"/>
                <w:lang w:eastAsia="en-GB"/>
              </w:rPr>
              <w:t>basic statistical terms</w:t>
            </w:r>
            <w:r w:rsidRPr="00CA78CC">
              <w:rPr>
                <w:rFonts w:asciiTheme="majorHAnsi" w:eastAsia="Times New Roman" w:hAnsiTheme="majorHAnsi" w:cstheme="majorHAnsi"/>
                <w:color w:val="222222"/>
                <w:sz w:val="16"/>
                <w:szCs w:val="16"/>
                <w:lang w:eastAsia="en-GB"/>
              </w:rPr>
              <w:t>, to inform decision-making.</w:t>
            </w:r>
          </w:p>
          <w:p w14:paraId="7313B302"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Shows a commitment to professional development through </w:t>
            </w:r>
            <w:r w:rsidRPr="00833781">
              <w:rPr>
                <w:rFonts w:asciiTheme="majorHAnsi" w:eastAsia="Times New Roman" w:hAnsiTheme="majorHAnsi" w:cstheme="majorHAnsi"/>
                <w:b/>
                <w:bCs/>
                <w:color w:val="222222"/>
                <w:sz w:val="16"/>
                <w:szCs w:val="16"/>
                <w:lang w:eastAsia="en-GB"/>
              </w:rPr>
              <w:t>reflection</w:t>
            </w:r>
            <w:r w:rsidRPr="00CA78CC">
              <w:rPr>
                <w:rFonts w:asciiTheme="majorHAnsi" w:eastAsia="Times New Roman" w:hAnsiTheme="majorHAnsi" w:cstheme="majorHAnsi"/>
                <w:color w:val="222222"/>
                <w:sz w:val="16"/>
                <w:szCs w:val="16"/>
                <w:lang w:eastAsia="en-GB"/>
              </w:rPr>
              <w:t xml:space="preserve"> on performance and the identification of personal learning needs.</w:t>
            </w:r>
          </w:p>
          <w:p w14:paraId="55C749D0"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833781">
              <w:rPr>
                <w:rFonts w:asciiTheme="majorHAnsi" w:eastAsia="Times New Roman" w:hAnsiTheme="majorHAnsi" w:cstheme="majorHAnsi"/>
                <w:b/>
                <w:bCs/>
                <w:color w:val="222222"/>
                <w:sz w:val="16"/>
                <w:szCs w:val="16"/>
                <w:lang w:eastAsia="en-GB"/>
              </w:rPr>
              <w:t>Addresses learning needs</w:t>
            </w:r>
            <w:r w:rsidRPr="00CA78CC">
              <w:rPr>
                <w:rFonts w:asciiTheme="majorHAnsi" w:eastAsia="Times New Roman" w:hAnsiTheme="majorHAnsi" w:cstheme="majorHAnsi"/>
                <w:color w:val="222222"/>
                <w:sz w:val="16"/>
                <w:szCs w:val="16"/>
                <w:lang w:eastAsia="en-GB"/>
              </w:rPr>
              <w:t xml:space="preserve"> and demonstrates the application of these in future practice.</w:t>
            </w:r>
          </w:p>
          <w:p w14:paraId="59679497"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Personally, participates in audits and </w:t>
            </w:r>
            <w:r w:rsidRPr="00833781">
              <w:rPr>
                <w:rFonts w:asciiTheme="majorHAnsi" w:eastAsia="Times New Roman" w:hAnsiTheme="majorHAnsi" w:cstheme="majorHAnsi"/>
                <w:b/>
                <w:bCs/>
                <w:color w:val="222222"/>
                <w:sz w:val="16"/>
                <w:szCs w:val="16"/>
                <w:lang w:eastAsia="en-GB"/>
              </w:rPr>
              <w:t>quality improvement activities</w:t>
            </w:r>
            <w:r w:rsidRPr="00CA78CC">
              <w:rPr>
                <w:rFonts w:asciiTheme="majorHAnsi" w:eastAsia="Times New Roman" w:hAnsiTheme="majorHAnsi" w:cstheme="majorHAnsi"/>
                <w:color w:val="222222"/>
                <w:sz w:val="16"/>
                <w:szCs w:val="16"/>
                <w:lang w:eastAsia="en-GB"/>
              </w:rPr>
              <w:t xml:space="preserve"> and uses these to evaluate and suggest improvements in personal and practice performance.</w:t>
            </w:r>
          </w:p>
          <w:p w14:paraId="75BC5180"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Engages in </w:t>
            </w:r>
            <w:r w:rsidRPr="00833781">
              <w:rPr>
                <w:rFonts w:asciiTheme="majorHAnsi" w:eastAsia="Times New Roman" w:hAnsiTheme="majorHAnsi" w:cstheme="majorHAnsi"/>
                <w:b/>
                <w:bCs/>
                <w:color w:val="222222"/>
                <w:sz w:val="16"/>
                <w:szCs w:val="16"/>
                <w:lang w:eastAsia="en-GB"/>
              </w:rPr>
              <w:t>learning event reviews</w:t>
            </w:r>
            <w:r w:rsidRPr="00CA78CC">
              <w:rPr>
                <w:rFonts w:asciiTheme="majorHAnsi" w:eastAsia="Times New Roman" w:hAnsiTheme="majorHAnsi" w:cstheme="majorHAnsi"/>
                <w:color w:val="222222"/>
                <w:sz w:val="16"/>
                <w:szCs w:val="16"/>
                <w:lang w:eastAsia="en-GB"/>
              </w:rPr>
              <w:t xml:space="preserve">, in a timely and effective manner, and learns from them </w:t>
            </w:r>
            <w:r w:rsidRPr="00833781">
              <w:rPr>
                <w:rFonts w:asciiTheme="majorHAnsi" w:eastAsia="Times New Roman" w:hAnsiTheme="majorHAnsi" w:cstheme="majorHAnsi"/>
                <w:b/>
                <w:bCs/>
                <w:color w:val="222222"/>
                <w:sz w:val="16"/>
                <w:szCs w:val="16"/>
                <w:lang w:eastAsia="en-GB"/>
              </w:rPr>
              <w:t>as a</w:t>
            </w:r>
            <w:r w:rsidRPr="00CA78CC">
              <w:rPr>
                <w:rFonts w:asciiTheme="majorHAnsi" w:eastAsia="Times New Roman" w:hAnsiTheme="majorHAnsi" w:cstheme="majorHAnsi"/>
                <w:color w:val="222222"/>
                <w:sz w:val="16"/>
                <w:szCs w:val="16"/>
                <w:lang w:eastAsia="en-GB"/>
              </w:rPr>
              <w:t xml:space="preserve"> </w:t>
            </w:r>
            <w:r w:rsidRPr="00833781">
              <w:rPr>
                <w:rFonts w:asciiTheme="majorHAnsi" w:eastAsia="Times New Roman" w:hAnsiTheme="majorHAnsi" w:cstheme="majorHAnsi"/>
                <w:b/>
                <w:bCs/>
                <w:color w:val="222222"/>
                <w:sz w:val="16"/>
                <w:szCs w:val="16"/>
                <w:lang w:eastAsia="en-GB"/>
              </w:rPr>
              <w:t>team- based exercise.</w:t>
            </w:r>
          </w:p>
          <w:p w14:paraId="548F83E0"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Identifies </w:t>
            </w:r>
            <w:r w:rsidRPr="00833781">
              <w:rPr>
                <w:rFonts w:asciiTheme="majorHAnsi" w:eastAsia="Times New Roman" w:hAnsiTheme="majorHAnsi" w:cstheme="majorHAnsi"/>
                <w:b/>
                <w:bCs/>
                <w:color w:val="222222"/>
                <w:sz w:val="16"/>
                <w:szCs w:val="16"/>
                <w:lang w:eastAsia="en-GB"/>
              </w:rPr>
              <w:t>learning objectives and uses teaching methods</w:t>
            </w:r>
            <w:r w:rsidRPr="00CA78CC">
              <w:rPr>
                <w:rFonts w:asciiTheme="majorHAnsi" w:eastAsia="Times New Roman" w:hAnsiTheme="majorHAnsi" w:cstheme="majorHAnsi"/>
                <w:color w:val="222222"/>
                <w:sz w:val="16"/>
                <w:szCs w:val="16"/>
                <w:lang w:eastAsia="en-GB"/>
              </w:rPr>
              <w:t xml:space="preserve"> appropriate to these.</w:t>
            </w:r>
          </w:p>
          <w:p w14:paraId="143A6B11" w14:textId="20C30344" w:rsidR="00CA78CC" w:rsidRPr="00833781" w:rsidRDefault="00CA78CC" w:rsidP="00CA78CC">
            <w:pPr>
              <w:spacing w:before="120"/>
              <w:jc w:val="both"/>
              <w:outlineLvl w:val="1"/>
              <w:rPr>
                <w:rFonts w:asciiTheme="majorHAnsi" w:eastAsia="Times New Roman" w:hAnsiTheme="majorHAnsi" w:cstheme="majorHAnsi"/>
                <w:b/>
                <w:bCs/>
                <w:color w:val="222222"/>
                <w:sz w:val="16"/>
                <w:szCs w:val="16"/>
                <w:lang w:eastAsia="en-GB"/>
              </w:rPr>
            </w:pPr>
            <w:r w:rsidRPr="00833781">
              <w:rPr>
                <w:rFonts w:asciiTheme="majorHAnsi" w:eastAsia="Times New Roman" w:hAnsiTheme="majorHAnsi" w:cstheme="majorHAnsi"/>
                <w:b/>
                <w:bCs/>
                <w:color w:val="222222"/>
                <w:sz w:val="16"/>
                <w:szCs w:val="16"/>
                <w:lang w:eastAsia="en-GB"/>
              </w:rPr>
              <w:t>Assists in making assessments of learners where appropriate.</w:t>
            </w:r>
          </w:p>
        </w:tc>
        <w:tc>
          <w:tcPr>
            <w:tcW w:w="2610" w:type="dxa"/>
          </w:tcPr>
          <w:p w14:paraId="6BCEA75D"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Uses professional judgement to decide when to initiate and develop </w:t>
            </w:r>
            <w:r w:rsidRPr="00833781">
              <w:rPr>
                <w:rFonts w:asciiTheme="majorHAnsi" w:eastAsia="Times New Roman" w:hAnsiTheme="majorHAnsi" w:cstheme="majorHAnsi"/>
                <w:b/>
                <w:bCs/>
                <w:color w:val="222222"/>
                <w:sz w:val="16"/>
                <w:szCs w:val="16"/>
                <w:lang w:eastAsia="en-GB"/>
              </w:rPr>
              <w:t>protocols and when to challenge their use.</w:t>
            </w:r>
          </w:p>
          <w:p w14:paraId="71F7821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Moves beyond the use of existing evidence toward initiating and collaborating in research that addresses unanswered questions.</w:t>
            </w:r>
          </w:p>
          <w:p w14:paraId="3F475898"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Systematically evaluates performance against external standards.</w:t>
            </w:r>
          </w:p>
          <w:p w14:paraId="2F1E92C4"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how elements of personal development impact upon </w:t>
            </w:r>
            <w:r w:rsidRPr="00833781">
              <w:rPr>
                <w:rFonts w:asciiTheme="majorHAnsi" w:eastAsia="Times New Roman" w:hAnsiTheme="majorHAnsi" w:cstheme="majorHAnsi"/>
                <w:b/>
                <w:bCs/>
                <w:color w:val="222222"/>
                <w:sz w:val="16"/>
                <w:szCs w:val="16"/>
                <w:lang w:eastAsia="en-GB"/>
              </w:rPr>
              <w:t>career planning</w:t>
            </w:r>
            <w:r w:rsidRPr="00CA78CC">
              <w:rPr>
                <w:rFonts w:asciiTheme="majorHAnsi" w:eastAsia="Times New Roman" w:hAnsiTheme="majorHAnsi" w:cstheme="majorHAnsi"/>
                <w:color w:val="222222"/>
                <w:sz w:val="16"/>
                <w:szCs w:val="16"/>
                <w:lang w:eastAsia="en-GB"/>
              </w:rPr>
              <w:t xml:space="preserve"> and the needs of the organisation.</w:t>
            </w:r>
          </w:p>
          <w:p w14:paraId="42F130F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Encourages and facilitates participation and application of </w:t>
            </w:r>
            <w:r w:rsidRPr="00833781">
              <w:rPr>
                <w:rFonts w:asciiTheme="majorHAnsi" w:eastAsia="Times New Roman" w:hAnsiTheme="majorHAnsi" w:cstheme="majorHAnsi"/>
                <w:b/>
                <w:bCs/>
                <w:color w:val="222222"/>
                <w:sz w:val="16"/>
                <w:szCs w:val="16"/>
                <w:lang w:eastAsia="en-GB"/>
              </w:rPr>
              <w:t>clinical governance activities</w:t>
            </w:r>
            <w:r w:rsidRPr="00CA78CC">
              <w:rPr>
                <w:rFonts w:asciiTheme="majorHAnsi" w:eastAsia="Times New Roman" w:hAnsiTheme="majorHAnsi" w:cstheme="majorHAnsi"/>
                <w:color w:val="222222"/>
                <w:sz w:val="16"/>
                <w:szCs w:val="16"/>
                <w:lang w:eastAsia="en-GB"/>
              </w:rPr>
              <w:t xml:space="preserve">, by involving the practice, the wider primary care </w:t>
            </w:r>
            <w:proofErr w:type="gramStart"/>
            <w:r w:rsidRPr="00CA78CC">
              <w:rPr>
                <w:rFonts w:asciiTheme="majorHAnsi" w:eastAsia="Times New Roman" w:hAnsiTheme="majorHAnsi" w:cstheme="majorHAnsi"/>
                <w:color w:val="222222"/>
                <w:sz w:val="16"/>
                <w:szCs w:val="16"/>
                <w:lang w:eastAsia="en-GB"/>
              </w:rPr>
              <w:t>team</w:t>
            </w:r>
            <w:proofErr w:type="gramEnd"/>
            <w:r w:rsidRPr="00CA78CC">
              <w:rPr>
                <w:rFonts w:asciiTheme="majorHAnsi" w:eastAsia="Times New Roman" w:hAnsiTheme="majorHAnsi" w:cstheme="majorHAnsi"/>
                <w:color w:val="222222"/>
                <w:sz w:val="16"/>
                <w:szCs w:val="16"/>
                <w:lang w:eastAsia="en-GB"/>
              </w:rPr>
              <w:t xml:space="preserve"> and other organisations.</w:t>
            </w:r>
          </w:p>
          <w:p w14:paraId="39F10DD6"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833781">
              <w:rPr>
                <w:rFonts w:asciiTheme="majorHAnsi" w:eastAsia="Times New Roman" w:hAnsiTheme="majorHAnsi" w:cstheme="majorHAnsi"/>
                <w:b/>
                <w:bCs/>
                <w:color w:val="222222"/>
                <w:sz w:val="16"/>
                <w:szCs w:val="16"/>
                <w:lang w:eastAsia="en-GB"/>
              </w:rPr>
              <w:t>Evaluates outcomes of teaching</w:t>
            </w:r>
            <w:r w:rsidRPr="00CA78CC">
              <w:rPr>
                <w:rFonts w:asciiTheme="majorHAnsi" w:eastAsia="Times New Roman" w:hAnsiTheme="majorHAnsi" w:cstheme="majorHAnsi"/>
                <w:color w:val="222222"/>
                <w:sz w:val="16"/>
                <w:szCs w:val="16"/>
                <w:lang w:eastAsia="en-GB"/>
              </w:rPr>
              <w:t xml:space="preserve">, </w:t>
            </w:r>
            <w:r w:rsidRPr="00833781">
              <w:rPr>
                <w:rFonts w:asciiTheme="majorHAnsi" w:eastAsia="Times New Roman" w:hAnsiTheme="majorHAnsi" w:cstheme="majorHAnsi"/>
                <w:b/>
                <w:bCs/>
                <w:color w:val="222222"/>
                <w:sz w:val="16"/>
                <w:szCs w:val="16"/>
                <w:lang w:eastAsia="en-GB"/>
              </w:rPr>
              <w:t>seeking feedback on performance</w:t>
            </w:r>
            <w:r w:rsidRPr="00CA78CC">
              <w:rPr>
                <w:rFonts w:asciiTheme="majorHAnsi" w:eastAsia="Times New Roman" w:hAnsiTheme="majorHAnsi" w:cstheme="majorHAnsi"/>
                <w:color w:val="222222"/>
                <w:sz w:val="16"/>
                <w:szCs w:val="16"/>
                <w:lang w:eastAsia="en-GB"/>
              </w:rPr>
              <w:t>, and reflects on this.</w:t>
            </w:r>
          </w:p>
          <w:p w14:paraId="6FAC9FDC" w14:textId="77777777" w:rsidR="00CA78CC" w:rsidRPr="00833781" w:rsidRDefault="00CA78CC" w:rsidP="00CA78CC">
            <w:pPr>
              <w:spacing w:before="120"/>
              <w:jc w:val="both"/>
              <w:outlineLvl w:val="1"/>
              <w:rPr>
                <w:rFonts w:asciiTheme="majorHAnsi" w:eastAsia="Times New Roman" w:hAnsiTheme="majorHAnsi" w:cstheme="majorHAnsi"/>
                <w:b/>
                <w:bCs/>
                <w:color w:val="222222"/>
                <w:sz w:val="16"/>
                <w:szCs w:val="16"/>
                <w:lang w:eastAsia="en-GB"/>
              </w:rPr>
            </w:pPr>
            <w:r w:rsidRPr="00833781">
              <w:rPr>
                <w:rFonts w:asciiTheme="majorHAnsi" w:eastAsia="Times New Roman" w:hAnsiTheme="majorHAnsi" w:cstheme="majorHAnsi"/>
                <w:b/>
                <w:bCs/>
                <w:color w:val="222222"/>
                <w:sz w:val="16"/>
                <w:szCs w:val="16"/>
                <w:lang w:eastAsia="en-GB"/>
              </w:rPr>
              <w:t>Actively facilitates the development of others.</w:t>
            </w:r>
          </w:p>
          <w:p w14:paraId="0C00847F" w14:textId="4C7DA1F3" w:rsidR="00CA78CC" w:rsidRPr="00833781" w:rsidRDefault="00CA78CC" w:rsidP="00CA78CC">
            <w:pPr>
              <w:spacing w:before="120"/>
              <w:jc w:val="both"/>
              <w:outlineLvl w:val="1"/>
              <w:rPr>
                <w:rFonts w:asciiTheme="majorHAnsi" w:eastAsia="Times New Roman" w:hAnsiTheme="majorHAnsi" w:cstheme="majorHAnsi"/>
                <w:b/>
                <w:bCs/>
                <w:color w:val="222222"/>
                <w:sz w:val="16"/>
                <w:szCs w:val="16"/>
                <w:lang w:eastAsia="en-GB"/>
              </w:rPr>
            </w:pPr>
            <w:r w:rsidRPr="00833781">
              <w:rPr>
                <w:rFonts w:asciiTheme="majorHAnsi" w:eastAsia="Times New Roman" w:hAnsiTheme="majorHAnsi" w:cstheme="majorHAnsi"/>
                <w:b/>
                <w:bCs/>
                <w:color w:val="222222"/>
                <w:sz w:val="16"/>
                <w:szCs w:val="16"/>
                <w:lang w:eastAsia="en-GB"/>
              </w:rPr>
              <w:t>Ensures students and junior colleagues are appropriately supervised.</w:t>
            </w:r>
          </w:p>
        </w:tc>
      </w:tr>
    </w:tbl>
    <w:p w14:paraId="3EC7E17D" w14:textId="77777777" w:rsidR="00CA78CC" w:rsidRDefault="00CA78CC" w:rsidP="00CA78CC">
      <w:pPr>
        <w:spacing w:before="120" w:after="0" w:line="240" w:lineRule="auto"/>
        <w:jc w:val="both"/>
        <w:outlineLvl w:val="1"/>
        <w:rPr>
          <w:rFonts w:ascii="Arial" w:eastAsia="Times New Roman" w:hAnsi="Arial" w:cs="Arial"/>
          <w:b/>
          <w:bCs/>
          <w:color w:val="222222"/>
          <w:sz w:val="20"/>
          <w:szCs w:val="20"/>
          <w:lang w:eastAsia="en-GB"/>
        </w:rPr>
      </w:pPr>
    </w:p>
    <w:tbl>
      <w:tblPr>
        <w:tblStyle w:val="TableGrid"/>
        <w:tblW w:w="10440" w:type="dxa"/>
        <w:tblInd w:w="-725" w:type="dxa"/>
        <w:tblLook w:val="04A0" w:firstRow="1" w:lastRow="0" w:firstColumn="1" w:lastColumn="0" w:noHBand="0" w:noVBand="1"/>
      </w:tblPr>
      <w:tblGrid>
        <w:gridCol w:w="2610"/>
        <w:gridCol w:w="2610"/>
        <w:gridCol w:w="2610"/>
        <w:gridCol w:w="2610"/>
      </w:tblGrid>
      <w:tr w:rsidR="00CA78CC" w14:paraId="32BD8D1B" w14:textId="77777777" w:rsidTr="00CA78CC">
        <w:tc>
          <w:tcPr>
            <w:tcW w:w="10440" w:type="dxa"/>
            <w:gridSpan w:val="4"/>
            <w:shd w:val="clear" w:color="auto" w:fill="000000" w:themeFill="text1"/>
          </w:tcPr>
          <w:p w14:paraId="015B9DB3" w14:textId="24BA4FC5" w:rsidR="00CA78CC" w:rsidRDefault="00CA78CC" w:rsidP="00CA78CC">
            <w:pPr>
              <w:spacing w:before="120"/>
              <w:jc w:val="both"/>
              <w:outlineLvl w:val="1"/>
              <w:rPr>
                <w:rFonts w:ascii="Arial" w:eastAsia="Times New Roman" w:hAnsi="Arial" w:cs="Arial"/>
                <w:b/>
                <w:bCs/>
                <w:color w:val="222222"/>
                <w:sz w:val="20"/>
                <w:szCs w:val="20"/>
                <w:lang w:eastAsia="en-GB"/>
              </w:rPr>
            </w:pPr>
            <w:r w:rsidRPr="00CA78CC">
              <w:rPr>
                <w:rFonts w:ascii="Arial" w:eastAsia="Times New Roman" w:hAnsi="Arial" w:cs="Arial"/>
                <w:b/>
                <w:bCs/>
                <w:color w:val="FFFFFF" w:themeColor="background1"/>
                <w:lang w:eastAsia="en-GB"/>
              </w:rPr>
              <w:t>FITNESS TO PRACTICE</w:t>
            </w:r>
            <w:r w:rsidR="006A3118">
              <w:rPr>
                <w:rFonts w:ascii="Arial" w:eastAsia="Times New Roman" w:hAnsi="Arial" w:cs="Arial"/>
                <w:b/>
                <w:bCs/>
                <w:color w:val="FFFFFF" w:themeColor="background1"/>
                <w:lang w:eastAsia="en-GB"/>
              </w:rPr>
              <w:t xml:space="preserve"> (FTP)</w:t>
            </w:r>
          </w:p>
        </w:tc>
      </w:tr>
      <w:tr w:rsidR="00CA78CC" w14:paraId="192A7FDB" w14:textId="77777777" w:rsidTr="00CA78CC">
        <w:tc>
          <w:tcPr>
            <w:tcW w:w="2610" w:type="dxa"/>
          </w:tcPr>
          <w:p w14:paraId="3CCA2CA4" w14:textId="34FF7C3D" w:rsidR="00CA78CC" w:rsidRPr="00CA78CC" w:rsidRDefault="00CA78CC" w:rsidP="00CA78CC">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Indicators of Potential UNDER Performance</w:t>
            </w:r>
          </w:p>
        </w:tc>
        <w:tc>
          <w:tcPr>
            <w:tcW w:w="2610" w:type="dxa"/>
          </w:tcPr>
          <w:p w14:paraId="331F685F" w14:textId="5F82880B" w:rsidR="00CA78CC" w:rsidRPr="00CA78CC" w:rsidRDefault="00CA78CC" w:rsidP="00CA78CC">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Needs Further Development</w:t>
            </w:r>
          </w:p>
        </w:tc>
        <w:tc>
          <w:tcPr>
            <w:tcW w:w="2610" w:type="dxa"/>
          </w:tcPr>
          <w:p w14:paraId="56F3C15A" w14:textId="26BC7138" w:rsidR="00CA78CC" w:rsidRPr="00CA78CC" w:rsidRDefault="00CA78CC" w:rsidP="00CA78CC">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Competent</w:t>
            </w:r>
          </w:p>
        </w:tc>
        <w:tc>
          <w:tcPr>
            <w:tcW w:w="2610" w:type="dxa"/>
          </w:tcPr>
          <w:p w14:paraId="604D866A" w14:textId="0FD5B173" w:rsidR="00CA78CC" w:rsidRPr="00CA78CC" w:rsidRDefault="00CA78CC" w:rsidP="00CA78CC">
            <w:pPr>
              <w:spacing w:before="120"/>
              <w:jc w:val="center"/>
              <w:outlineLvl w:val="1"/>
              <w:rPr>
                <w:rFonts w:ascii="Arial" w:eastAsia="Times New Roman" w:hAnsi="Arial" w:cs="Arial"/>
                <w:b/>
                <w:bCs/>
                <w:color w:val="0070C0"/>
                <w:sz w:val="20"/>
                <w:szCs w:val="20"/>
                <w:lang w:eastAsia="en-GB"/>
              </w:rPr>
            </w:pPr>
            <w:r w:rsidRPr="00CA78CC">
              <w:rPr>
                <w:rFonts w:ascii="Arial" w:eastAsia="Times New Roman" w:hAnsi="Arial" w:cs="Arial"/>
                <w:b/>
                <w:bCs/>
                <w:color w:val="0070C0"/>
                <w:sz w:val="20"/>
                <w:szCs w:val="20"/>
                <w:lang w:eastAsia="en-GB"/>
              </w:rPr>
              <w:t>Excellent</w:t>
            </w:r>
          </w:p>
        </w:tc>
      </w:tr>
      <w:tr w:rsidR="00CA78CC" w14:paraId="5BDCC7B2" w14:textId="77777777" w:rsidTr="00CA78CC">
        <w:tc>
          <w:tcPr>
            <w:tcW w:w="2610" w:type="dxa"/>
          </w:tcPr>
          <w:p w14:paraId="17124E11"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Fails to respect the requirements of the organisation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meeting deadlines, producing documentation, observing contractual obligations</w:t>
            </w:r>
          </w:p>
          <w:p w14:paraId="3449A8C2"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Has repeated unexplained or unplanned absences from professional </w:t>
            </w:r>
            <w:proofErr w:type="gramStart"/>
            <w:r w:rsidRPr="00CA78CC">
              <w:rPr>
                <w:rFonts w:asciiTheme="majorHAnsi" w:eastAsia="Times New Roman" w:hAnsiTheme="majorHAnsi" w:cstheme="majorHAnsi"/>
                <w:color w:val="222222"/>
                <w:sz w:val="16"/>
                <w:szCs w:val="16"/>
                <w:lang w:eastAsia="en-GB"/>
              </w:rPr>
              <w:t>commitments</w:t>
            </w:r>
            <w:proofErr w:type="gramEnd"/>
          </w:p>
          <w:p w14:paraId="08DBF85E"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Prioritises his/her own interests above those of the </w:t>
            </w:r>
            <w:proofErr w:type="gramStart"/>
            <w:r w:rsidRPr="00CA78CC">
              <w:rPr>
                <w:rFonts w:asciiTheme="majorHAnsi" w:eastAsia="Times New Roman" w:hAnsiTheme="majorHAnsi" w:cstheme="majorHAnsi"/>
                <w:color w:val="222222"/>
                <w:sz w:val="16"/>
                <w:szCs w:val="16"/>
                <w:lang w:eastAsia="en-GB"/>
              </w:rPr>
              <w:t>patient</w:t>
            </w:r>
            <w:proofErr w:type="gramEnd"/>
          </w:p>
          <w:p w14:paraId="79D3D21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Fails to cope adequately with pressure </w:t>
            </w:r>
            <w:proofErr w:type="gramStart"/>
            <w:r w:rsidRPr="00CA78CC">
              <w:rPr>
                <w:rFonts w:asciiTheme="majorHAnsi" w:eastAsia="Times New Roman" w:hAnsiTheme="majorHAnsi" w:cstheme="majorHAnsi"/>
                <w:color w:val="222222"/>
                <w:sz w:val="16"/>
                <w:szCs w:val="16"/>
                <w:lang w:eastAsia="en-GB"/>
              </w:rPr>
              <w:t>e.g.</w:t>
            </w:r>
            <w:proofErr w:type="gramEnd"/>
            <w:r w:rsidRPr="00CA78CC">
              <w:rPr>
                <w:rFonts w:asciiTheme="majorHAnsi" w:eastAsia="Times New Roman" w:hAnsiTheme="majorHAnsi" w:cstheme="majorHAnsi"/>
                <w:color w:val="222222"/>
                <w:sz w:val="16"/>
                <w:szCs w:val="16"/>
                <w:lang w:eastAsia="en-GB"/>
              </w:rPr>
              <w:t xml:space="preserve"> dealing with stress or managing time</w:t>
            </w:r>
          </w:p>
          <w:p w14:paraId="0E77A4E4" w14:textId="4E308391" w:rsidR="00CA78CC" w:rsidRDefault="00CA78CC" w:rsidP="00CA78CC">
            <w:pPr>
              <w:spacing w:before="120"/>
              <w:jc w:val="both"/>
              <w:outlineLvl w:val="1"/>
              <w:rPr>
                <w:rFonts w:ascii="Arial" w:eastAsia="Times New Roman" w:hAnsi="Arial" w:cs="Arial"/>
                <w:b/>
                <w:bCs/>
                <w:color w:val="222222"/>
                <w:sz w:val="20"/>
                <w:szCs w:val="20"/>
                <w:lang w:eastAsia="en-GB"/>
              </w:rPr>
            </w:pPr>
            <w:r w:rsidRPr="00CA78CC">
              <w:rPr>
                <w:rFonts w:asciiTheme="majorHAnsi" w:eastAsia="Times New Roman" w:hAnsiTheme="majorHAnsi" w:cstheme="majorHAnsi"/>
                <w:color w:val="222222"/>
                <w:sz w:val="16"/>
                <w:szCs w:val="16"/>
                <w:lang w:eastAsia="en-GB"/>
              </w:rPr>
              <w:t>Is the subject of multiple complaints</w:t>
            </w:r>
          </w:p>
        </w:tc>
        <w:tc>
          <w:tcPr>
            <w:tcW w:w="2610" w:type="dxa"/>
          </w:tcPr>
          <w:p w14:paraId="242D4A37"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Understands the GMC document, “Duties of a Doctor”.</w:t>
            </w:r>
          </w:p>
          <w:p w14:paraId="7884E7AF"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Attends to their professional duties.</w:t>
            </w:r>
          </w:p>
          <w:p w14:paraId="1DB91E43"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Awareness that physical or mental illness, or personal habits, might interfere with the competent delivery of patient care.</w:t>
            </w:r>
          </w:p>
          <w:p w14:paraId="61CAA337"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Identifies and notifies an appropriate person when their own or a colleague’s performance, conduct or health might be putting others at risk.</w:t>
            </w:r>
          </w:p>
          <w:p w14:paraId="1EFD7860" w14:textId="35E45BA2"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Responds to complaints or performance issues appropriately.</w:t>
            </w:r>
          </w:p>
        </w:tc>
        <w:tc>
          <w:tcPr>
            <w:tcW w:w="2610" w:type="dxa"/>
          </w:tcPr>
          <w:p w14:paraId="6D37E46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the </w:t>
            </w:r>
            <w:r w:rsidRPr="00833781">
              <w:rPr>
                <w:rFonts w:asciiTheme="majorHAnsi" w:eastAsia="Times New Roman" w:hAnsiTheme="majorHAnsi" w:cstheme="majorHAnsi"/>
                <w:b/>
                <w:bCs/>
                <w:color w:val="222222"/>
                <w:sz w:val="16"/>
                <w:szCs w:val="16"/>
                <w:lang w:eastAsia="en-GB"/>
              </w:rPr>
              <w:t>accepted codes of practice</w:t>
            </w:r>
            <w:r w:rsidRPr="00CA78CC">
              <w:rPr>
                <w:rFonts w:asciiTheme="majorHAnsi" w:eastAsia="Times New Roman" w:hAnsiTheme="majorHAnsi" w:cstheme="majorHAnsi"/>
                <w:color w:val="222222"/>
                <w:sz w:val="16"/>
                <w:szCs w:val="16"/>
                <w:lang w:eastAsia="en-GB"/>
              </w:rPr>
              <w:t xml:space="preserve"> </w:t>
            </w:r>
            <w:proofErr w:type="gramStart"/>
            <w:r w:rsidRPr="00CA78CC">
              <w:rPr>
                <w:rFonts w:asciiTheme="majorHAnsi" w:eastAsia="Times New Roman" w:hAnsiTheme="majorHAnsi" w:cstheme="majorHAnsi"/>
                <w:color w:val="222222"/>
                <w:sz w:val="16"/>
                <w:szCs w:val="16"/>
                <w:lang w:eastAsia="en-GB"/>
              </w:rPr>
              <w:t>in order to</w:t>
            </w:r>
            <w:proofErr w:type="gramEnd"/>
            <w:r w:rsidRPr="00CA78CC">
              <w:rPr>
                <w:rFonts w:asciiTheme="majorHAnsi" w:eastAsia="Times New Roman" w:hAnsiTheme="majorHAnsi" w:cstheme="majorHAnsi"/>
                <w:color w:val="222222"/>
                <w:sz w:val="16"/>
                <w:szCs w:val="16"/>
                <w:lang w:eastAsia="en-GB"/>
              </w:rPr>
              <w:t xml:space="preserve"> promote patient safety and effective team-working.</w:t>
            </w:r>
          </w:p>
          <w:p w14:paraId="1442F68D"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Achieves a </w:t>
            </w:r>
            <w:r w:rsidRPr="00833781">
              <w:rPr>
                <w:rFonts w:asciiTheme="majorHAnsi" w:eastAsia="Times New Roman" w:hAnsiTheme="majorHAnsi" w:cstheme="majorHAnsi"/>
                <w:b/>
                <w:bCs/>
                <w:color w:val="222222"/>
                <w:sz w:val="16"/>
                <w:szCs w:val="16"/>
                <w:lang w:eastAsia="en-GB"/>
              </w:rPr>
              <w:t>balance between their professional and personal demands</w:t>
            </w:r>
            <w:r w:rsidRPr="00CA78CC">
              <w:rPr>
                <w:rFonts w:asciiTheme="majorHAnsi" w:eastAsia="Times New Roman" w:hAnsiTheme="majorHAnsi" w:cstheme="majorHAnsi"/>
                <w:color w:val="222222"/>
                <w:sz w:val="16"/>
                <w:szCs w:val="16"/>
                <w:lang w:eastAsia="en-GB"/>
              </w:rPr>
              <w:t xml:space="preserve"> that meets their work commitments and </w:t>
            </w:r>
            <w:r w:rsidRPr="00833781">
              <w:rPr>
                <w:rFonts w:asciiTheme="majorHAnsi" w:eastAsia="Times New Roman" w:hAnsiTheme="majorHAnsi" w:cstheme="majorHAnsi"/>
                <w:b/>
                <w:bCs/>
                <w:color w:val="222222"/>
                <w:sz w:val="16"/>
                <w:szCs w:val="16"/>
                <w:lang w:eastAsia="en-GB"/>
              </w:rPr>
              <w:t>maintains their health.</w:t>
            </w:r>
          </w:p>
          <w:p w14:paraId="67F947AD"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Takes effective </w:t>
            </w:r>
            <w:r w:rsidRPr="00833781">
              <w:rPr>
                <w:rFonts w:asciiTheme="majorHAnsi" w:eastAsia="Times New Roman" w:hAnsiTheme="majorHAnsi" w:cstheme="majorHAnsi"/>
                <w:b/>
                <w:bCs/>
                <w:color w:val="222222"/>
                <w:sz w:val="16"/>
                <w:szCs w:val="16"/>
                <w:lang w:eastAsia="en-GB"/>
              </w:rPr>
              <w:t>steps to address any personal health issue or habit</w:t>
            </w:r>
            <w:r w:rsidRPr="00CA78CC">
              <w:rPr>
                <w:rFonts w:asciiTheme="majorHAnsi" w:eastAsia="Times New Roman" w:hAnsiTheme="majorHAnsi" w:cstheme="majorHAnsi"/>
                <w:color w:val="222222"/>
                <w:sz w:val="16"/>
                <w:szCs w:val="16"/>
                <w:lang w:eastAsia="en-GB"/>
              </w:rPr>
              <w:t xml:space="preserve"> that is impacting on their performance as a doctor.</w:t>
            </w:r>
          </w:p>
          <w:p w14:paraId="613FAA7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Demonstrates </w:t>
            </w:r>
            <w:r w:rsidRPr="00833781">
              <w:rPr>
                <w:rFonts w:asciiTheme="majorHAnsi" w:eastAsia="Times New Roman" w:hAnsiTheme="majorHAnsi" w:cstheme="majorHAnsi"/>
                <w:b/>
                <w:bCs/>
                <w:color w:val="222222"/>
                <w:sz w:val="16"/>
                <w:szCs w:val="16"/>
                <w:lang w:eastAsia="en-GB"/>
              </w:rPr>
              <w:t>insight</w:t>
            </w:r>
            <w:r w:rsidRPr="00CA78CC">
              <w:rPr>
                <w:rFonts w:asciiTheme="majorHAnsi" w:eastAsia="Times New Roman" w:hAnsiTheme="majorHAnsi" w:cstheme="majorHAnsi"/>
                <w:color w:val="222222"/>
                <w:sz w:val="16"/>
                <w:szCs w:val="16"/>
                <w:lang w:eastAsia="en-GB"/>
              </w:rPr>
              <w:t xml:space="preserve"> into any personal health issues.</w:t>
            </w:r>
          </w:p>
          <w:p w14:paraId="627C53CD"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Reacts promptly, </w:t>
            </w:r>
            <w:proofErr w:type="gramStart"/>
            <w:r w:rsidRPr="00CA78CC">
              <w:rPr>
                <w:rFonts w:asciiTheme="majorHAnsi" w:eastAsia="Times New Roman" w:hAnsiTheme="majorHAnsi" w:cstheme="majorHAnsi"/>
                <w:color w:val="222222"/>
                <w:sz w:val="16"/>
                <w:szCs w:val="16"/>
                <w:lang w:eastAsia="en-GB"/>
              </w:rPr>
              <w:t>discreetly</w:t>
            </w:r>
            <w:proofErr w:type="gramEnd"/>
            <w:r w:rsidRPr="00CA78CC">
              <w:rPr>
                <w:rFonts w:asciiTheme="majorHAnsi" w:eastAsia="Times New Roman" w:hAnsiTheme="majorHAnsi" w:cstheme="majorHAnsi"/>
                <w:color w:val="222222"/>
                <w:sz w:val="16"/>
                <w:szCs w:val="16"/>
                <w:lang w:eastAsia="en-GB"/>
              </w:rPr>
              <w:t xml:space="preserve"> and impartially when there are </w:t>
            </w:r>
            <w:r w:rsidRPr="00833781">
              <w:rPr>
                <w:rFonts w:asciiTheme="majorHAnsi" w:eastAsia="Times New Roman" w:hAnsiTheme="majorHAnsi" w:cstheme="majorHAnsi"/>
                <w:b/>
                <w:bCs/>
                <w:color w:val="222222"/>
                <w:sz w:val="16"/>
                <w:szCs w:val="16"/>
                <w:lang w:eastAsia="en-GB"/>
              </w:rPr>
              <w:t>concerns about self or colleagues.</w:t>
            </w:r>
          </w:p>
          <w:p w14:paraId="56A7C9DF"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833781">
              <w:rPr>
                <w:rFonts w:asciiTheme="majorHAnsi" w:eastAsia="Times New Roman" w:hAnsiTheme="majorHAnsi" w:cstheme="majorHAnsi"/>
                <w:b/>
                <w:bCs/>
                <w:color w:val="222222"/>
                <w:sz w:val="16"/>
                <w:szCs w:val="16"/>
                <w:lang w:eastAsia="en-GB"/>
              </w:rPr>
              <w:t>Takes advice</w:t>
            </w:r>
            <w:r w:rsidRPr="00CA78CC">
              <w:rPr>
                <w:rFonts w:asciiTheme="majorHAnsi" w:eastAsia="Times New Roman" w:hAnsiTheme="majorHAnsi" w:cstheme="majorHAnsi"/>
                <w:color w:val="222222"/>
                <w:sz w:val="16"/>
                <w:szCs w:val="16"/>
                <w:lang w:eastAsia="en-GB"/>
              </w:rPr>
              <w:t xml:space="preserve"> from appropriate people and, if necessary, engages in a referral procedure.</w:t>
            </w:r>
          </w:p>
          <w:p w14:paraId="7CFFC187" w14:textId="7DF84726"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Uses mechanisms to reflect on and </w:t>
            </w:r>
            <w:r w:rsidRPr="00833781">
              <w:rPr>
                <w:rFonts w:asciiTheme="majorHAnsi" w:eastAsia="Times New Roman" w:hAnsiTheme="majorHAnsi" w:cstheme="majorHAnsi"/>
                <w:b/>
                <w:bCs/>
                <w:color w:val="222222"/>
                <w:sz w:val="16"/>
                <w:szCs w:val="16"/>
                <w:lang w:eastAsia="en-GB"/>
              </w:rPr>
              <w:t>learn from complaints</w:t>
            </w:r>
            <w:r w:rsidRPr="00CA78CC">
              <w:rPr>
                <w:rFonts w:asciiTheme="majorHAnsi" w:eastAsia="Times New Roman" w:hAnsiTheme="majorHAnsi" w:cstheme="majorHAnsi"/>
                <w:color w:val="222222"/>
                <w:sz w:val="16"/>
                <w:szCs w:val="16"/>
                <w:lang w:eastAsia="en-GB"/>
              </w:rPr>
              <w:t xml:space="preserve"> or performance issues </w:t>
            </w:r>
            <w:proofErr w:type="gramStart"/>
            <w:r w:rsidRPr="00CA78CC">
              <w:rPr>
                <w:rFonts w:asciiTheme="majorHAnsi" w:eastAsia="Times New Roman" w:hAnsiTheme="majorHAnsi" w:cstheme="majorHAnsi"/>
                <w:color w:val="222222"/>
                <w:sz w:val="16"/>
                <w:szCs w:val="16"/>
                <w:lang w:eastAsia="en-GB"/>
              </w:rPr>
              <w:t>in order to</w:t>
            </w:r>
            <w:proofErr w:type="gramEnd"/>
            <w:r w:rsidRPr="00CA78CC">
              <w:rPr>
                <w:rFonts w:asciiTheme="majorHAnsi" w:eastAsia="Times New Roman" w:hAnsiTheme="majorHAnsi" w:cstheme="majorHAnsi"/>
                <w:color w:val="222222"/>
                <w:sz w:val="16"/>
                <w:szCs w:val="16"/>
                <w:lang w:eastAsia="en-GB"/>
              </w:rPr>
              <w:t xml:space="preserve"> improve patient care.</w:t>
            </w:r>
          </w:p>
        </w:tc>
        <w:tc>
          <w:tcPr>
            <w:tcW w:w="2610" w:type="dxa"/>
          </w:tcPr>
          <w:p w14:paraId="162722BC"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Encourages scrutiny of professional behaviour, is </w:t>
            </w:r>
            <w:r w:rsidRPr="00833781">
              <w:rPr>
                <w:rFonts w:asciiTheme="majorHAnsi" w:eastAsia="Times New Roman" w:hAnsiTheme="majorHAnsi" w:cstheme="majorHAnsi"/>
                <w:b/>
                <w:bCs/>
                <w:color w:val="222222"/>
                <w:sz w:val="16"/>
                <w:szCs w:val="16"/>
                <w:lang w:eastAsia="en-GB"/>
              </w:rPr>
              <w:t>open to feedback</w:t>
            </w:r>
            <w:r w:rsidRPr="00CA78CC">
              <w:rPr>
                <w:rFonts w:asciiTheme="majorHAnsi" w:eastAsia="Times New Roman" w:hAnsiTheme="majorHAnsi" w:cstheme="majorHAnsi"/>
                <w:color w:val="222222"/>
                <w:sz w:val="16"/>
                <w:szCs w:val="16"/>
                <w:lang w:eastAsia="en-GB"/>
              </w:rPr>
              <w:t xml:space="preserve"> and demonstrates a </w:t>
            </w:r>
            <w:r w:rsidRPr="00833781">
              <w:rPr>
                <w:rFonts w:asciiTheme="majorHAnsi" w:eastAsia="Times New Roman" w:hAnsiTheme="majorHAnsi" w:cstheme="majorHAnsi"/>
                <w:b/>
                <w:bCs/>
                <w:color w:val="222222"/>
                <w:sz w:val="16"/>
                <w:szCs w:val="16"/>
                <w:lang w:eastAsia="en-GB"/>
              </w:rPr>
              <w:t>willingness to change.</w:t>
            </w:r>
          </w:p>
          <w:p w14:paraId="766C3546"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833781">
              <w:rPr>
                <w:rFonts w:asciiTheme="majorHAnsi" w:eastAsia="Times New Roman" w:hAnsiTheme="majorHAnsi" w:cstheme="majorHAnsi"/>
                <w:b/>
                <w:bCs/>
                <w:color w:val="222222"/>
                <w:sz w:val="16"/>
                <w:szCs w:val="16"/>
                <w:lang w:eastAsia="en-GB"/>
              </w:rPr>
              <w:t>Anticipates situations that might damage their work-life balance</w:t>
            </w:r>
            <w:r w:rsidRPr="00CA78CC">
              <w:rPr>
                <w:rFonts w:asciiTheme="majorHAnsi" w:eastAsia="Times New Roman" w:hAnsiTheme="majorHAnsi" w:cstheme="majorHAnsi"/>
                <w:color w:val="222222"/>
                <w:sz w:val="16"/>
                <w:szCs w:val="16"/>
                <w:lang w:eastAsia="en-GB"/>
              </w:rPr>
              <w:t xml:space="preserve"> and seeks to minimise any adverse effects on themself or their patients.</w:t>
            </w:r>
          </w:p>
          <w:p w14:paraId="3044BA5D"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Takes a </w:t>
            </w:r>
            <w:r w:rsidRPr="00833781">
              <w:rPr>
                <w:rFonts w:asciiTheme="majorHAnsi" w:eastAsia="Times New Roman" w:hAnsiTheme="majorHAnsi" w:cstheme="majorHAnsi"/>
                <w:b/>
                <w:bCs/>
                <w:color w:val="222222"/>
                <w:sz w:val="16"/>
                <w:szCs w:val="16"/>
                <w:lang w:eastAsia="en-GB"/>
              </w:rPr>
              <w:t>proactive</w:t>
            </w:r>
            <w:r w:rsidRPr="00CA78CC">
              <w:rPr>
                <w:rFonts w:asciiTheme="majorHAnsi" w:eastAsia="Times New Roman" w:hAnsiTheme="majorHAnsi" w:cstheme="majorHAnsi"/>
                <w:color w:val="222222"/>
                <w:sz w:val="16"/>
                <w:szCs w:val="16"/>
                <w:lang w:eastAsia="en-GB"/>
              </w:rPr>
              <w:t xml:space="preserve"> </w:t>
            </w:r>
            <w:r w:rsidRPr="00833781">
              <w:rPr>
                <w:rFonts w:asciiTheme="majorHAnsi" w:eastAsia="Times New Roman" w:hAnsiTheme="majorHAnsi" w:cstheme="majorHAnsi"/>
                <w:b/>
                <w:bCs/>
                <w:color w:val="222222"/>
                <w:sz w:val="16"/>
                <w:szCs w:val="16"/>
                <w:lang w:eastAsia="en-GB"/>
              </w:rPr>
              <w:t>approach</w:t>
            </w:r>
            <w:r w:rsidRPr="00CA78CC">
              <w:rPr>
                <w:rFonts w:asciiTheme="majorHAnsi" w:eastAsia="Times New Roman" w:hAnsiTheme="majorHAnsi" w:cstheme="majorHAnsi"/>
                <w:color w:val="222222"/>
                <w:sz w:val="16"/>
                <w:szCs w:val="16"/>
                <w:lang w:eastAsia="en-GB"/>
              </w:rPr>
              <w:t xml:space="preserve"> to promote personal health.</w:t>
            </w:r>
          </w:p>
          <w:p w14:paraId="57AE460B"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Encourages an </w:t>
            </w:r>
            <w:r w:rsidRPr="00833781">
              <w:rPr>
                <w:rFonts w:asciiTheme="majorHAnsi" w:eastAsia="Times New Roman" w:hAnsiTheme="majorHAnsi" w:cstheme="majorHAnsi"/>
                <w:b/>
                <w:bCs/>
                <w:color w:val="222222"/>
                <w:sz w:val="16"/>
                <w:szCs w:val="16"/>
                <w:lang w:eastAsia="en-GB"/>
              </w:rPr>
              <w:t>organisational culture</w:t>
            </w:r>
            <w:r w:rsidRPr="00CA78CC">
              <w:rPr>
                <w:rFonts w:asciiTheme="majorHAnsi" w:eastAsia="Times New Roman" w:hAnsiTheme="majorHAnsi" w:cstheme="majorHAnsi"/>
                <w:color w:val="222222"/>
                <w:sz w:val="16"/>
                <w:szCs w:val="16"/>
                <w:lang w:eastAsia="en-GB"/>
              </w:rPr>
              <w:t xml:space="preserve"> in which the health of its members is valued and supported.</w:t>
            </w:r>
          </w:p>
          <w:p w14:paraId="53C2000B" w14:textId="77777777"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Provides </w:t>
            </w:r>
            <w:r w:rsidRPr="00833781">
              <w:rPr>
                <w:rFonts w:asciiTheme="majorHAnsi" w:eastAsia="Times New Roman" w:hAnsiTheme="majorHAnsi" w:cstheme="majorHAnsi"/>
                <w:b/>
                <w:bCs/>
                <w:color w:val="222222"/>
                <w:sz w:val="16"/>
                <w:szCs w:val="16"/>
                <w:lang w:eastAsia="en-GB"/>
              </w:rPr>
              <w:t xml:space="preserve">positive support to colleagues </w:t>
            </w:r>
            <w:r w:rsidRPr="00CA78CC">
              <w:rPr>
                <w:rFonts w:asciiTheme="majorHAnsi" w:eastAsia="Times New Roman" w:hAnsiTheme="majorHAnsi" w:cstheme="majorHAnsi"/>
                <w:color w:val="222222"/>
                <w:sz w:val="16"/>
                <w:szCs w:val="16"/>
                <w:lang w:eastAsia="en-GB"/>
              </w:rPr>
              <w:t>who have made mistakes or whose performance gives cause for concern.</w:t>
            </w:r>
          </w:p>
          <w:p w14:paraId="7AB06342" w14:textId="54887CFD" w:rsidR="00CA78CC" w:rsidRPr="00CA78CC" w:rsidRDefault="00CA78CC" w:rsidP="00CA78CC">
            <w:pPr>
              <w:spacing w:before="120"/>
              <w:jc w:val="both"/>
              <w:outlineLvl w:val="1"/>
              <w:rPr>
                <w:rFonts w:asciiTheme="majorHAnsi" w:eastAsia="Times New Roman" w:hAnsiTheme="majorHAnsi" w:cstheme="majorHAnsi"/>
                <w:color w:val="222222"/>
                <w:sz w:val="16"/>
                <w:szCs w:val="16"/>
                <w:lang w:eastAsia="en-GB"/>
              </w:rPr>
            </w:pPr>
            <w:r w:rsidRPr="00CA78CC">
              <w:rPr>
                <w:rFonts w:asciiTheme="majorHAnsi" w:eastAsia="Times New Roman" w:hAnsiTheme="majorHAnsi" w:cstheme="majorHAnsi"/>
                <w:color w:val="222222"/>
                <w:sz w:val="16"/>
                <w:szCs w:val="16"/>
                <w:lang w:eastAsia="en-GB"/>
              </w:rPr>
              <w:t xml:space="preserve">Actively seeks to anticipate and rectify where </w:t>
            </w:r>
            <w:r w:rsidRPr="00833781">
              <w:rPr>
                <w:rFonts w:asciiTheme="majorHAnsi" w:eastAsia="Times New Roman" w:hAnsiTheme="majorHAnsi" w:cstheme="majorHAnsi"/>
                <w:b/>
                <w:bCs/>
                <w:color w:val="222222"/>
                <w:sz w:val="16"/>
                <w:szCs w:val="16"/>
                <w:lang w:eastAsia="en-GB"/>
              </w:rPr>
              <w:t xml:space="preserve">systems and practice may require improvement </w:t>
            </w:r>
            <w:proofErr w:type="gramStart"/>
            <w:r w:rsidRPr="00833781">
              <w:rPr>
                <w:rFonts w:asciiTheme="majorHAnsi" w:eastAsia="Times New Roman" w:hAnsiTheme="majorHAnsi" w:cstheme="majorHAnsi"/>
                <w:b/>
                <w:bCs/>
                <w:color w:val="222222"/>
                <w:sz w:val="16"/>
                <w:szCs w:val="16"/>
                <w:lang w:eastAsia="en-GB"/>
              </w:rPr>
              <w:t>in order to</w:t>
            </w:r>
            <w:proofErr w:type="gramEnd"/>
            <w:r w:rsidRPr="00833781">
              <w:rPr>
                <w:rFonts w:asciiTheme="majorHAnsi" w:eastAsia="Times New Roman" w:hAnsiTheme="majorHAnsi" w:cstheme="majorHAnsi"/>
                <w:b/>
                <w:bCs/>
                <w:color w:val="222222"/>
                <w:sz w:val="16"/>
                <w:szCs w:val="16"/>
                <w:lang w:eastAsia="en-GB"/>
              </w:rPr>
              <w:t xml:space="preserve"> improve patient care.</w:t>
            </w:r>
          </w:p>
        </w:tc>
      </w:tr>
    </w:tbl>
    <w:p w14:paraId="1C6D5D16" w14:textId="77777777" w:rsidR="00AC7BC0" w:rsidRPr="00AC7BC0" w:rsidRDefault="00AC7BC0" w:rsidP="00AC7BC0">
      <w:pPr>
        <w:spacing w:before="60" w:after="120"/>
        <w:jc w:val="both"/>
        <w:rPr>
          <w:sz w:val="16"/>
          <w:szCs w:val="16"/>
        </w:rPr>
      </w:pPr>
    </w:p>
    <w:sectPr w:rsidR="00AC7BC0" w:rsidRPr="00AC7BC0" w:rsidSect="00CA78CC">
      <w:headerReference w:type="even" r:id="rId7"/>
      <w:headerReference w:type="default" r:id="rId8"/>
      <w:footerReference w:type="even" r:id="rId9"/>
      <w:footerReference w:type="default" r:id="rId10"/>
      <w:headerReference w:type="first" r:id="rId11"/>
      <w:footerReference w:type="first" r:id="rId12"/>
      <w:pgSz w:w="11906" w:h="16838"/>
      <w:pgMar w:top="1008" w:right="1440" w:bottom="1008"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6AE84D" w14:textId="77777777" w:rsidR="00D5398F" w:rsidRDefault="00D5398F" w:rsidP="00B82408">
      <w:pPr>
        <w:spacing w:after="0" w:line="240" w:lineRule="auto"/>
      </w:pPr>
      <w:r>
        <w:separator/>
      </w:r>
    </w:p>
  </w:endnote>
  <w:endnote w:type="continuationSeparator" w:id="0">
    <w:p w14:paraId="177E1C6D" w14:textId="77777777" w:rsidR="00D5398F" w:rsidRDefault="00D5398F" w:rsidP="00B82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FD7D18" w14:textId="77777777" w:rsidR="00837BD8" w:rsidRDefault="00837B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E3A193" w14:textId="77777777" w:rsidR="00837BD8" w:rsidRDefault="00837BD8" w:rsidP="00050089">
    <w:pPr>
      <w:pStyle w:val="Footer"/>
      <w:jc w:val="right"/>
      <w:rPr>
        <w:sz w:val="18"/>
        <w:szCs w:val="18"/>
      </w:rPr>
    </w:pPr>
  </w:p>
  <w:p w14:paraId="55917102" w14:textId="4E61A429" w:rsidR="00837BD8" w:rsidRPr="00050089" w:rsidRDefault="00837BD8" w:rsidP="00050089">
    <w:pPr>
      <w:pStyle w:val="Footer"/>
      <w:jc w:val="right"/>
      <w:rPr>
        <w:sz w:val="18"/>
        <w:szCs w:val="18"/>
      </w:rPr>
    </w:pPr>
    <w:r>
      <w:rPr>
        <w:sz w:val="18"/>
        <w:szCs w:val="18"/>
      </w:rPr>
      <w:t xml:space="preserve">Downloaded from </w:t>
    </w:r>
    <w:r w:rsidRPr="00B82408">
      <w:rPr>
        <w:sz w:val="18"/>
        <w:szCs w:val="18"/>
      </w:rPr>
      <w:t>www.bradfordvts.co.uk</w:t>
    </w:r>
    <w:r>
      <w:rPr>
        <w:sz w:val="18"/>
        <w:szCs w:val="18"/>
      </w:rPr>
      <w:t xml:space="preserve"> (Go to MRCGP&gt;CBD)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967453" w14:textId="77777777" w:rsidR="00837BD8" w:rsidRDefault="00837B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2F7930" w14:textId="77777777" w:rsidR="00D5398F" w:rsidRDefault="00D5398F" w:rsidP="00B82408">
      <w:pPr>
        <w:spacing w:after="0" w:line="240" w:lineRule="auto"/>
      </w:pPr>
      <w:r>
        <w:separator/>
      </w:r>
    </w:p>
  </w:footnote>
  <w:footnote w:type="continuationSeparator" w:id="0">
    <w:p w14:paraId="0CCD5345" w14:textId="77777777" w:rsidR="00D5398F" w:rsidRDefault="00D5398F" w:rsidP="00B82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C627F8" w14:textId="77777777" w:rsidR="00837BD8" w:rsidRDefault="00837B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E244D7" w14:textId="77777777" w:rsidR="00837BD8" w:rsidRDefault="00837B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C0A60B" w14:textId="77777777" w:rsidR="00837BD8" w:rsidRDefault="00837B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6D7CE4"/>
    <w:multiLevelType w:val="hybridMultilevel"/>
    <w:tmpl w:val="F2345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BB4113"/>
    <w:multiLevelType w:val="multilevel"/>
    <w:tmpl w:val="6B90F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D80D54"/>
    <w:multiLevelType w:val="multilevel"/>
    <w:tmpl w:val="0AA00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3F77A0"/>
    <w:multiLevelType w:val="hybridMultilevel"/>
    <w:tmpl w:val="3184F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C04131"/>
    <w:multiLevelType w:val="multilevel"/>
    <w:tmpl w:val="875E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764294"/>
    <w:multiLevelType w:val="hybridMultilevel"/>
    <w:tmpl w:val="D9F4F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273ECE"/>
    <w:multiLevelType w:val="multilevel"/>
    <w:tmpl w:val="3C0AC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22260E"/>
    <w:multiLevelType w:val="hybridMultilevel"/>
    <w:tmpl w:val="5ACA6A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5"/>
  </w:num>
  <w:num w:numId="4">
    <w:abstractNumId w:val="6"/>
  </w:num>
  <w:num w:numId="5">
    <w:abstractNumId w:val="4"/>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Q0sDQ1NzIyNDE0NrBQ0lEKTi0uzszPAykwqwUAZYk9xiwAAAA="/>
  </w:docVars>
  <w:rsids>
    <w:rsidRoot w:val="00816189"/>
    <w:rsid w:val="00050089"/>
    <w:rsid w:val="00083642"/>
    <w:rsid w:val="000B36B9"/>
    <w:rsid w:val="00127A1A"/>
    <w:rsid w:val="002F3230"/>
    <w:rsid w:val="00300868"/>
    <w:rsid w:val="006A3118"/>
    <w:rsid w:val="0077550E"/>
    <w:rsid w:val="007C227B"/>
    <w:rsid w:val="008122F7"/>
    <w:rsid w:val="00816189"/>
    <w:rsid w:val="00833781"/>
    <w:rsid w:val="00837BD8"/>
    <w:rsid w:val="0087618F"/>
    <w:rsid w:val="00A70EB3"/>
    <w:rsid w:val="00AA0105"/>
    <w:rsid w:val="00AC7BC0"/>
    <w:rsid w:val="00AD70A9"/>
    <w:rsid w:val="00B82408"/>
    <w:rsid w:val="00BA62D9"/>
    <w:rsid w:val="00CA78CC"/>
    <w:rsid w:val="00CC7C3C"/>
    <w:rsid w:val="00D5398F"/>
    <w:rsid w:val="00D62B45"/>
    <w:rsid w:val="00DA4577"/>
    <w:rsid w:val="00E11BF4"/>
    <w:rsid w:val="00F7313C"/>
    <w:rsid w:val="00F73C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A15C9"/>
  <w15:chartTrackingRefBased/>
  <w15:docId w15:val="{1F633969-8694-4734-A2E3-CA0B507B9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189"/>
  </w:style>
  <w:style w:type="paragraph" w:styleId="Heading2">
    <w:name w:val="heading 2"/>
    <w:basedOn w:val="Normal"/>
    <w:link w:val="Heading2Char"/>
    <w:uiPriority w:val="9"/>
    <w:qFormat/>
    <w:rsid w:val="00AC7BC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61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6189"/>
    <w:pPr>
      <w:ind w:left="720"/>
      <w:contextualSpacing/>
    </w:pPr>
  </w:style>
  <w:style w:type="paragraph" w:styleId="NormalWeb">
    <w:name w:val="Normal (Web)"/>
    <w:basedOn w:val="Normal"/>
    <w:uiPriority w:val="99"/>
    <w:unhideWhenUsed/>
    <w:rsid w:val="008161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16189"/>
    <w:rPr>
      <w:color w:val="0000FF"/>
      <w:u w:val="single"/>
    </w:rPr>
  </w:style>
  <w:style w:type="character" w:styleId="Strong">
    <w:name w:val="Strong"/>
    <w:basedOn w:val="DefaultParagraphFont"/>
    <w:uiPriority w:val="22"/>
    <w:qFormat/>
    <w:rsid w:val="00816189"/>
    <w:rPr>
      <w:b/>
      <w:bCs/>
    </w:rPr>
  </w:style>
  <w:style w:type="paragraph" w:styleId="z-TopofForm">
    <w:name w:val="HTML Top of Form"/>
    <w:basedOn w:val="Normal"/>
    <w:next w:val="Normal"/>
    <w:link w:val="z-TopofFormChar"/>
    <w:hidden/>
    <w:uiPriority w:val="99"/>
    <w:semiHidden/>
    <w:unhideWhenUsed/>
    <w:rsid w:val="00B82408"/>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2408"/>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2408"/>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2408"/>
    <w:rPr>
      <w:rFonts w:ascii="Arial" w:hAnsi="Arial" w:cs="Arial"/>
      <w:vanish/>
      <w:sz w:val="16"/>
      <w:szCs w:val="16"/>
    </w:rPr>
  </w:style>
  <w:style w:type="paragraph" w:styleId="Header">
    <w:name w:val="header"/>
    <w:basedOn w:val="Normal"/>
    <w:link w:val="HeaderChar"/>
    <w:uiPriority w:val="99"/>
    <w:unhideWhenUsed/>
    <w:rsid w:val="00B824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2408"/>
  </w:style>
  <w:style w:type="paragraph" w:styleId="Footer">
    <w:name w:val="footer"/>
    <w:basedOn w:val="Normal"/>
    <w:link w:val="FooterChar"/>
    <w:uiPriority w:val="99"/>
    <w:unhideWhenUsed/>
    <w:rsid w:val="00B824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2408"/>
  </w:style>
  <w:style w:type="character" w:customStyle="1" w:styleId="Heading2Char">
    <w:name w:val="Heading 2 Char"/>
    <w:basedOn w:val="DefaultParagraphFont"/>
    <w:link w:val="Heading2"/>
    <w:uiPriority w:val="9"/>
    <w:rsid w:val="00AC7BC0"/>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392642">
      <w:bodyDiv w:val="1"/>
      <w:marLeft w:val="0"/>
      <w:marRight w:val="0"/>
      <w:marTop w:val="0"/>
      <w:marBottom w:val="0"/>
      <w:divBdr>
        <w:top w:val="none" w:sz="0" w:space="0" w:color="auto"/>
        <w:left w:val="none" w:sz="0" w:space="0" w:color="auto"/>
        <w:bottom w:val="none" w:sz="0" w:space="0" w:color="auto"/>
        <w:right w:val="none" w:sz="0" w:space="0" w:color="auto"/>
      </w:divBdr>
    </w:div>
    <w:div w:id="100996062">
      <w:bodyDiv w:val="1"/>
      <w:marLeft w:val="0"/>
      <w:marRight w:val="0"/>
      <w:marTop w:val="0"/>
      <w:marBottom w:val="0"/>
      <w:divBdr>
        <w:top w:val="none" w:sz="0" w:space="0" w:color="auto"/>
        <w:left w:val="none" w:sz="0" w:space="0" w:color="auto"/>
        <w:bottom w:val="none" w:sz="0" w:space="0" w:color="auto"/>
        <w:right w:val="none" w:sz="0" w:space="0" w:color="auto"/>
      </w:divBdr>
      <w:divsChild>
        <w:div w:id="1205361821">
          <w:marLeft w:val="150"/>
          <w:marRight w:val="150"/>
          <w:marTop w:val="150"/>
          <w:marBottom w:val="150"/>
          <w:divBdr>
            <w:top w:val="none" w:sz="0" w:space="0" w:color="auto"/>
            <w:left w:val="none" w:sz="0" w:space="0" w:color="auto"/>
            <w:bottom w:val="none" w:sz="0" w:space="0" w:color="auto"/>
            <w:right w:val="none" w:sz="0" w:space="0" w:color="auto"/>
          </w:divBdr>
        </w:div>
      </w:divsChild>
    </w:div>
    <w:div w:id="116797056">
      <w:bodyDiv w:val="1"/>
      <w:marLeft w:val="0"/>
      <w:marRight w:val="0"/>
      <w:marTop w:val="0"/>
      <w:marBottom w:val="0"/>
      <w:divBdr>
        <w:top w:val="none" w:sz="0" w:space="0" w:color="auto"/>
        <w:left w:val="none" w:sz="0" w:space="0" w:color="auto"/>
        <w:bottom w:val="none" w:sz="0" w:space="0" w:color="auto"/>
        <w:right w:val="none" w:sz="0" w:space="0" w:color="auto"/>
      </w:divBdr>
    </w:div>
    <w:div w:id="134377488">
      <w:bodyDiv w:val="1"/>
      <w:marLeft w:val="0"/>
      <w:marRight w:val="0"/>
      <w:marTop w:val="0"/>
      <w:marBottom w:val="0"/>
      <w:divBdr>
        <w:top w:val="none" w:sz="0" w:space="0" w:color="auto"/>
        <w:left w:val="none" w:sz="0" w:space="0" w:color="auto"/>
        <w:bottom w:val="none" w:sz="0" w:space="0" w:color="auto"/>
        <w:right w:val="none" w:sz="0" w:space="0" w:color="auto"/>
      </w:divBdr>
    </w:div>
    <w:div w:id="141970703">
      <w:bodyDiv w:val="1"/>
      <w:marLeft w:val="0"/>
      <w:marRight w:val="0"/>
      <w:marTop w:val="0"/>
      <w:marBottom w:val="0"/>
      <w:divBdr>
        <w:top w:val="none" w:sz="0" w:space="0" w:color="auto"/>
        <w:left w:val="none" w:sz="0" w:space="0" w:color="auto"/>
        <w:bottom w:val="none" w:sz="0" w:space="0" w:color="auto"/>
        <w:right w:val="none" w:sz="0" w:space="0" w:color="auto"/>
      </w:divBdr>
    </w:div>
    <w:div w:id="199325227">
      <w:bodyDiv w:val="1"/>
      <w:marLeft w:val="0"/>
      <w:marRight w:val="0"/>
      <w:marTop w:val="0"/>
      <w:marBottom w:val="0"/>
      <w:divBdr>
        <w:top w:val="none" w:sz="0" w:space="0" w:color="auto"/>
        <w:left w:val="none" w:sz="0" w:space="0" w:color="auto"/>
        <w:bottom w:val="none" w:sz="0" w:space="0" w:color="auto"/>
        <w:right w:val="none" w:sz="0" w:space="0" w:color="auto"/>
      </w:divBdr>
    </w:div>
    <w:div w:id="268397738">
      <w:bodyDiv w:val="1"/>
      <w:marLeft w:val="0"/>
      <w:marRight w:val="0"/>
      <w:marTop w:val="0"/>
      <w:marBottom w:val="0"/>
      <w:divBdr>
        <w:top w:val="none" w:sz="0" w:space="0" w:color="auto"/>
        <w:left w:val="none" w:sz="0" w:space="0" w:color="auto"/>
        <w:bottom w:val="none" w:sz="0" w:space="0" w:color="auto"/>
        <w:right w:val="none" w:sz="0" w:space="0" w:color="auto"/>
      </w:divBdr>
    </w:div>
    <w:div w:id="310136826">
      <w:bodyDiv w:val="1"/>
      <w:marLeft w:val="0"/>
      <w:marRight w:val="0"/>
      <w:marTop w:val="0"/>
      <w:marBottom w:val="0"/>
      <w:divBdr>
        <w:top w:val="none" w:sz="0" w:space="0" w:color="auto"/>
        <w:left w:val="none" w:sz="0" w:space="0" w:color="auto"/>
        <w:bottom w:val="none" w:sz="0" w:space="0" w:color="auto"/>
        <w:right w:val="none" w:sz="0" w:space="0" w:color="auto"/>
      </w:divBdr>
    </w:div>
    <w:div w:id="368068883">
      <w:bodyDiv w:val="1"/>
      <w:marLeft w:val="0"/>
      <w:marRight w:val="0"/>
      <w:marTop w:val="0"/>
      <w:marBottom w:val="0"/>
      <w:divBdr>
        <w:top w:val="none" w:sz="0" w:space="0" w:color="auto"/>
        <w:left w:val="none" w:sz="0" w:space="0" w:color="auto"/>
        <w:bottom w:val="none" w:sz="0" w:space="0" w:color="auto"/>
        <w:right w:val="none" w:sz="0" w:space="0" w:color="auto"/>
      </w:divBdr>
    </w:div>
    <w:div w:id="389116463">
      <w:bodyDiv w:val="1"/>
      <w:marLeft w:val="0"/>
      <w:marRight w:val="0"/>
      <w:marTop w:val="0"/>
      <w:marBottom w:val="0"/>
      <w:divBdr>
        <w:top w:val="none" w:sz="0" w:space="0" w:color="auto"/>
        <w:left w:val="none" w:sz="0" w:space="0" w:color="auto"/>
        <w:bottom w:val="none" w:sz="0" w:space="0" w:color="auto"/>
        <w:right w:val="none" w:sz="0" w:space="0" w:color="auto"/>
      </w:divBdr>
    </w:div>
    <w:div w:id="394474986">
      <w:bodyDiv w:val="1"/>
      <w:marLeft w:val="0"/>
      <w:marRight w:val="0"/>
      <w:marTop w:val="0"/>
      <w:marBottom w:val="0"/>
      <w:divBdr>
        <w:top w:val="none" w:sz="0" w:space="0" w:color="auto"/>
        <w:left w:val="none" w:sz="0" w:space="0" w:color="auto"/>
        <w:bottom w:val="none" w:sz="0" w:space="0" w:color="auto"/>
        <w:right w:val="none" w:sz="0" w:space="0" w:color="auto"/>
      </w:divBdr>
    </w:div>
    <w:div w:id="519198860">
      <w:bodyDiv w:val="1"/>
      <w:marLeft w:val="0"/>
      <w:marRight w:val="0"/>
      <w:marTop w:val="0"/>
      <w:marBottom w:val="0"/>
      <w:divBdr>
        <w:top w:val="none" w:sz="0" w:space="0" w:color="auto"/>
        <w:left w:val="none" w:sz="0" w:space="0" w:color="auto"/>
        <w:bottom w:val="none" w:sz="0" w:space="0" w:color="auto"/>
        <w:right w:val="none" w:sz="0" w:space="0" w:color="auto"/>
      </w:divBdr>
      <w:divsChild>
        <w:div w:id="1123309558">
          <w:marLeft w:val="150"/>
          <w:marRight w:val="150"/>
          <w:marTop w:val="150"/>
          <w:marBottom w:val="150"/>
          <w:divBdr>
            <w:top w:val="none" w:sz="0" w:space="0" w:color="auto"/>
            <w:left w:val="none" w:sz="0" w:space="0" w:color="auto"/>
            <w:bottom w:val="none" w:sz="0" w:space="0" w:color="auto"/>
            <w:right w:val="none" w:sz="0" w:space="0" w:color="auto"/>
          </w:divBdr>
        </w:div>
      </w:divsChild>
    </w:div>
    <w:div w:id="537468565">
      <w:bodyDiv w:val="1"/>
      <w:marLeft w:val="0"/>
      <w:marRight w:val="0"/>
      <w:marTop w:val="0"/>
      <w:marBottom w:val="0"/>
      <w:divBdr>
        <w:top w:val="none" w:sz="0" w:space="0" w:color="auto"/>
        <w:left w:val="none" w:sz="0" w:space="0" w:color="auto"/>
        <w:bottom w:val="none" w:sz="0" w:space="0" w:color="auto"/>
        <w:right w:val="none" w:sz="0" w:space="0" w:color="auto"/>
      </w:divBdr>
    </w:div>
    <w:div w:id="539785070">
      <w:bodyDiv w:val="1"/>
      <w:marLeft w:val="0"/>
      <w:marRight w:val="0"/>
      <w:marTop w:val="0"/>
      <w:marBottom w:val="0"/>
      <w:divBdr>
        <w:top w:val="none" w:sz="0" w:space="0" w:color="auto"/>
        <w:left w:val="none" w:sz="0" w:space="0" w:color="auto"/>
        <w:bottom w:val="none" w:sz="0" w:space="0" w:color="auto"/>
        <w:right w:val="none" w:sz="0" w:space="0" w:color="auto"/>
      </w:divBdr>
    </w:div>
    <w:div w:id="591862874">
      <w:bodyDiv w:val="1"/>
      <w:marLeft w:val="0"/>
      <w:marRight w:val="0"/>
      <w:marTop w:val="0"/>
      <w:marBottom w:val="0"/>
      <w:divBdr>
        <w:top w:val="none" w:sz="0" w:space="0" w:color="auto"/>
        <w:left w:val="none" w:sz="0" w:space="0" w:color="auto"/>
        <w:bottom w:val="none" w:sz="0" w:space="0" w:color="auto"/>
        <w:right w:val="none" w:sz="0" w:space="0" w:color="auto"/>
      </w:divBdr>
    </w:div>
    <w:div w:id="634259973">
      <w:bodyDiv w:val="1"/>
      <w:marLeft w:val="0"/>
      <w:marRight w:val="0"/>
      <w:marTop w:val="0"/>
      <w:marBottom w:val="0"/>
      <w:divBdr>
        <w:top w:val="none" w:sz="0" w:space="0" w:color="auto"/>
        <w:left w:val="none" w:sz="0" w:space="0" w:color="auto"/>
        <w:bottom w:val="none" w:sz="0" w:space="0" w:color="auto"/>
        <w:right w:val="none" w:sz="0" w:space="0" w:color="auto"/>
      </w:divBdr>
    </w:div>
    <w:div w:id="671109973">
      <w:bodyDiv w:val="1"/>
      <w:marLeft w:val="0"/>
      <w:marRight w:val="0"/>
      <w:marTop w:val="0"/>
      <w:marBottom w:val="0"/>
      <w:divBdr>
        <w:top w:val="none" w:sz="0" w:space="0" w:color="auto"/>
        <w:left w:val="none" w:sz="0" w:space="0" w:color="auto"/>
        <w:bottom w:val="none" w:sz="0" w:space="0" w:color="auto"/>
        <w:right w:val="none" w:sz="0" w:space="0" w:color="auto"/>
      </w:divBdr>
      <w:divsChild>
        <w:div w:id="1016734540">
          <w:marLeft w:val="150"/>
          <w:marRight w:val="150"/>
          <w:marTop w:val="150"/>
          <w:marBottom w:val="150"/>
          <w:divBdr>
            <w:top w:val="none" w:sz="0" w:space="0" w:color="auto"/>
            <w:left w:val="none" w:sz="0" w:space="0" w:color="auto"/>
            <w:bottom w:val="none" w:sz="0" w:space="0" w:color="auto"/>
            <w:right w:val="none" w:sz="0" w:space="0" w:color="auto"/>
          </w:divBdr>
        </w:div>
      </w:divsChild>
    </w:div>
    <w:div w:id="705718091">
      <w:bodyDiv w:val="1"/>
      <w:marLeft w:val="0"/>
      <w:marRight w:val="0"/>
      <w:marTop w:val="0"/>
      <w:marBottom w:val="0"/>
      <w:divBdr>
        <w:top w:val="none" w:sz="0" w:space="0" w:color="auto"/>
        <w:left w:val="none" w:sz="0" w:space="0" w:color="auto"/>
        <w:bottom w:val="none" w:sz="0" w:space="0" w:color="auto"/>
        <w:right w:val="none" w:sz="0" w:space="0" w:color="auto"/>
      </w:divBdr>
    </w:div>
    <w:div w:id="709719909">
      <w:bodyDiv w:val="1"/>
      <w:marLeft w:val="0"/>
      <w:marRight w:val="0"/>
      <w:marTop w:val="0"/>
      <w:marBottom w:val="0"/>
      <w:divBdr>
        <w:top w:val="none" w:sz="0" w:space="0" w:color="auto"/>
        <w:left w:val="none" w:sz="0" w:space="0" w:color="auto"/>
        <w:bottom w:val="none" w:sz="0" w:space="0" w:color="auto"/>
        <w:right w:val="none" w:sz="0" w:space="0" w:color="auto"/>
      </w:divBdr>
    </w:div>
    <w:div w:id="716903423">
      <w:bodyDiv w:val="1"/>
      <w:marLeft w:val="0"/>
      <w:marRight w:val="0"/>
      <w:marTop w:val="0"/>
      <w:marBottom w:val="0"/>
      <w:divBdr>
        <w:top w:val="none" w:sz="0" w:space="0" w:color="auto"/>
        <w:left w:val="none" w:sz="0" w:space="0" w:color="auto"/>
        <w:bottom w:val="none" w:sz="0" w:space="0" w:color="auto"/>
        <w:right w:val="none" w:sz="0" w:space="0" w:color="auto"/>
      </w:divBdr>
    </w:div>
    <w:div w:id="793451691">
      <w:bodyDiv w:val="1"/>
      <w:marLeft w:val="0"/>
      <w:marRight w:val="0"/>
      <w:marTop w:val="0"/>
      <w:marBottom w:val="0"/>
      <w:divBdr>
        <w:top w:val="none" w:sz="0" w:space="0" w:color="auto"/>
        <w:left w:val="none" w:sz="0" w:space="0" w:color="auto"/>
        <w:bottom w:val="none" w:sz="0" w:space="0" w:color="auto"/>
        <w:right w:val="none" w:sz="0" w:space="0" w:color="auto"/>
      </w:divBdr>
    </w:div>
    <w:div w:id="831531472">
      <w:bodyDiv w:val="1"/>
      <w:marLeft w:val="0"/>
      <w:marRight w:val="0"/>
      <w:marTop w:val="0"/>
      <w:marBottom w:val="0"/>
      <w:divBdr>
        <w:top w:val="none" w:sz="0" w:space="0" w:color="auto"/>
        <w:left w:val="none" w:sz="0" w:space="0" w:color="auto"/>
        <w:bottom w:val="none" w:sz="0" w:space="0" w:color="auto"/>
        <w:right w:val="none" w:sz="0" w:space="0" w:color="auto"/>
      </w:divBdr>
    </w:div>
    <w:div w:id="841432621">
      <w:bodyDiv w:val="1"/>
      <w:marLeft w:val="0"/>
      <w:marRight w:val="0"/>
      <w:marTop w:val="0"/>
      <w:marBottom w:val="0"/>
      <w:divBdr>
        <w:top w:val="none" w:sz="0" w:space="0" w:color="auto"/>
        <w:left w:val="none" w:sz="0" w:space="0" w:color="auto"/>
        <w:bottom w:val="none" w:sz="0" w:space="0" w:color="auto"/>
        <w:right w:val="none" w:sz="0" w:space="0" w:color="auto"/>
      </w:divBdr>
    </w:div>
    <w:div w:id="887108830">
      <w:bodyDiv w:val="1"/>
      <w:marLeft w:val="0"/>
      <w:marRight w:val="0"/>
      <w:marTop w:val="0"/>
      <w:marBottom w:val="0"/>
      <w:divBdr>
        <w:top w:val="none" w:sz="0" w:space="0" w:color="auto"/>
        <w:left w:val="none" w:sz="0" w:space="0" w:color="auto"/>
        <w:bottom w:val="none" w:sz="0" w:space="0" w:color="auto"/>
        <w:right w:val="none" w:sz="0" w:space="0" w:color="auto"/>
      </w:divBdr>
    </w:div>
    <w:div w:id="890576083">
      <w:bodyDiv w:val="1"/>
      <w:marLeft w:val="0"/>
      <w:marRight w:val="0"/>
      <w:marTop w:val="0"/>
      <w:marBottom w:val="0"/>
      <w:divBdr>
        <w:top w:val="none" w:sz="0" w:space="0" w:color="auto"/>
        <w:left w:val="none" w:sz="0" w:space="0" w:color="auto"/>
        <w:bottom w:val="none" w:sz="0" w:space="0" w:color="auto"/>
        <w:right w:val="none" w:sz="0" w:space="0" w:color="auto"/>
      </w:divBdr>
    </w:div>
    <w:div w:id="945045382">
      <w:bodyDiv w:val="1"/>
      <w:marLeft w:val="0"/>
      <w:marRight w:val="0"/>
      <w:marTop w:val="0"/>
      <w:marBottom w:val="0"/>
      <w:divBdr>
        <w:top w:val="none" w:sz="0" w:space="0" w:color="auto"/>
        <w:left w:val="none" w:sz="0" w:space="0" w:color="auto"/>
        <w:bottom w:val="none" w:sz="0" w:space="0" w:color="auto"/>
        <w:right w:val="none" w:sz="0" w:space="0" w:color="auto"/>
      </w:divBdr>
    </w:div>
    <w:div w:id="985469909">
      <w:bodyDiv w:val="1"/>
      <w:marLeft w:val="0"/>
      <w:marRight w:val="0"/>
      <w:marTop w:val="0"/>
      <w:marBottom w:val="0"/>
      <w:divBdr>
        <w:top w:val="none" w:sz="0" w:space="0" w:color="auto"/>
        <w:left w:val="none" w:sz="0" w:space="0" w:color="auto"/>
        <w:bottom w:val="none" w:sz="0" w:space="0" w:color="auto"/>
        <w:right w:val="none" w:sz="0" w:space="0" w:color="auto"/>
      </w:divBdr>
    </w:div>
    <w:div w:id="994601736">
      <w:bodyDiv w:val="1"/>
      <w:marLeft w:val="0"/>
      <w:marRight w:val="0"/>
      <w:marTop w:val="0"/>
      <w:marBottom w:val="0"/>
      <w:divBdr>
        <w:top w:val="none" w:sz="0" w:space="0" w:color="auto"/>
        <w:left w:val="none" w:sz="0" w:space="0" w:color="auto"/>
        <w:bottom w:val="none" w:sz="0" w:space="0" w:color="auto"/>
        <w:right w:val="none" w:sz="0" w:space="0" w:color="auto"/>
      </w:divBdr>
      <w:divsChild>
        <w:div w:id="1225407297">
          <w:marLeft w:val="0"/>
          <w:marRight w:val="0"/>
          <w:marTop w:val="0"/>
          <w:marBottom w:val="0"/>
          <w:divBdr>
            <w:top w:val="none" w:sz="0" w:space="0" w:color="auto"/>
            <w:left w:val="none" w:sz="0" w:space="0" w:color="auto"/>
            <w:bottom w:val="none" w:sz="0" w:space="0" w:color="auto"/>
            <w:right w:val="none" w:sz="0" w:space="0" w:color="auto"/>
          </w:divBdr>
          <w:divsChild>
            <w:div w:id="986858520">
              <w:marLeft w:val="0"/>
              <w:marRight w:val="0"/>
              <w:marTop w:val="0"/>
              <w:marBottom w:val="0"/>
              <w:divBdr>
                <w:top w:val="none" w:sz="0" w:space="0" w:color="auto"/>
                <w:left w:val="none" w:sz="0" w:space="0" w:color="auto"/>
                <w:bottom w:val="none" w:sz="0" w:space="0" w:color="auto"/>
                <w:right w:val="none" w:sz="0" w:space="0" w:color="auto"/>
              </w:divBdr>
            </w:div>
            <w:div w:id="2010673916">
              <w:marLeft w:val="0"/>
              <w:marRight w:val="0"/>
              <w:marTop w:val="0"/>
              <w:marBottom w:val="0"/>
              <w:divBdr>
                <w:top w:val="none" w:sz="0" w:space="0" w:color="auto"/>
                <w:left w:val="none" w:sz="0" w:space="0" w:color="auto"/>
                <w:bottom w:val="none" w:sz="0" w:space="0" w:color="auto"/>
                <w:right w:val="none" w:sz="0" w:space="0" w:color="auto"/>
              </w:divBdr>
            </w:div>
            <w:div w:id="1511876142">
              <w:marLeft w:val="0"/>
              <w:marRight w:val="0"/>
              <w:marTop w:val="0"/>
              <w:marBottom w:val="0"/>
              <w:divBdr>
                <w:top w:val="none" w:sz="0" w:space="0" w:color="auto"/>
                <w:left w:val="none" w:sz="0" w:space="0" w:color="auto"/>
                <w:bottom w:val="none" w:sz="0" w:space="0" w:color="auto"/>
                <w:right w:val="none" w:sz="0" w:space="0" w:color="auto"/>
              </w:divBdr>
            </w:div>
            <w:div w:id="2914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13587">
      <w:bodyDiv w:val="1"/>
      <w:marLeft w:val="0"/>
      <w:marRight w:val="0"/>
      <w:marTop w:val="0"/>
      <w:marBottom w:val="0"/>
      <w:divBdr>
        <w:top w:val="none" w:sz="0" w:space="0" w:color="auto"/>
        <w:left w:val="none" w:sz="0" w:space="0" w:color="auto"/>
        <w:bottom w:val="none" w:sz="0" w:space="0" w:color="auto"/>
        <w:right w:val="none" w:sz="0" w:space="0" w:color="auto"/>
      </w:divBdr>
    </w:div>
    <w:div w:id="1037269188">
      <w:bodyDiv w:val="1"/>
      <w:marLeft w:val="0"/>
      <w:marRight w:val="0"/>
      <w:marTop w:val="0"/>
      <w:marBottom w:val="0"/>
      <w:divBdr>
        <w:top w:val="none" w:sz="0" w:space="0" w:color="auto"/>
        <w:left w:val="none" w:sz="0" w:space="0" w:color="auto"/>
        <w:bottom w:val="none" w:sz="0" w:space="0" w:color="auto"/>
        <w:right w:val="none" w:sz="0" w:space="0" w:color="auto"/>
      </w:divBdr>
    </w:div>
    <w:div w:id="1039161550">
      <w:bodyDiv w:val="1"/>
      <w:marLeft w:val="0"/>
      <w:marRight w:val="0"/>
      <w:marTop w:val="0"/>
      <w:marBottom w:val="0"/>
      <w:divBdr>
        <w:top w:val="none" w:sz="0" w:space="0" w:color="auto"/>
        <w:left w:val="none" w:sz="0" w:space="0" w:color="auto"/>
        <w:bottom w:val="none" w:sz="0" w:space="0" w:color="auto"/>
        <w:right w:val="none" w:sz="0" w:space="0" w:color="auto"/>
      </w:divBdr>
    </w:div>
    <w:div w:id="1090466711">
      <w:bodyDiv w:val="1"/>
      <w:marLeft w:val="0"/>
      <w:marRight w:val="0"/>
      <w:marTop w:val="0"/>
      <w:marBottom w:val="0"/>
      <w:divBdr>
        <w:top w:val="none" w:sz="0" w:space="0" w:color="auto"/>
        <w:left w:val="none" w:sz="0" w:space="0" w:color="auto"/>
        <w:bottom w:val="none" w:sz="0" w:space="0" w:color="auto"/>
        <w:right w:val="none" w:sz="0" w:space="0" w:color="auto"/>
      </w:divBdr>
    </w:div>
    <w:div w:id="1109812532">
      <w:bodyDiv w:val="1"/>
      <w:marLeft w:val="0"/>
      <w:marRight w:val="0"/>
      <w:marTop w:val="0"/>
      <w:marBottom w:val="0"/>
      <w:divBdr>
        <w:top w:val="none" w:sz="0" w:space="0" w:color="auto"/>
        <w:left w:val="none" w:sz="0" w:space="0" w:color="auto"/>
        <w:bottom w:val="none" w:sz="0" w:space="0" w:color="auto"/>
        <w:right w:val="none" w:sz="0" w:space="0" w:color="auto"/>
      </w:divBdr>
    </w:div>
    <w:div w:id="1119184105">
      <w:bodyDiv w:val="1"/>
      <w:marLeft w:val="0"/>
      <w:marRight w:val="0"/>
      <w:marTop w:val="0"/>
      <w:marBottom w:val="0"/>
      <w:divBdr>
        <w:top w:val="none" w:sz="0" w:space="0" w:color="auto"/>
        <w:left w:val="none" w:sz="0" w:space="0" w:color="auto"/>
        <w:bottom w:val="none" w:sz="0" w:space="0" w:color="auto"/>
        <w:right w:val="none" w:sz="0" w:space="0" w:color="auto"/>
      </w:divBdr>
    </w:div>
    <w:div w:id="1138064297">
      <w:bodyDiv w:val="1"/>
      <w:marLeft w:val="0"/>
      <w:marRight w:val="0"/>
      <w:marTop w:val="0"/>
      <w:marBottom w:val="0"/>
      <w:divBdr>
        <w:top w:val="none" w:sz="0" w:space="0" w:color="auto"/>
        <w:left w:val="none" w:sz="0" w:space="0" w:color="auto"/>
        <w:bottom w:val="none" w:sz="0" w:space="0" w:color="auto"/>
        <w:right w:val="none" w:sz="0" w:space="0" w:color="auto"/>
      </w:divBdr>
    </w:div>
    <w:div w:id="1152596524">
      <w:bodyDiv w:val="1"/>
      <w:marLeft w:val="0"/>
      <w:marRight w:val="0"/>
      <w:marTop w:val="0"/>
      <w:marBottom w:val="0"/>
      <w:divBdr>
        <w:top w:val="none" w:sz="0" w:space="0" w:color="auto"/>
        <w:left w:val="none" w:sz="0" w:space="0" w:color="auto"/>
        <w:bottom w:val="none" w:sz="0" w:space="0" w:color="auto"/>
        <w:right w:val="none" w:sz="0" w:space="0" w:color="auto"/>
      </w:divBdr>
    </w:div>
    <w:div w:id="1176381670">
      <w:bodyDiv w:val="1"/>
      <w:marLeft w:val="0"/>
      <w:marRight w:val="0"/>
      <w:marTop w:val="0"/>
      <w:marBottom w:val="0"/>
      <w:divBdr>
        <w:top w:val="none" w:sz="0" w:space="0" w:color="auto"/>
        <w:left w:val="none" w:sz="0" w:space="0" w:color="auto"/>
        <w:bottom w:val="none" w:sz="0" w:space="0" w:color="auto"/>
        <w:right w:val="none" w:sz="0" w:space="0" w:color="auto"/>
      </w:divBdr>
    </w:div>
    <w:div w:id="1224178463">
      <w:bodyDiv w:val="1"/>
      <w:marLeft w:val="0"/>
      <w:marRight w:val="0"/>
      <w:marTop w:val="0"/>
      <w:marBottom w:val="0"/>
      <w:divBdr>
        <w:top w:val="none" w:sz="0" w:space="0" w:color="auto"/>
        <w:left w:val="none" w:sz="0" w:space="0" w:color="auto"/>
        <w:bottom w:val="none" w:sz="0" w:space="0" w:color="auto"/>
        <w:right w:val="none" w:sz="0" w:space="0" w:color="auto"/>
      </w:divBdr>
    </w:div>
    <w:div w:id="1392927588">
      <w:bodyDiv w:val="1"/>
      <w:marLeft w:val="0"/>
      <w:marRight w:val="0"/>
      <w:marTop w:val="0"/>
      <w:marBottom w:val="0"/>
      <w:divBdr>
        <w:top w:val="none" w:sz="0" w:space="0" w:color="auto"/>
        <w:left w:val="none" w:sz="0" w:space="0" w:color="auto"/>
        <w:bottom w:val="none" w:sz="0" w:space="0" w:color="auto"/>
        <w:right w:val="none" w:sz="0" w:space="0" w:color="auto"/>
      </w:divBdr>
    </w:div>
    <w:div w:id="1405956122">
      <w:bodyDiv w:val="1"/>
      <w:marLeft w:val="0"/>
      <w:marRight w:val="0"/>
      <w:marTop w:val="0"/>
      <w:marBottom w:val="0"/>
      <w:divBdr>
        <w:top w:val="none" w:sz="0" w:space="0" w:color="auto"/>
        <w:left w:val="none" w:sz="0" w:space="0" w:color="auto"/>
        <w:bottom w:val="none" w:sz="0" w:space="0" w:color="auto"/>
        <w:right w:val="none" w:sz="0" w:space="0" w:color="auto"/>
      </w:divBdr>
      <w:divsChild>
        <w:div w:id="926578778">
          <w:marLeft w:val="150"/>
          <w:marRight w:val="150"/>
          <w:marTop w:val="150"/>
          <w:marBottom w:val="150"/>
          <w:divBdr>
            <w:top w:val="none" w:sz="0" w:space="0" w:color="auto"/>
            <w:left w:val="none" w:sz="0" w:space="0" w:color="auto"/>
            <w:bottom w:val="none" w:sz="0" w:space="0" w:color="auto"/>
            <w:right w:val="none" w:sz="0" w:space="0" w:color="auto"/>
          </w:divBdr>
        </w:div>
      </w:divsChild>
    </w:div>
    <w:div w:id="1426003330">
      <w:bodyDiv w:val="1"/>
      <w:marLeft w:val="0"/>
      <w:marRight w:val="0"/>
      <w:marTop w:val="0"/>
      <w:marBottom w:val="0"/>
      <w:divBdr>
        <w:top w:val="none" w:sz="0" w:space="0" w:color="auto"/>
        <w:left w:val="none" w:sz="0" w:space="0" w:color="auto"/>
        <w:bottom w:val="none" w:sz="0" w:space="0" w:color="auto"/>
        <w:right w:val="none" w:sz="0" w:space="0" w:color="auto"/>
      </w:divBdr>
    </w:div>
    <w:div w:id="1442601780">
      <w:bodyDiv w:val="1"/>
      <w:marLeft w:val="0"/>
      <w:marRight w:val="0"/>
      <w:marTop w:val="0"/>
      <w:marBottom w:val="0"/>
      <w:divBdr>
        <w:top w:val="none" w:sz="0" w:space="0" w:color="auto"/>
        <w:left w:val="none" w:sz="0" w:space="0" w:color="auto"/>
        <w:bottom w:val="none" w:sz="0" w:space="0" w:color="auto"/>
        <w:right w:val="none" w:sz="0" w:space="0" w:color="auto"/>
      </w:divBdr>
    </w:div>
    <w:div w:id="1671056975">
      <w:bodyDiv w:val="1"/>
      <w:marLeft w:val="0"/>
      <w:marRight w:val="0"/>
      <w:marTop w:val="0"/>
      <w:marBottom w:val="0"/>
      <w:divBdr>
        <w:top w:val="none" w:sz="0" w:space="0" w:color="auto"/>
        <w:left w:val="none" w:sz="0" w:space="0" w:color="auto"/>
        <w:bottom w:val="none" w:sz="0" w:space="0" w:color="auto"/>
        <w:right w:val="none" w:sz="0" w:space="0" w:color="auto"/>
      </w:divBdr>
    </w:div>
    <w:div w:id="1682312858">
      <w:bodyDiv w:val="1"/>
      <w:marLeft w:val="0"/>
      <w:marRight w:val="0"/>
      <w:marTop w:val="0"/>
      <w:marBottom w:val="0"/>
      <w:divBdr>
        <w:top w:val="none" w:sz="0" w:space="0" w:color="auto"/>
        <w:left w:val="none" w:sz="0" w:space="0" w:color="auto"/>
        <w:bottom w:val="none" w:sz="0" w:space="0" w:color="auto"/>
        <w:right w:val="none" w:sz="0" w:space="0" w:color="auto"/>
      </w:divBdr>
    </w:div>
    <w:div w:id="1743332651">
      <w:bodyDiv w:val="1"/>
      <w:marLeft w:val="0"/>
      <w:marRight w:val="0"/>
      <w:marTop w:val="0"/>
      <w:marBottom w:val="0"/>
      <w:divBdr>
        <w:top w:val="none" w:sz="0" w:space="0" w:color="auto"/>
        <w:left w:val="none" w:sz="0" w:space="0" w:color="auto"/>
        <w:bottom w:val="none" w:sz="0" w:space="0" w:color="auto"/>
        <w:right w:val="none" w:sz="0" w:space="0" w:color="auto"/>
      </w:divBdr>
    </w:div>
    <w:div w:id="1806922783">
      <w:bodyDiv w:val="1"/>
      <w:marLeft w:val="0"/>
      <w:marRight w:val="0"/>
      <w:marTop w:val="0"/>
      <w:marBottom w:val="0"/>
      <w:divBdr>
        <w:top w:val="none" w:sz="0" w:space="0" w:color="auto"/>
        <w:left w:val="none" w:sz="0" w:space="0" w:color="auto"/>
        <w:bottom w:val="none" w:sz="0" w:space="0" w:color="auto"/>
        <w:right w:val="none" w:sz="0" w:space="0" w:color="auto"/>
      </w:divBdr>
    </w:div>
    <w:div w:id="1849057195">
      <w:bodyDiv w:val="1"/>
      <w:marLeft w:val="0"/>
      <w:marRight w:val="0"/>
      <w:marTop w:val="0"/>
      <w:marBottom w:val="0"/>
      <w:divBdr>
        <w:top w:val="none" w:sz="0" w:space="0" w:color="auto"/>
        <w:left w:val="none" w:sz="0" w:space="0" w:color="auto"/>
        <w:bottom w:val="none" w:sz="0" w:space="0" w:color="auto"/>
        <w:right w:val="none" w:sz="0" w:space="0" w:color="auto"/>
      </w:divBdr>
    </w:div>
    <w:div w:id="1886331040">
      <w:bodyDiv w:val="1"/>
      <w:marLeft w:val="0"/>
      <w:marRight w:val="0"/>
      <w:marTop w:val="0"/>
      <w:marBottom w:val="0"/>
      <w:divBdr>
        <w:top w:val="none" w:sz="0" w:space="0" w:color="auto"/>
        <w:left w:val="none" w:sz="0" w:space="0" w:color="auto"/>
        <w:bottom w:val="none" w:sz="0" w:space="0" w:color="auto"/>
        <w:right w:val="none" w:sz="0" w:space="0" w:color="auto"/>
      </w:divBdr>
    </w:div>
    <w:div w:id="1988821032">
      <w:bodyDiv w:val="1"/>
      <w:marLeft w:val="0"/>
      <w:marRight w:val="0"/>
      <w:marTop w:val="0"/>
      <w:marBottom w:val="0"/>
      <w:divBdr>
        <w:top w:val="none" w:sz="0" w:space="0" w:color="auto"/>
        <w:left w:val="none" w:sz="0" w:space="0" w:color="auto"/>
        <w:bottom w:val="none" w:sz="0" w:space="0" w:color="auto"/>
        <w:right w:val="none" w:sz="0" w:space="0" w:color="auto"/>
      </w:divBdr>
    </w:div>
    <w:div w:id="204736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4688</Words>
  <Characters>26726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2021-03-12T19:33:00Z</dcterms:created>
  <dcterms:modified xsi:type="dcterms:W3CDTF">2021-03-12T19:33:00Z</dcterms:modified>
</cp:coreProperties>
</file>