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Toc321140622"/>
    <w:p w:rsidR="00955D0F" w:rsidRPr="00CB6C33" w:rsidRDefault="00955D0F" w:rsidP="00F05BE1">
      <w:pPr>
        <w:pStyle w:val="Heading1"/>
        <w:spacing w:before="120"/>
        <w:rPr>
          <w:rFonts w:ascii="Century Gothic" w:hAnsi="Century Gothic"/>
          <w:b w:val="0"/>
          <w:color w:val="EF4623" w:themeColor="accent1"/>
          <w:sz w:val="36"/>
          <w:szCs w:val="36"/>
        </w:rPr>
      </w:pPr>
      <w:r w:rsidRPr="00CB6C33">
        <w:rPr>
          <w:rFonts w:ascii="Century Gothic" w:hAnsi="Century Gothic"/>
          <w:b w:val="0"/>
          <w:noProof/>
          <w:color w:val="EF4623" w:themeColor="accent1"/>
          <w:sz w:val="36"/>
          <w:szCs w:val="36"/>
          <w:lang w:val="en-GB" w:eastAsia="en-GB"/>
        </w:rPr>
        <mc:AlternateContent>
          <mc:Choice Requires="wps">
            <w:drawing>
              <wp:anchor distT="0" distB="2743200" distL="182880" distR="182880" simplePos="0" relativeHeight="251674624" behindDoc="0" locked="0" layoutInCell="1" allowOverlap="1" wp14:anchorId="6A22059A" wp14:editId="363DC8AD">
                <wp:simplePos x="0" y="0"/>
                <wp:positionH relativeFrom="page">
                  <wp:posOffset>419100</wp:posOffset>
                </wp:positionH>
                <wp:positionV relativeFrom="page">
                  <wp:align>bottom</wp:align>
                </wp:positionV>
                <wp:extent cx="1381125" cy="8709660"/>
                <wp:effectExtent l="0" t="0" r="0" b="15240"/>
                <wp:wrapSquare wrapText="largest"/>
                <wp:docPr id="1" name="Text Box 1" descr="Sidebar"/>
                <wp:cNvGraphicFramePr/>
                <a:graphic xmlns:a="http://schemas.openxmlformats.org/drawingml/2006/main">
                  <a:graphicData uri="http://schemas.microsoft.com/office/word/2010/wordprocessingShape">
                    <wps:wsp>
                      <wps:cNvSpPr txBox="1"/>
                      <wps:spPr>
                        <a:xfrm>
                          <a:off x="0" y="0"/>
                          <a:ext cx="1381125" cy="87096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Default="00A80B0C" w:rsidP="00BF34B5">
                            <w:pPr>
                              <w:pStyle w:val="Quote"/>
                              <w:jc w:val="center"/>
                              <w:rPr>
                                <w:rStyle w:val="QuoteChar"/>
                                <w:i/>
                                <w:iCs/>
                                <w:color w:val="5F9127"/>
                                <w:sz w:val="18"/>
                              </w:rPr>
                            </w:pPr>
                            <w:r>
                              <w:rPr>
                                <w:noProof/>
                                <w:color w:val="5F9127"/>
                                <w:sz w:val="18"/>
                                <w:lang w:val="en-GB" w:eastAsia="en-GB"/>
                              </w:rPr>
                              <w:drawing>
                                <wp:inline distT="0" distB="0" distL="0" distR="0" wp14:anchorId="3F27F667" wp14:editId="7B24AED2">
                                  <wp:extent cx="1239520" cy="12827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lift up.png"/>
                                          <pic:cNvPicPr/>
                                        </pic:nvPicPr>
                                        <pic:blipFill>
                                          <a:blip r:embed="rId10">
                                            <a:extLst>
                                              <a:ext uri="{28A0092B-C50C-407E-A947-70E740481C1C}">
                                                <a14:useLocalDpi xmlns:a14="http://schemas.microsoft.com/office/drawing/2010/main" val="0"/>
                                              </a:ext>
                                            </a:extLst>
                                          </a:blip>
                                          <a:stretch>
                                            <a:fillRect/>
                                          </a:stretch>
                                        </pic:blipFill>
                                        <pic:spPr>
                                          <a:xfrm>
                                            <a:off x="0" y="0"/>
                                            <a:ext cx="1239520" cy="1282700"/>
                                          </a:xfrm>
                                          <a:prstGeom prst="rect">
                                            <a:avLst/>
                                          </a:prstGeom>
                                        </pic:spPr>
                                      </pic:pic>
                                    </a:graphicData>
                                  </a:graphic>
                                </wp:inline>
                              </w:drawing>
                            </w:r>
                          </w:p>
                          <w:p w:rsidR="00A80B0C" w:rsidRPr="0090462F" w:rsidRDefault="00A80B0C" w:rsidP="00F14326">
                            <w:pPr>
                              <w:pStyle w:val="Quote"/>
                              <w:spacing w:before="120" w:after="60"/>
                              <w:rPr>
                                <w:rStyle w:val="QuoteChar"/>
                                <w:i/>
                                <w:iCs/>
                                <w:color w:val="0070C0"/>
                                <w:sz w:val="18"/>
                              </w:rPr>
                            </w:pPr>
                          </w:p>
                          <w:p w:rsidR="00A80B0C" w:rsidRPr="0090462F" w:rsidRDefault="00A80B0C" w:rsidP="0006003D">
                            <w:pPr>
                              <w:pStyle w:val="Quote"/>
                              <w:spacing w:before="120" w:after="60"/>
                              <w:jc w:val="both"/>
                              <w:rPr>
                                <w:rStyle w:val="QuoteChar"/>
                                <w:i/>
                                <w:iCs/>
                                <w:color w:val="0070C0"/>
                                <w:sz w:val="18"/>
                              </w:rPr>
                            </w:pPr>
                            <w:r w:rsidRPr="0090462F">
                              <w:rPr>
                                <w:rStyle w:val="QuoteChar"/>
                                <w:i/>
                                <w:iCs/>
                                <w:color w:val="0070C0"/>
                                <w:sz w:val="18"/>
                              </w:rPr>
                              <w:t xml:space="preserve">More ES resources are available at:  </w:t>
                            </w:r>
                          </w:p>
                          <w:p w:rsidR="00A80B0C" w:rsidRPr="00F14326" w:rsidRDefault="00CA213D" w:rsidP="0006003D">
                            <w:pPr>
                              <w:pStyle w:val="Quote"/>
                              <w:spacing w:before="0" w:after="120"/>
                              <w:jc w:val="both"/>
                              <w:rPr>
                                <w:rStyle w:val="Hyperlink"/>
                                <w:i w:val="0"/>
                                <w:color w:val="5F5F5F" w:themeColor="accent5"/>
                                <w:sz w:val="16"/>
                              </w:rPr>
                            </w:pPr>
                            <w:hyperlink r:id="rId11" w:history="1">
                              <w:r w:rsidR="00A80B0C" w:rsidRPr="00F14326">
                                <w:rPr>
                                  <w:rStyle w:val="Hyperlink"/>
                                  <w:i w:val="0"/>
                                  <w:color w:val="5F5F5F" w:themeColor="accent5"/>
                                  <w:sz w:val="16"/>
                                </w:rPr>
                                <w:t>www.bradfordvts.co.uk</w:t>
                              </w:r>
                            </w:hyperlink>
                          </w:p>
                          <w:p w:rsidR="00A80B0C" w:rsidRPr="0090462F" w:rsidRDefault="00A80B0C" w:rsidP="0006003D">
                            <w:pPr>
                              <w:spacing w:before="120" w:after="120" w:line="288" w:lineRule="auto"/>
                              <w:jc w:val="both"/>
                              <w:rPr>
                                <w:rStyle w:val="QuoteChar"/>
                                <w:iCs w:val="0"/>
                                <w:color w:val="0070C0"/>
                                <w:sz w:val="18"/>
                              </w:rPr>
                            </w:pPr>
                            <w:r w:rsidRPr="0090462F">
                              <w:rPr>
                                <w:rStyle w:val="QuoteChar"/>
                                <w:iCs w:val="0"/>
                                <w:color w:val="0070C0"/>
                                <w:sz w:val="18"/>
                              </w:rPr>
                              <w:t>Click on the ‘Ed Sup/ARCP’ Link.</w:t>
                            </w:r>
                          </w:p>
                          <w:p w:rsidR="00A80B0C" w:rsidRPr="0090462F" w:rsidRDefault="00A80B0C" w:rsidP="0006003D">
                            <w:pPr>
                              <w:spacing w:after="0"/>
                              <w:jc w:val="both"/>
                              <w:rPr>
                                <w:rStyle w:val="QuoteChar"/>
                                <w:iCs w:val="0"/>
                                <w:color w:val="0070C0"/>
                                <w:sz w:val="18"/>
                              </w:rPr>
                            </w:pPr>
                          </w:p>
                          <w:p w:rsidR="00A80B0C" w:rsidRPr="0090462F" w:rsidRDefault="00A80B0C" w:rsidP="0006003D">
                            <w:pPr>
                              <w:spacing w:after="0"/>
                              <w:jc w:val="both"/>
                              <w:rPr>
                                <w:rStyle w:val="QuoteChar"/>
                                <w:iCs w:val="0"/>
                                <w:color w:val="0070C0"/>
                                <w:sz w:val="18"/>
                              </w:rPr>
                            </w:pPr>
                          </w:p>
                          <w:p w:rsidR="00A80B0C" w:rsidRPr="0090462F" w:rsidRDefault="00A80B0C" w:rsidP="0006003D">
                            <w:pPr>
                              <w:spacing w:after="0"/>
                              <w:jc w:val="both"/>
                              <w:rPr>
                                <w:rStyle w:val="QuoteChar"/>
                                <w:iCs w:val="0"/>
                                <w:color w:val="0070C0"/>
                                <w:sz w:val="18"/>
                              </w:rPr>
                            </w:pPr>
                            <w:r w:rsidRPr="0090462F">
                              <w:rPr>
                                <w:rStyle w:val="QuoteChar"/>
                                <w:iCs w:val="0"/>
                                <w:color w:val="0070C0"/>
                                <w:sz w:val="18"/>
                              </w:rPr>
                              <w:t xml:space="preserve">If you have any concerns or feel confused about any aspect of Educational Supervision, please contact the ES lead or administrator for your scheme.   </w:t>
                            </w:r>
                          </w:p>
                          <w:p w:rsidR="00A80B0C" w:rsidRDefault="00A80B0C" w:rsidP="00C16EB5">
                            <w:pPr>
                              <w:rPr>
                                <w:color w:val="7030A0"/>
                                <w:sz w:val="8"/>
                              </w:rPr>
                            </w:pPr>
                          </w:p>
                          <w:p w:rsidR="00A80B0C" w:rsidRPr="007C3B84" w:rsidRDefault="00A80B0C" w:rsidP="00C16EB5"/>
                          <w:p w:rsidR="00A80B0C" w:rsidRPr="009E4F01" w:rsidRDefault="00A80B0C" w:rsidP="001461A6">
                            <w:pPr>
                              <w:pStyle w:val="Quote"/>
                              <w:spacing w:before="0" w:after="0"/>
                              <w:rPr>
                                <w:rStyle w:val="QuoteChar"/>
                                <w:i/>
                                <w:iCs/>
                                <w:sz w:val="10"/>
                              </w:rPr>
                            </w:pPr>
                          </w:p>
                          <w:p w:rsidR="00A80B0C" w:rsidRDefault="00A80B0C" w:rsidP="003906DC">
                            <w:r>
                              <w:rPr>
                                <w:noProof/>
                                <w:lang w:val="en-GB" w:eastAsia="en-GB"/>
                              </w:rPr>
                              <w:drawing>
                                <wp:inline distT="0" distB="0" distL="0" distR="0" wp14:anchorId="4953B396" wp14:editId="2B1D60BA">
                                  <wp:extent cx="1239520" cy="919724"/>
                                  <wp:effectExtent l="0" t="0" r="0" b="0"/>
                                  <wp:docPr id="25" name="Picture 25" descr="http://www.framingham.k12.ma.us/images/eca_images/clip%20art%20childre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framingham.k12.ma.us/images/eca_images/clip%20art%20children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9520" cy="919724"/>
                                          </a:xfrm>
                                          <a:prstGeom prst="rect">
                                            <a:avLst/>
                                          </a:prstGeom>
                                          <a:noFill/>
                                          <a:ln>
                                            <a:noFill/>
                                          </a:ln>
                                        </pic:spPr>
                                      </pic:pic>
                                    </a:graphicData>
                                  </a:graphic>
                                </wp:inline>
                              </w:drawing>
                            </w:r>
                          </w:p>
                          <w:p w:rsidR="00A80B0C" w:rsidRPr="00DC7784" w:rsidRDefault="00A80B0C" w:rsidP="003906DC">
                            <w:pPr>
                              <w:rPr>
                                <w:sz w:val="4"/>
                              </w:rPr>
                            </w:pPr>
                          </w:p>
                          <w:p w:rsidR="00A80B0C" w:rsidRPr="0090462F" w:rsidRDefault="00A80B0C" w:rsidP="0006003D">
                            <w:pPr>
                              <w:jc w:val="both"/>
                              <w:rPr>
                                <w:i/>
                                <w:color w:val="0070C0"/>
                                <w:sz w:val="18"/>
                              </w:rPr>
                            </w:pPr>
                            <w:r w:rsidRPr="0090462F">
                              <w:rPr>
                                <w:i/>
                                <w:color w:val="0070C0"/>
                                <w:sz w:val="18"/>
                              </w:rPr>
                              <w:t xml:space="preserve">“The trainee describes, interprets and reflects. The Educational Supervisor describes interprets and evaluates”.   </w:t>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22059A" id="_x0000_t202" coordsize="21600,21600" o:spt="202" path="m,l,21600r21600,l21600,xe">
                <v:stroke joinstyle="miter"/>
                <v:path gradientshapeok="t" o:connecttype="rect"/>
              </v:shapetype>
              <v:shape id="Text Box 1" o:spid="_x0000_s1026" type="#_x0000_t202" alt="Sidebar" style="position:absolute;margin-left:33pt;margin-top:0;width:108.75pt;height:685.8pt;z-index:251674624;visibility:visible;mso-wrap-style:square;mso-width-percent:0;mso-height-percent:0;mso-wrap-distance-left:14.4pt;mso-wrap-distance-top:0;mso-wrap-distance-right:14.4pt;mso-wrap-distance-bottom:3in;mso-position-horizontal:absolute;mso-position-horizontal-relative:page;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" filled="f" stroked="f" strokeweight=".5pt">
                <v:textbox inset="3.6pt,0,3.6pt,0">
                  <w:txbxContent>
                    <w:p w:rsidR="00A80B0C" w:rsidRDefault="00A80B0C" w:rsidP="00BF34B5">
                      <w:pPr>
                        <w:pStyle w:val="Quote"/>
                        <w:jc w:val="center"/>
                        <w:rPr>
                          <w:rStyle w:val="QuoteChar"/>
                          <w:i/>
                          <w:iCs/>
                          <w:color w:val="5F9127"/>
                          <w:sz w:val="18"/>
                        </w:rPr>
                      </w:pPr>
                      <w:r>
                        <w:rPr>
                          <w:noProof/>
                          <w:color w:val="5F9127"/>
                          <w:sz w:val="18"/>
                          <w:lang w:val="en-GB" w:eastAsia="en-GB"/>
                        </w:rPr>
                        <w:drawing>
                          <wp:inline distT="0" distB="0" distL="0" distR="0" wp14:anchorId="3F27F667" wp14:editId="7B24AED2">
                            <wp:extent cx="1239520" cy="12827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lift up.png"/>
                                    <pic:cNvPicPr/>
                                  </pic:nvPicPr>
                                  <pic:blipFill>
                                    <a:blip r:embed="rId13">
                                      <a:extLst>
                                        <a:ext uri="{28A0092B-C50C-407E-A947-70E740481C1C}">
                                          <a14:useLocalDpi xmlns:a14="http://schemas.microsoft.com/office/drawing/2010/main" val="0"/>
                                        </a:ext>
                                      </a:extLst>
                                    </a:blip>
                                    <a:stretch>
                                      <a:fillRect/>
                                    </a:stretch>
                                  </pic:blipFill>
                                  <pic:spPr>
                                    <a:xfrm>
                                      <a:off x="0" y="0"/>
                                      <a:ext cx="1239520" cy="1282700"/>
                                    </a:xfrm>
                                    <a:prstGeom prst="rect">
                                      <a:avLst/>
                                    </a:prstGeom>
                                  </pic:spPr>
                                </pic:pic>
                              </a:graphicData>
                            </a:graphic>
                          </wp:inline>
                        </w:drawing>
                      </w:r>
                    </w:p>
                    <w:p w:rsidR="00A80B0C" w:rsidRPr="0090462F" w:rsidRDefault="00A80B0C" w:rsidP="00F14326">
                      <w:pPr>
                        <w:pStyle w:val="Quote"/>
                        <w:spacing w:before="120" w:after="60"/>
                        <w:rPr>
                          <w:rStyle w:val="QuoteChar"/>
                          <w:i/>
                          <w:iCs/>
                          <w:color w:val="0070C0"/>
                          <w:sz w:val="18"/>
                        </w:rPr>
                      </w:pPr>
                    </w:p>
                    <w:p w:rsidR="00A80B0C" w:rsidRPr="0090462F" w:rsidRDefault="00A80B0C" w:rsidP="0006003D">
                      <w:pPr>
                        <w:pStyle w:val="Quote"/>
                        <w:spacing w:before="120" w:after="60"/>
                        <w:jc w:val="both"/>
                        <w:rPr>
                          <w:rStyle w:val="QuoteChar"/>
                          <w:i/>
                          <w:iCs/>
                          <w:color w:val="0070C0"/>
                          <w:sz w:val="18"/>
                        </w:rPr>
                      </w:pPr>
                      <w:r w:rsidRPr="0090462F">
                        <w:rPr>
                          <w:rStyle w:val="QuoteChar"/>
                          <w:i/>
                          <w:iCs/>
                          <w:color w:val="0070C0"/>
                          <w:sz w:val="18"/>
                        </w:rPr>
                        <w:t xml:space="preserve">More ES resources are available at:  </w:t>
                      </w:r>
                    </w:p>
                    <w:p w:rsidR="00A80B0C" w:rsidRPr="00F14326" w:rsidRDefault="009047E9" w:rsidP="0006003D">
                      <w:pPr>
                        <w:pStyle w:val="Quote"/>
                        <w:spacing w:before="0" w:after="120"/>
                        <w:jc w:val="both"/>
                        <w:rPr>
                          <w:rStyle w:val="Hyperlink"/>
                          <w:i w:val="0"/>
                          <w:color w:val="5F5F5F" w:themeColor="accent5"/>
                          <w:sz w:val="16"/>
                        </w:rPr>
                      </w:pPr>
                      <w:hyperlink r:id="rId14" w:history="1">
                        <w:r w:rsidR="00A80B0C" w:rsidRPr="00F14326">
                          <w:rPr>
                            <w:rStyle w:val="Hyperlink"/>
                            <w:i w:val="0"/>
                            <w:color w:val="5F5F5F" w:themeColor="accent5"/>
                            <w:sz w:val="16"/>
                          </w:rPr>
                          <w:t>www.bradfordvts.co.uk</w:t>
                        </w:r>
                      </w:hyperlink>
                    </w:p>
                    <w:p w:rsidR="00A80B0C" w:rsidRPr="0090462F" w:rsidRDefault="00A80B0C" w:rsidP="0006003D">
                      <w:pPr>
                        <w:spacing w:before="120" w:after="120" w:line="288" w:lineRule="auto"/>
                        <w:jc w:val="both"/>
                        <w:rPr>
                          <w:rStyle w:val="QuoteChar"/>
                          <w:iCs w:val="0"/>
                          <w:color w:val="0070C0"/>
                          <w:sz w:val="18"/>
                        </w:rPr>
                      </w:pPr>
                      <w:r w:rsidRPr="0090462F">
                        <w:rPr>
                          <w:rStyle w:val="QuoteChar"/>
                          <w:iCs w:val="0"/>
                          <w:color w:val="0070C0"/>
                          <w:sz w:val="18"/>
                        </w:rPr>
                        <w:t>Click on the ‘Ed Sup/ARCP’ Link.</w:t>
                      </w:r>
                    </w:p>
                    <w:p w:rsidR="00A80B0C" w:rsidRPr="0090462F" w:rsidRDefault="00A80B0C" w:rsidP="0006003D">
                      <w:pPr>
                        <w:spacing w:after="0"/>
                        <w:jc w:val="both"/>
                        <w:rPr>
                          <w:rStyle w:val="QuoteChar"/>
                          <w:iCs w:val="0"/>
                          <w:color w:val="0070C0"/>
                          <w:sz w:val="18"/>
                        </w:rPr>
                      </w:pPr>
                    </w:p>
                    <w:p w:rsidR="00A80B0C" w:rsidRPr="0090462F" w:rsidRDefault="00A80B0C" w:rsidP="0006003D">
                      <w:pPr>
                        <w:spacing w:after="0"/>
                        <w:jc w:val="both"/>
                        <w:rPr>
                          <w:rStyle w:val="QuoteChar"/>
                          <w:iCs w:val="0"/>
                          <w:color w:val="0070C0"/>
                          <w:sz w:val="18"/>
                        </w:rPr>
                      </w:pPr>
                    </w:p>
                    <w:p w:rsidR="00A80B0C" w:rsidRPr="0090462F" w:rsidRDefault="00A80B0C" w:rsidP="0006003D">
                      <w:pPr>
                        <w:spacing w:after="0"/>
                        <w:jc w:val="both"/>
                        <w:rPr>
                          <w:rStyle w:val="QuoteChar"/>
                          <w:iCs w:val="0"/>
                          <w:color w:val="0070C0"/>
                          <w:sz w:val="18"/>
                        </w:rPr>
                      </w:pPr>
                      <w:r w:rsidRPr="0090462F">
                        <w:rPr>
                          <w:rStyle w:val="QuoteChar"/>
                          <w:iCs w:val="0"/>
                          <w:color w:val="0070C0"/>
                          <w:sz w:val="18"/>
                        </w:rPr>
                        <w:t xml:space="preserve">If you have any concerns or feel confused about any aspect of Educational Supervision, please contact the ES lead or administrator for your scheme.   </w:t>
                      </w:r>
                    </w:p>
                    <w:p w:rsidR="00A80B0C" w:rsidRDefault="00A80B0C" w:rsidP="00C16EB5">
                      <w:pPr>
                        <w:rPr>
                          <w:color w:val="7030A0"/>
                          <w:sz w:val="8"/>
                        </w:rPr>
                      </w:pPr>
                    </w:p>
                    <w:p w:rsidR="00A80B0C" w:rsidRPr="007C3B84" w:rsidRDefault="00A80B0C" w:rsidP="00C16EB5"/>
                    <w:p w:rsidR="00A80B0C" w:rsidRPr="009E4F01" w:rsidRDefault="00A80B0C" w:rsidP="001461A6">
                      <w:pPr>
                        <w:pStyle w:val="Quote"/>
                        <w:spacing w:before="0" w:after="0"/>
                        <w:rPr>
                          <w:rStyle w:val="QuoteChar"/>
                          <w:i/>
                          <w:iCs/>
                          <w:sz w:val="10"/>
                        </w:rPr>
                      </w:pPr>
                    </w:p>
                    <w:p w:rsidR="00A80B0C" w:rsidRDefault="00A80B0C" w:rsidP="003906DC">
                      <w:r>
                        <w:rPr>
                          <w:noProof/>
                          <w:lang w:val="en-GB" w:eastAsia="en-GB"/>
                        </w:rPr>
                        <w:drawing>
                          <wp:inline distT="0" distB="0" distL="0" distR="0" wp14:anchorId="4953B396" wp14:editId="2B1D60BA">
                            <wp:extent cx="1239520" cy="919724"/>
                            <wp:effectExtent l="0" t="0" r="0" b="0"/>
                            <wp:docPr id="25" name="Picture 25" descr="http://www.framingham.k12.ma.us/images/eca_images/clip%20art%20childre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framingham.k12.ma.us/images/eca_images/clip%20art%20children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39520" cy="919724"/>
                                    </a:xfrm>
                                    <a:prstGeom prst="rect">
                                      <a:avLst/>
                                    </a:prstGeom>
                                    <a:noFill/>
                                    <a:ln>
                                      <a:noFill/>
                                    </a:ln>
                                  </pic:spPr>
                                </pic:pic>
                              </a:graphicData>
                            </a:graphic>
                          </wp:inline>
                        </w:drawing>
                      </w:r>
                    </w:p>
                    <w:p w:rsidR="00A80B0C" w:rsidRPr="00DC7784" w:rsidRDefault="00A80B0C" w:rsidP="003906DC">
                      <w:pPr>
                        <w:rPr>
                          <w:sz w:val="4"/>
                        </w:rPr>
                      </w:pPr>
                    </w:p>
                    <w:p w:rsidR="00A80B0C" w:rsidRPr="0090462F" w:rsidRDefault="00A80B0C" w:rsidP="0006003D">
                      <w:pPr>
                        <w:jc w:val="both"/>
                        <w:rPr>
                          <w:i/>
                          <w:color w:val="0070C0"/>
                          <w:sz w:val="18"/>
                        </w:rPr>
                      </w:pPr>
                      <w:r w:rsidRPr="0090462F">
                        <w:rPr>
                          <w:i/>
                          <w:color w:val="0070C0"/>
                          <w:sz w:val="18"/>
                        </w:rPr>
                        <w:t xml:space="preserve">“The trainee describes, interprets and reflects. The Educational Supervisor describes interprets and evaluates”.   </w:t>
                      </w:r>
                    </w:p>
                  </w:txbxContent>
                </v:textbox>
                <w10:wrap type="square" side="largest" anchorx="page" anchory="page"/>
              </v:shape>
            </w:pict>
          </mc:Fallback>
        </mc:AlternateContent>
      </w:r>
      <w:r w:rsidR="006D4B3D">
        <w:rPr>
          <w:rFonts w:ascii="Century Gothic" w:hAnsi="Century Gothic"/>
          <w:b w:val="0"/>
          <w:color w:val="EF4623" w:themeColor="accent1"/>
          <w:sz w:val="36"/>
          <w:szCs w:val="36"/>
        </w:rPr>
        <w:t>Intro</w:t>
      </w:r>
    </w:p>
    <w:tbl>
      <w:tblPr>
        <w:tblStyle w:val="FinancialTable"/>
        <w:tblpPr w:leftFromText="180" w:rightFromText="180" w:vertAnchor="text" w:tblpY="-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5F0FA"/>
        <w:tblLook w:val="04A0" w:firstRow="1" w:lastRow="0" w:firstColumn="1" w:lastColumn="0" w:noHBand="0" w:noVBand="1"/>
      </w:tblPr>
      <w:tblGrid>
        <w:gridCol w:w="8404"/>
      </w:tblGrid>
      <w:tr w:rsidR="00965061" w:rsidTr="00C86D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04" w:type="dxa"/>
            <w:shd w:val="clear" w:color="auto" w:fill="F5F0FA"/>
          </w:tcPr>
          <w:p w:rsidR="008C73DE" w:rsidRDefault="006D4B3D" w:rsidP="00551A06">
            <w:pPr>
              <w:jc w:val="both"/>
              <w:rPr>
                <w:rFonts w:ascii="Palatino Linotype" w:hAnsi="Palatino Linotype" w:cs="Calibri"/>
                <w:b w:val="0"/>
                <w:sz w:val="20"/>
                <w:szCs w:val="21"/>
              </w:rPr>
            </w:pPr>
            <w:r w:rsidRPr="006D4B3D">
              <w:rPr>
                <w:rFonts w:ascii="Palatino Linotype" w:hAnsi="Palatino Linotype" w:cs="Calibri"/>
                <w:b w:val="0"/>
                <w:sz w:val="20"/>
                <w:szCs w:val="21"/>
              </w:rPr>
              <w:t>Educational Supervision is ‘a positive process to chart an individual’s continuing progress and to identify development needs. It is a forward-looking process essential for the development and educational p</w:t>
            </w:r>
            <w:r w:rsidR="00C47076">
              <w:rPr>
                <w:rFonts w:ascii="Palatino Linotype" w:hAnsi="Palatino Linotype" w:cs="Calibri"/>
                <w:b w:val="0"/>
                <w:sz w:val="20"/>
                <w:szCs w:val="21"/>
              </w:rPr>
              <w:t>lanning needs of an individual.</w:t>
            </w:r>
            <w:r w:rsidRPr="006D4B3D">
              <w:rPr>
                <w:rFonts w:ascii="Palatino Linotype" w:hAnsi="Palatino Linotype" w:cs="Calibri"/>
                <w:b w:val="0"/>
                <w:sz w:val="20"/>
                <w:szCs w:val="21"/>
              </w:rPr>
              <w:t xml:space="preserve"> </w:t>
            </w:r>
          </w:p>
          <w:p w:rsidR="006D4B3D" w:rsidRPr="00F14326" w:rsidRDefault="006D4B3D" w:rsidP="00551A06">
            <w:pPr>
              <w:jc w:val="both"/>
              <w:rPr>
                <w:rFonts w:ascii="Palatino Linotype" w:hAnsi="Palatino Linotype" w:cs="Calibri"/>
                <w:b w:val="0"/>
                <w:sz w:val="10"/>
                <w:szCs w:val="21"/>
              </w:rPr>
            </w:pPr>
          </w:p>
          <w:p w:rsidR="006D4B3D" w:rsidRDefault="006D4B3D" w:rsidP="006D4B3D">
            <w:pPr>
              <w:jc w:val="both"/>
              <w:rPr>
                <w:rFonts w:ascii="Palatino Linotype" w:hAnsi="Palatino Linotype" w:cs="Calibri"/>
                <w:b w:val="0"/>
                <w:sz w:val="20"/>
                <w:szCs w:val="21"/>
              </w:rPr>
            </w:pPr>
            <w:r>
              <w:rPr>
                <w:rFonts w:ascii="Palatino Linotype" w:hAnsi="Palatino Linotype" w:cs="Calibri"/>
                <w:b w:val="0"/>
                <w:sz w:val="20"/>
                <w:szCs w:val="21"/>
              </w:rPr>
              <w:t>Its educational aims are to</w:t>
            </w:r>
          </w:p>
          <w:p w:rsidR="006D4B3D" w:rsidRPr="006D4B3D" w:rsidRDefault="006D4B3D" w:rsidP="006D4B3D">
            <w:pPr>
              <w:pStyle w:val="ListParagraph"/>
              <w:numPr>
                <w:ilvl w:val="0"/>
                <w:numId w:val="26"/>
              </w:numPr>
              <w:spacing w:after="40" w:line="240" w:lineRule="auto"/>
              <w:jc w:val="both"/>
              <w:rPr>
                <w:rFonts w:ascii="Palatino Linotype" w:hAnsi="Palatino Linotype" w:cs="Calibri"/>
                <w:b w:val="0"/>
                <w:i/>
                <w:color w:val="000000" w:themeColor="text1"/>
                <w:sz w:val="20"/>
                <w:szCs w:val="21"/>
              </w:rPr>
            </w:pPr>
            <w:r w:rsidRPr="006D4B3D">
              <w:rPr>
                <w:rFonts w:ascii="Palatino Linotype" w:hAnsi="Palatino Linotype" w:cs="Calibri"/>
                <w:b w:val="0"/>
                <w:i/>
                <w:color w:val="000000" w:themeColor="text1"/>
                <w:sz w:val="20"/>
                <w:szCs w:val="21"/>
              </w:rPr>
              <w:t>Encourage trainees to reflect in order to help them…</w:t>
            </w:r>
          </w:p>
          <w:p w:rsidR="006D4B3D" w:rsidRPr="006D4B3D" w:rsidRDefault="006D4B3D" w:rsidP="006D4B3D">
            <w:pPr>
              <w:pStyle w:val="ListParagraph"/>
              <w:numPr>
                <w:ilvl w:val="0"/>
                <w:numId w:val="26"/>
              </w:numPr>
              <w:spacing w:after="40" w:line="240" w:lineRule="auto"/>
              <w:jc w:val="both"/>
              <w:rPr>
                <w:rFonts w:ascii="Palatino Linotype" w:hAnsi="Palatino Linotype" w:cs="Calibri"/>
                <w:b w:val="0"/>
                <w:i/>
                <w:color w:val="000000" w:themeColor="text1"/>
                <w:sz w:val="20"/>
                <w:szCs w:val="21"/>
              </w:rPr>
            </w:pPr>
            <w:r w:rsidRPr="006D4B3D">
              <w:rPr>
                <w:rFonts w:ascii="Palatino Linotype" w:hAnsi="Palatino Linotype" w:cs="Calibri"/>
                <w:b w:val="0"/>
                <w:i/>
                <w:color w:val="000000" w:themeColor="text1"/>
                <w:sz w:val="20"/>
                <w:szCs w:val="21"/>
              </w:rPr>
              <w:t xml:space="preserve">Identify their educational/development needs </w:t>
            </w:r>
            <w:r w:rsidR="00F14326">
              <w:rPr>
                <w:rFonts w:ascii="Palatino Linotype" w:hAnsi="Palatino Linotype" w:cs="Calibri"/>
                <w:b w:val="0"/>
                <w:i/>
                <w:color w:val="000000" w:themeColor="text1"/>
                <w:sz w:val="20"/>
                <w:szCs w:val="21"/>
              </w:rPr>
              <w:t>and thus…</w:t>
            </w:r>
          </w:p>
          <w:p w:rsidR="006D4B3D" w:rsidRPr="006D4B3D" w:rsidRDefault="006D4B3D" w:rsidP="006D4B3D">
            <w:pPr>
              <w:pStyle w:val="ListParagraph"/>
              <w:numPr>
                <w:ilvl w:val="0"/>
                <w:numId w:val="26"/>
              </w:numPr>
              <w:spacing w:after="40" w:line="240" w:lineRule="auto"/>
              <w:jc w:val="both"/>
              <w:rPr>
                <w:rFonts w:ascii="Palatino Linotype" w:hAnsi="Palatino Linotype" w:cs="Calibri"/>
                <w:b w:val="0"/>
                <w:i/>
                <w:color w:val="000000" w:themeColor="text1"/>
                <w:sz w:val="20"/>
                <w:szCs w:val="21"/>
              </w:rPr>
            </w:pPr>
            <w:r w:rsidRPr="006D4B3D">
              <w:rPr>
                <w:rFonts w:ascii="Palatino Linotype" w:hAnsi="Palatino Linotype" w:cs="Calibri"/>
                <w:b w:val="0"/>
                <w:i/>
                <w:color w:val="000000" w:themeColor="text1"/>
                <w:sz w:val="20"/>
                <w:szCs w:val="21"/>
              </w:rPr>
              <w:t>Facilitate their personal and professional development and</w:t>
            </w:r>
          </w:p>
          <w:p w:rsidR="006D4B3D" w:rsidRPr="006D4B3D" w:rsidRDefault="006D4B3D" w:rsidP="006D4B3D">
            <w:pPr>
              <w:pStyle w:val="ListParagraph"/>
              <w:numPr>
                <w:ilvl w:val="0"/>
                <w:numId w:val="26"/>
              </w:numPr>
              <w:spacing w:after="40" w:line="240" w:lineRule="auto"/>
              <w:jc w:val="both"/>
              <w:rPr>
                <w:rFonts w:ascii="Palatino Linotype" w:hAnsi="Palatino Linotype" w:cs="Calibri"/>
                <w:b w:val="0"/>
                <w:i/>
                <w:color w:val="000000" w:themeColor="text1"/>
                <w:sz w:val="20"/>
                <w:szCs w:val="21"/>
              </w:rPr>
            </w:pPr>
            <w:r w:rsidRPr="006D4B3D">
              <w:rPr>
                <w:rFonts w:ascii="Palatino Linotype" w:hAnsi="Palatino Linotype" w:cs="Calibri"/>
                <w:b w:val="0"/>
                <w:i/>
                <w:color w:val="000000" w:themeColor="text1"/>
                <w:sz w:val="20"/>
                <w:szCs w:val="21"/>
              </w:rPr>
              <w:t>Formulate an educational plan to help keep</w:t>
            </w:r>
            <w:r w:rsidR="00F14326">
              <w:rPr>
                <w:rFonts w:ascii="Palatino Linotype" w:hAnsi="Palatino Linotype" w:cs="Calibri"/>
                <w:b w:val="0"/>
                <w:i/>
                <w:color w:val="000000" w:themeColor="text1"/>
                <w:sz w:val="20"/>
                <w:szCs w:val="21"/>
              </w:rPr>
              <w:t xml:space="preserve"> them on track for GP training.</w:t>
            </w:r>
          </w:p>
          <w:p w:rsidR="006D4B3D" w:rsidRPr="00F14326" w:rsidRDefault="006D4B3D" w:rsidP="00551A06">
            <w:pPr>
              <w:jc w:val="both"/>
              <w:rPr>
                <w:rFonts w:ascii="Palatino Linotype" w:hAnsi="Palatino Linotype" w:cs="Calibri"/>
                <w:b w:val="0"/>
                <w:sz w:val="10"/>
                <w:szCs w:val="21"/>
              </w:rPr>
            </w:pPr>
          </w:p>
          <w:p w:rsidR="008C73DE" w:rsidRDefault="008C73DE" w:rsidP="00551A06">
            <w:pPr>
              <w:jc w:val="both"/>
              <w:rPr>
                <w:rFonts w:ascii="Palatino Linotype" w:hAnsi="Palatino Linotype" w:cs="Calibri"/>
                <w:b w:val="0"/>
                <w:sz w:val="20"/>
                <w:szCs w:val="21"/>
              </w:rPr>
            </w:pPr>
            <w:r>
              <w:rPr>
                <w:rFonts w:ascii="Palatino Linotype" w:hAnsi="Palatino Linotype" w:cs="Calibri"/>
                <w:b w:val="0"/>
                <w:sz w:val="20"/>
                <w:szCs w:val="21"/>
              </w:rPr>
              <w:t xml:space="preserve">This document gives advice on what to look for in the review.  </w:t>
            </w:r>
            <w:r w:rsidRPr="008C73DE">
              <w:rPr>
                <w:rFonts w:ascii="Palatino Linotype" w:hAnsi="Palatino Linotype" w:cs="Calibri"/>
                <w:b w:val="0"/>
                <w:sz w:val="20"/>
                <w:szCs w:val="21"/>
              </w:rPr>
              <w:t xml:space="preserve"> Reviewing a trainee’s e-portfolio (for ARCP or ES) involves making qualitative judgments more than quantitative ones.  </w:t>
            </w:r>
            <w:r>
              <w:rPr>
                <w:rFonts w:ascii="Palatino Linotype" w:hAnsi="Palatino Linotype" w:cs="Calibri"/>
                <w:b w:val="0"/>
                <w:sz w:val="20"/>
                <w:szCs w:val="21"/>
              </w:rPr>
              <w:t>We a</w:t>
            </w:r>
            <w:r w:rsidRPr="008C73DE">
              <w:rPr>
                <w:rFonts w:ascii="Palatino Linotype" w:hAnsi="Palatino Linotype" w:cs="Calibri"/>
                <w:b w:val="0"/>
                <w:sz w:val="20"/>
                <w:szCs w:val="21"/>
              </w:rPr>
              <w:t>re not asking you to look for excellence. All we’re asking you is to determine whether there is ‘good enough’ evidence of satisfactory progression. Don’t lose sight of this.</w:t>
            </w:r>
            <w:r>
              <w:rPr>
                <w:rFonts w:ascii="Palatino Linotype" w:hAnsi="Palatino Linotype" w:cs="Calibri"/>
                <w:b w:val="0"/>
                <w:sz w:val="20"/>
                <w:szCs w:val="21"/>
              </w:rPr>
              <w:t xml:space="preserve">   </w:t>
            </w:r>
          </w:p>
          <w:p w:rsidR="008C73DE" w:rsidRPr="00F14326" w:rsidRDefault="008C73DE" w:rsidP="00551A06">
            <w:pPr>
              <w:jc w:val="both"/>
              <w:rPr>
                <w:rFonts w:ascii="Palatino Linotype" w:hAnsi="Palatino Linotype" w:cs="Calibri"/>
                <w:b w:val="0"/>
                <w:sz w:val="10"/>
                <w:szCs w:val="21"/>
              </w:rPr>
            </w:pPr>
          </w:p>
          <w:p w:rsidR="008C73DE" w:rsidRDefault="008C73DE" w:rsidP="00551A06">
            <w:pPr>
              <w:jc w:val="both"/>
              <w:rPr>
                <w:rFonts w:ascii="Palatino Linotype" w:hAnsi="Palatino Linotype" w:cs="Calibri"/>
                <w:b w:val="0"/>
                <w:sz w:val="20"/>
                <w:szCs w:val="21"/>
              </w:rPr>
            </w:pPr>
            <w:r w:rsidRPr="008C73DE">
              <w:rPr>
                <w:rFonts w:ascii="Palatino Linotype" w:hAnsi="Palatino Linotype" w:cs="Calibri"/>
                <w:b w:val="0"/>
                <w:sz w:val="20"/>
                <w:szCs w:val="21"/>
              </w:rPr>
              <w:t xml:space="preserve">Those judgments </w:t>
            </w:r>
            <w:r>
              <w:rPr>
                <w:rFonts w:ascii="Palatino Linotype" w:hAnsi="Palatino Linotype" w:cs="Calibri"/>
                <w:b w:val="0"/>
                <w:sz w:val="20"/>
                <w:szCs w:val="21"/>
              </w:rPr>
              <w:t>need to</w:t>
            </w:r>
            <w:r w:rsidRPr="008C73DE">
              <w:rPr>
                <w:rFonts w:ascii="Palatino Linotype" w:hAnsi="Palatino Linotype" w:cs="Calibri"/>
                <w:b w:val="0"/>
                <w:sz w:val="20"/>
                <w:szCs w:val="21"/>
              </w:rPr>
              <w:t xml:space="preserve"> be holistic too – so, if evidence for a particular competency is lacking in one part of the e-portfolio, check if it is lacking elsewhere.   Or perhaps it is demonstrated elsewhere!  The WPBA is designed so that each professional competency is tested in a number of different places.  </w:t>
            </w:r>
          </w:p>
          <w:p w:rsidR="008C73DE" w:rsidRPr="00F14326" w:rsidRDefault="008C73DE" w:rsidP="00551A06">
            <w:pPr>
              <w:jc w:val="both"/>
              <w:rPr>
                <w:rFonts w:ascii="Palatino Linotype" w:hAnsi="Palatino Linotype" w:cs="Calibri"/>
                <w:b w:val="0"/>
                <w:sz w:val="10"/>
                <w:szCs w:val="21"/>
              </w:rPr>
            </w:pPr>
          </w:p>
          <w:p w:rsidR="00965061" w:rsidRPr="003C28CA" w:rsidRDefault="008C73DE" w:rsidP="00F14326">
            <w:pPr>
              <w:jc w:val="both"/>
              <w:rPr>
                <w:rFonts w:ascii="Palatino Linotype" w:hAnsi="Palatino Linotype" w:cs="Calibri"/>
                <w:b w:val="0"/>
                <w:sz w:val="20"/>
                <w:szCs w:val="21"/>
              </w:rPr>
            </w:pPr>
            <w:r w:rsidRPr="008C73DE">
              <w:rPr>
                <w:rFonts w:ascii="Palatino Linotype" w:hAnsi="Palatino Linotype" w:cs="Calibri"/>
                <w:b w:val="0"/>
                <w:sz w:val="20"/>
                <w:szCs w:val="21"/>
              </w:rPr>
              <w:t>The ultimate question for the final ST3 is whether they are ready for independent practice.  As the trainee progresses through training, the evidence of competence demonstrated and degree of readiness should gradually accumulate.   The picture becomes clearer</w:t>
            </w:r>
            <w:r w:rsidR="00F14326">
              <w:rPr>
                <w:rFonts w:ascii="Palatino Linotype" w:hAnsi="Palatino Linotype" w:cs="Calibri"/>
                <w:b w:val="0"/>
                <w:sz w:val="20"/>
                <w:szCs w:val="21"/>
              </w:rPr>
              <w:t xml:space="preserve"> as more evidence is gathered.  Don’t focus too much on the pixels - </w:t>
            </w:r>
            <w:r w:rsidRPr="008C73DE">
              <w:rPr>
                <w:rFonts w:ascii="Palatino Linotype" w:hAnsi="Palatino Linotype" w:cs="Calibri"/>
                <w:b w:val="0"/>
                <w:sz w:val="20"/>
                <w:szCs w:val="21"/>
              </w:rPr>
              <w:t xml:space="preserve">look at </w:t>
            </w:r>
            <w:r w:rsidR="00F14326">
              <w:rPr>
                <w:rFonts w:ascii="Palatino Linotype" w:hAnsi="Palatino Linotype" w:cs="Calibri"/>
                <w:b w:val="0"/>
                <w:sz w:val="20"/>
                <w:szCs w:val="21"/>
              </w:rPr>
              <w:t>the</w:t>
            </w:r>
            <w:r w:rsidRPr="008C73DE">
              <w:rPr>
                <w:rFonts w:ascii="Palatino Linotype" w:hAnsi="Palatino Linotype" w:cs="Calibri"/>
                <w:b w:val="0"/>
                <w:sz w:val="20"/>
                <w:szCs w:val="21"/>
              </w:rPr>
              <w:t xml:space="preserve"> big picture, determine whether the evidence is there and remember that ‘good enough is good enough’.</w:t>
            </w:r>
          </w:p>
        </w:tc>
      </w:tr>
    </w:tbl>
    <w:p w:rsidR="00827239" w:rsidRPr="00827239" w:rsidRDefault="00827239" w:rsidP="000D087E">
      <w:pPr>
        <w:jc w:val="both"/>
        <w:rPr>
          <w:rFonts w:ascii="Palatino Linotype" w:hAnsi="Palatino Linotype" w:cs="Calibri"/>
          <w:sz w:val="8"/>
          <w:szCs w:val="21"/>
        </w:rPr>
      </w:pPr>
    </w:p>
    <w:p w:rsidR="00D52582" w:rsidRPr="000D087E" w:rsidRDefault="006D4B3D" w:rsidP="00D52582">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Relationships are important</w:t>
      </w:r>
    </w:p>
    <w:p w:rsidR="00D52582" w:rsidRPr="000D087E" w:rsidRDefault="00D52582" w:rsidP="00D52582">
      <w:pPr>
        <w:spacing w:after="0" w:line="240" w:lineRule="auto"/>
        <w:jc w:val="both"/>
        <w:rPr>
          <w:rFonts w:ascii="Palatino Linotype" w:hAnsi="Palatino Linotype" w:cs="Calibri"/>
          <w:szCs w:val="21"/>
        </w:rPr>
      </w:pPr>
    </w:p>
    <w:p w:rsidR="006D4B3D" w:rsidRDefault="006D4B3D" w:rsidP="006D4B3D">
      <w:pPr>
        <w:pStyle w:val="ListParagraph"/>
        <w:numPr>
          <w:ilvl w:val="0"/>
          <w:numId w:val="6"/>
        </w:numPr>
        <w:spacing w:after="0" w:line="288" w:lineRule="auto"/>
        <w:jc w:val="both"/>
        <w:rPr>
          <w:rFonts w:ascii="Palatino Linotype" w:hAnsi="Palatino Linotype" w:cs="Calibri"/>
          <w:color w:val="000000" w:themeColor="text1"/>
          <w:sz w:val="20"/>
          <w:szCs w:val="20"/>
        </w:rPr>
      </w:pPr>
      <w:r w:rsidRPr="006D4B3D">
        <w:rPr>
          <w:rFonts w:ascii="Palatino Linotype" w:hAnsi="Palatino Linotype" w:cs="Calibri"/>
          <w:color w:val="000000" w:themeColor="text1"/>
          <w:sz w:val="20"/>
          <w:szCs w:val="20"/>
        </w:rPr>
        <w:t xml:space="preserve">A key feature of </w:t>
      </w:r>
      <w:r>
        <w:rPr>
          <w:rFonts w:ascii="Palatino Linotype" w:hAnsi="Palatino Linotype" w:cs="Calibri"/>
          <w:color w:val="000000" w:themeColor="text1"/>
          <w:sz w:val="20"/>
          <w:szCs w:val="20"/>
        </w:rPr>
        <w:t>the Educational Supervision</w:t>
      </w:r>
      <w:r w:rsidRPr="006D4B3D">
        <w:rPr>
          <w:rFonts w:ascii="Palatino Linotype" w:hAnsi="Palatino Linotype" w:cs="Calibri"/>
          <w:color w:val="000000" w:themeColor="text1"/>
          <w:sz w:val="20"/>
          <w:szCs w:val="20"/>
        </w:rPr>
        <w:t xml:space="preserve"> process is that it is built on a supportive and facilitative relationship between two people.  </w:t>
      </w:r>
    </w:p>
    <w:p w:rsidR="006D4B3D" w:rsidRDefault="006D4B3D" w:rsidP="006D4B3D">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 xml:space="preserve">The more you get on with each other in a safe and supportive environment, the more likely it is the trainee will open up and tell you things which you may </w:t>
      </w:r>
      <w:r w:rsidR="00C47076">
        <w:rPr>
          <w:rFonts w:ascii="Palatino Linotype" w:hAnsi="Palatino Linotype" w:cs="Calibri"/>
          <w:color w:val="000000" w:themeColor="text1"/>
          <w:sz w:val="20"/>
          <w:szCs w:val="20"/>
        </w:rPr>
        <w:t xml:space="preserve">then </w:t>
      </w:r>
      <w:r>
        <w:rPr>
          <w:rFonts w:ascii="Palatino Linotype" w:hAnsi="Palatino Linotype" w:cs="Calibri"/>
          <w:color w:val="000000" w:themeColor="text1"/>
          <w:sz w:val="20"/>
          <w:szCs w:val="20"/>
        </w:rPr>
        <w:t xml:space="preserve">be able to help with.  </w:t>
      </w:r>
      <w:r w:rsidR="00C720A2">
        <w:rPr>
          <w:rFonts w:ascii="Palatino Linotype" w:hAnsi="Palatino Linotype" w:cs="Calibri"/>
          <w:color w:val="000000" w:themeColor="text1"/>
          <w:sz w:val="20"/>
          <w:szCs w:val="20"/>
        </w:rPr>
        <w:t xml:space="preserve">And the more </w:t>
      </w:r>
      <w:r w:rsidR="00C47076">
        <w:rPr>
          <w:rFonts w:ascii="Palatino Linotype" w:hAnsi="Palatino Linotype" w:cs="Calibri"/>
          <w:color w:val="000000" w:themeColor="text1"/>
          <w:sz w:val="20"/>
          <w:szCs w:val="20"/>
        </w:rPr>
        <w:t xml:space="preserve">you get to know them, the more they will like you, </w:t>
      </w:r>
      <w:r w:rsidR="00C720A2">
        <w:rPr>
          <w:rFonts w:ascii="Palatino Linotype" w:hAnsi="Palatino Linotype" w:cs="Calibri"/>
          <w:color w:val="000000" w:themeColor="text1"/>
          <w:sz w:val="20"/>
          <w:szCs w:val="20"/>
        </w:rPr>
        <w:t xml:space="preserve">respect you, </w:t>
      </w:r>
      <w:r w:rsidR="00C47076">
        <w:rPr>
          <w:rFonts w:ascii="Palatino Linotype" w:hAnsi="Palatino Linotype" w:cs="Calibri"/>
          <w:color w:val="000000" w:themeColor="text1"/>
          <w:sz w:val="20"/>
          <w:szCs w:val="20"/>
        </w:rPr>
        <w:t>and</w:t>
      </w:r>
      <w:r w:rsidR="00C720A2">
        <w:rPr>
          <w:rFonts w:ascii="Palatino Linotype" w:hAnsi="Palatino Linotype" w:cs="Calibri"/>
          <w:color w:val="000000" w:themeColor="text1"/>
          <w:sz w:val="20"/>
          <w:szCs w:val="20"/>
        </w:rPr>
        <w:t xml:space="preserve"> take on board what you have to say.</w:t>
      </w:r>
    </w:p>
    <w:p w:rsidR="006D4B3D" w:rsidRPr="006D4B3D" w:rsidRDefault="006D4B3D" w:rsidP="006D4B3D">
      <w:pPr>
        <w:pStyle w:val="ListParagraph"/>
        <w:numPr>
          <w:ilvl w:val="0"/>
          <w:numId w:val="6"/>
        </w:numPr>
        <w:spacing w:after="0" w:line="288" w:lineRule="auto"/>
        <w:jc w:val="both"/>
        <w:rPr>
          <w:rFonts w:ascii="Palatino Linotype" w:hAnsi="Palatino Linotype" w:cs="Calibri"/>
          <w:color w:val="000000" w:themeColor="text1"/>
          <w:sz w:val="20"/>
          <w:szCs w:val="20"/>
        </w:rPr>
      </w:pPr>
      <w:r w:rsidRPr="006D4B3D">
        <w:rPr>
          <w:rFonts w:ascii="Palatino Linotype" w:hAnsi="Palatino Linotype" w:cs="Calibri"/>
          <w:color w:val="000000" w:themeColor="text1"/>
          <w:sz w:val="20"/>
          <w:szCs w:val="20"/>
        </w:rPr>
        <w:t>Taking part in this p</w:t>
      </w:r>
      <w:r>
        <w:rPr>
          <w:rFonts w:ascii="Palatino Linotype" w:hAnsi="Palatino Linotype" w:cs="Calibri"/>
          <w:color w:val="000000" w:themeColor="text1"/>
          <w:sz w:val="20"/>
          <w:szCs w:val="20"/>
        </w:rPr>
        <w:t>rocess should prove rewarding</w:t>
      </w:r>
      <w:r w:rsidR="00C720A2">
        <w:rPr>
          <w:rFonts w:ascii="Palatino Linotype" w:hAnsi="Palatino Linotype" w:cs="Calibri"/>
          <w:color w:val="000000" w:themeColor="text1"/>
          <w:sz w:val="20"/>
          <w:szCs w:val="20"/>
        </w:rPr>
        <w:t xml:space="preserve"> too</w:t>
      </w:r>
      <w:r>
        <w:rPr>
          <w:rFonts w:ascii="Palatino Linotype" w:hAnsi="Palatino Linotype" w:cs="Calibri"/>
          <w:color w:val="000000" w:themeColor="text1"/>
          <w:sz w:val="20"/>
          <w:szCs w:val="20"/>
        </w:rPr>
        <w:t>.  P</w:t>
      </w:r>
      <w:r w:rsidRPr="006D4B3D">
        <w:rPr>
          <w:rFonts w:ascii="Palatino Linotype" w:hAnsi="Palatino Linotype" w:cs="Calibri"/>
          <w:color w:val="000000" w:themeColor="text1"/>
          <w:sz w:val="20"/>
          <w:szCs w:val="20"/>
        </w:rPr>
        <w:t xml:space="preserve">rofessional development supported in this way enriches working life, increases job satisfaction and should enable </w:t>
      </w:r>
      <w:r w:rsidR="00C720A2">
        <w:rPr>
          <w:rFonts w:ascii="Palatino Linotype" w:hAnsi="Palatino Linotype" w:cs="Calibri"/>
          <w:color w:val="000000" w:themeColor="text1"/>
          <w:sz w:val="20"/>
          <w:szCs w:val="20"/>
        </w:rPr>
        <w:t xml:space="preserve">both of </w:t>
      </w:r>
      <w:r w:rsidRPr="006D4B3D">
        <w:rPr>
          <w:rFonts w:ascii="Palatino Linotype" w:hAnsi="Palatino Linotype" w:cs="Calibri"/>
          <w:color w:val="000000" w:themeColor="text1"/>
          <w:sz w:val="20"/>
          <w:szCs w:val="20"/>
        </w:rPr>
        <w:t>you to respond effectively to clinical, organisational and social change.</w:t>
      </w:r>
    </w:p>
    <w:p w:rsidR="00D52582" w:rsidRDefault="006D4B3D" w:rsidP="00D52582">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Therefore, at the start, remember to spend time getting to know each other and</w:t>
      </w:r>
      <w:r w:rsidR="00C720A2">
        <w:rPr>
          <w:rFonts w:ascii="Palatino Linotype" w:hAnsi="Palatino Linotype" w:cs="Calibri"/>
          <w:color w:val="000000" w:themeColor="text1"/>
          <w:sz w:val="20"/>
          <w:szCs w:val="20"/>
        </w:rPr>
        <w:t xml:space="preserve"> building that</w:t>
      </w:r>
      <w:r>
        <w:rPr>
          <w:rFonts w:ascii="Palatino Linotype" w:hAnsi="Palatino Linotype" w:cs="Calibri"/>
          <w:color w:val="000000" w:themeColor="text1"/>
          <w:sz w:val="20"/>
          <w:szCs w:val="20"/>
        </w:rPr>
        <w:t xml:space="preserve"> relationship.  </w:t>
      </w:r>
      <w:r w:rsidR="000A6289">
        <w:rPr>
          <w:rFonts w:ascii="Palatino Linotype" w:hAnsi="Palatino Linotype" w:cs="Calibri"/>
          <w:color w:val="000000" w:themeColor="text1"/>
          <w:sz w:val="20"/>
          <w:szCs w:val="20"/>
        </w:rPr>
        <w:t xml:space="preserve">Think about meeting in a nice environment – perhaps your home or </w:t>
      </w:r>
      <w:r w:rsidR="00F14326">
        <w:rPr>
          <w:rFonts w:ascii="Palatino Linotype" w:hAnsi="Palatino Linotype" w:cs="Calibri"/>
          <w:color w:val="000000" w:themeColor="text1"/>
          <w:sz w:val="20"/>
          <w:szCs w:val="20"/>
        </w:rPr>
        <w:t>a coffee bar with internet access</w:t>
      </w:r>
      <w:r w:rsidR="000A6289">
        <w:rPr>
          <w:rFonts w:ascii="Palatino Linotype" w:hAnsi="Palatino Linotype" w:cs="Calibri"/>
          <w:color w:val="000000" w:themeColor="text1"/>
          <w:sz w:val="20"/>
          <w:szCs w:val="20"/>
        </w:rPr>
        <w:t xml:space="preserve"> – small things like this help set the scene!</w:t>
      </w:r>
    </w:p>
    <w:p w:rsidR="00DC7784" w:rsidRDefault="00DC7784">
      <w:pPr>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br w:type="page"/>
      </w:r>
    </w:p>
    <w:p w:rsidR="00D52582" w:rsidRPr="000D087E" w:rsidRDefault="00D52582" w:rsidP="00D52582">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lastRenderedPageBreak/>
        <w:t xml:space="preserve">I’m </w:t>
      </w:r>
      <w:r w:rsidR="00482820">
        <w:rPr>
          <w:rFonts w:ascii="Century Gothic" w:hAnsi="Century Gothic" w:cstheme="minorHAnsi"/>
          <w:color w:val="EF4623" w:themeColor="accent1"/>
          <w:sz w:val="36"/>
          <w:szCs w:val="36"/>
        </w:rPr>
        <w:t>a first-</w:t>
      </w:r>
      <w:r w:rsidR="00AE70B7">
        <w:rPr>
          <w:rFonts w:ascii="Century Gothic" w:hAnsi="Century Gothic" w:cstheme="minorHAnsi"/>
          <w:color w:val="EF4623" w:themeColor="accent1"/>
          <w:sz w:val="36"/>
          <w:szCs w:val="36"/>
        </w:rPr>
        <w:t xml:space="preserve">time </w:t>
      </w:r>
      <w:r w:rsidR="00C720A2">
        <w:rPr>
          <w:rFonts w:ascii="Century Gothic" w:hAnsi="Century Gothic" w:cstheme="minorHAnsi"/>
          <w:color w:val="EF4623" w:themeColor="accent1"/>
          <w:sz w:val="36"/>
          <w:szCs w:val="36"/>
        </w:rPr>
        <w:t>Educational Supervisor</w:t>
      </w:r>
      <w:r w:rsidR="00C47076">
        <w:rPr>
          <w:rFonts w:ascii="Century Gothic" w:hAnsi="Century Gothic" w:cstheme="minorHAnsi"/>
          <w:color w:val="EF4623" w:themeColor="accent1"/>
          <w:sz w:val="36"/>
          <w:szCs w:val="36"/>
        </w:rPr>
        <w:t xml:space="preserve"> (ES)</w:t>
      </w:r>
    </w:p>
    <w:p w:rsidR="00D52582" w:rsidRPr="000D087E" w:rsidRDefault="00D52582" w:rsidP="00D52582">
      <w:pPr>
        <w:spacing w:after="0" w:line="240" w:lineRule="auto"/>
        <w:jc w:val="both"/>
        <w:rPr>
          <w:rFonts w:ascii="Palatino Linotype" w:hAnsi="Palatino Linotype" w:cs="Calibri"/>
          <w:szCs w:val="21"/>
        </w:rPr>
      </w:pPr>
    </w:p>
    <w:p w:rsidR="00D52582" w:rsidRPr="00C720A2" w:rsidRDefault="00C720A2" w:rsidP="00C720A2">
      <w:pPr>
        <w:pStyle w:val="ListParagraph"/>
        <w:numPr>
          <w:ilvl w:val="0"/>
          <w:numId w:val="27"/>
        </w:numPr>
        <w:spacing w:after="0" w:line="288" w:lineRule="auto"/>
        <w:jc w:val="both"/>
        <w:rPr>
          <w:rFonts w:ascii="Palatino Linotype" w:hAnsi="Palatino Linotype" w:cs="Calibri"/>
          <w:color w:val="000000" w:themeColor="text1"/>
          <w:sz w:val="20"/>
        </w:rPr>
      </w:pPr>
      <w:r w:rsidRPr="00C720A2">
        <w:rPr>
          <w:rFonts w:ascii="Palatino Linotype" w:hAnsi="Palatino Linotype" w:cs="Calibri"/>
          <w:color w:val="000000" w:themeColor="text1"/>
          <w:sz w:val="20"/>
        </w:rPr>
        <w:t xml:space="preserve">The key to a good </w:t>
      </w:r>
      <w:r w:rsidR="00C47076">
        <w:rPr>
          <w:rFonts w:ascii="Palatino Linotype" w:hAnsi="Palatino Linotype" w:cs="Calibri"/>
          <w:color w:val="000000" w:themeColor="text1"/>
          <w:sz w:val="20"/>
        </w:rPr>
        <w:t>Educational Supervision (</w:t>
      </w:r>
      <w:r w:rsidRPr="00C720A2">
        <w:rPr>
          <w:rFonts w:ascii="Palatino Linotype" w:hAnsi="Palatino Linotype" w:cs="Calibri"/>
          <w:color w:val="000000" w:themeColor="text1"/>
          <w:sz w:val="20"/>
        </w:rPr>
        <w:t>ES</w:t>
      </w:r>
      <w:r w:rsidR="00C47076">
        <w:rPr>
          <w:rFonts w:ascii="Palatino Linotype" w:hAnsi="Palatino Linotype" w:cs="Calibri"/>
          <w:color w:val="000000" w:themeColor="text1"/>
          <w:sz w:val="20"/>
        </w:rPr>
        <w:t>)</w:t>
      </w:r>
      <w:r w:rsidRPr="00C720A2">
        <w:rPr>
          <w:rFonts w:ascii="Palatino Linotype" w:hAnsi="Palatino Linotype" w:cs="Calibri"/>
          <w:color w:val="000000" w:themeColor="text1"/>
          <w:sz w:val="20"/>
        </w:rPr>
        <w:t xml:space="preserve"> meeting is to ensure both you and your trainee have done all the pre-meeting prep work. </w:t>
      </w:r>
    </w:p>
    <w:p w:rsidR="00C720A2" w:rsidRDefault="00C720A2" w:rsidP="00C720A2">
      <w:pPr>
        <w:pStyle w:val="ListParagraph"/>
        <w:numPr>
          <w:ilvl w:val="0"/>
          <w:numId w:val="27"/>
        </w:numPr>
        <w:spacing w:after="0" w:line="288" w:lineRule="auto"/>
        <w:jc w:val="both"/>
        <w:rPr>
          <w:rFonts w:ascii="Palatino Linotype" w:hAnsi="Palatino Linotype" w:cs="Calibri"/>
          <w:color w:val="000000" w:themeColor="text1"/>
          <w:sz w:val="20"/>
        </w:rPr>
      </w:pPr>
      <w:r>
        <w:rPr>
          <w:rFonts w:ascii="Palatino Linotype" w:hAnsi="Palatino Linotype" w:cs="Calibri"/>
          <w:color w:val="000000" w:themeColor="text1"/>
          <w:sz w:val="20"/>
        </w:rPr>
        <w:t xml:space="preserve">The preparation </w:t>
      </w:r>
      <w:r w:rsidR="00482820" w:rsidRPr="00CB6C33">
        <w:rPr>
          <w:rFonts w:ascii="Century Gothic" w:hAnsi="Century Gothic"/>
          <w:b/>
          <w:noProof/>
          <w:color w:val="EF4623" w:themeColor="accent1"/>
          <w:sz w:val="36"/>
          <w:szCs w:val="36"/>
          <w:lang w:eastAsia="en-GB"/>
        </w:rPr>
        <mc:AlternateContent>
          <mc:Choice Requires="wps">
            <w:drawing>
              <wp:anchor distT="0" distB="2743200" distL="182880" distR="182880" simplePos="0" relativeHeight="251720704" behindDoc="0" locked="0" layoutInCell="1" allowOverlap="1" wp14:anchorId="7B48659E" wp14:editId="236F5743">
                <wp:simplePos x="0" y="0"/>
                <wp:positionH relativeFrom="page">
                  <wp:posOffset>419100</wp:posOffset>
                </wp:positionH>
                <wp:positionV relativeFrom="page">
                  <wp:posOffset>1333500</wp:posOffset>
                </wp:positionV>
                <wp:extent cx="1247775" cy="8709660"/>
                <wp:effectExtent l="0" t="0" r="0" b="15240"/>
                <wp:wrapSquare wrapText="largest"/>
                <wp:docPr id="27" name="Text Box 27" descr="Sidebar"/>
                <wp:cNvGraphicFramePr/>
                <a:graphic xmlns:a="http://schemas.openxmlformats.org/drawingml/2006/main">
                  <a:graphicData uri="http://schemas.microsoft.com/office/word/2010/wordprocessingShape">
                    <wps:wsp>
                      <wps:cNvSpPr txBox="1"/>
                      <wps:spPr>
                        <a:xfrm>
                          <a:off x="0" y="0"/>
                          <a:ext cx="1247775" cy="87096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Default="00A80B0C" w:rsidP="00482820">
                            <w:pPr>
                              <w:spacing w:after="0"/>
                              <w:rPr>
                                <w:rStyle w:val="QuoteChar"/>
                                <w:iCs w:val="0"/>
                                <w:color w:val="00823B"/>
                                <w:sz w:val="18"/>
                              </w:rPr>
                            </w:pPr>
                          </w:p>
                          <w:p w:rsidR="00A80B0C" w:rsidRDefault="00A80B0C" w:rsidP="00482820">
                            <w:pPr>
                              <w:spacing w:after="0"/>
                              <w:rPr>
                                <w:rStyle w:val="QuoteChar"/>
                                <w:iCs w:val="0"/>
                                <w:color w:val="00823B"/>
                                <w:sz w:val="18"/>
                              </w:rPr>
                            </w:pPr>
                          </w:p>
                          <w:p w:rsidR="00A80B0C" w:rsidRPr="00DC7784" w:rsidRDefault="00A80B0C" w:rsidP="006B0303">
                            <w:pPr>
                              <w:spacing w:after="0"/>
                              <w:jc w:val="both"/>
                              <w:rPr>
                                <w:rStyle w:val="QuoteChar"/>
                                <w:iCs w:val="0"/>
                                <w:color w:val="00823B"/>
                                <w:sz w:val="18"/>
                              </w:rPr>
                            </w:pPr>
                          </w:p>
                          <w:p w:rsidR="00A80B0C" w:rsidRDefault="00A80B0C" w:rsidP="006B0303">
                            <w:pPr>
                              <w:spacing w:after="0"/>
                              <w:jc w:val="both"/>
                              <w:rPr>
                                <w:rStyle w:val="QuoteChar"/>
                                <w:iCs w:val="0"/>
                                <w:color w:val="0070C0"/>
                                <w:sz w:val="18"/>
                              </w:rPr>
                            </w:pPr>
                            <w:r w:rsidRPr="0090462F">
                              <w:rPr>
                                <w:rStyle w:val="QuoteChar"/>
                                <w:iCs w:val="0"/>
                                <w:color w:val="0070C0"/>
                                <w:sz w:val="18"/>
                              </w:rPr>
                              <w:t>The trainee prep work can be found in a document called ‘Getting your ePortfolio ES-ARCP Ready’ – available on</w:t>
                            </w:r>
                          </w:p>
                          <w:p w:rsidR="00A80B0C" w:rsidRPr="006B0303" w:rsidRDefault="00A80B0C" w:rsidP="006B0303">
                            <w:pPr>
                              <w:jc w:val="both"/>
                              <w:rPr>
                                <w:i/>
                                <w:color w:val="0070C0"/>
                                <w:kern w:val="20"/>
                                <w:sz w:val="18"/>
                              </w:rPr>
                            </w:pPr>
                            <w:r w:rsidRPr="0090462F">
                              <w:rPr>
                                <w:rStyle w:val="QuoteChar"/>
                                <w:iCs w:val="0"/>
                                <w:color w:val="0070C0"/>
                                <w:sz w:val="18"/>
                              </w:rPr>
                              <w:t xml:space="preserve"> </w:t>
                            </w:r>
                            <w:hyperlink r:id="rId16" w:history="1">
                              <w:r w:rsidRPr="00296403">
                                <w:rPr>
                                  <w:rStyle w:val="Hyperlink"/>
                                  <w:kern w:val="20"/>
                                  <w:sz w:val="18"/>
                                </w:rPr>
                                <w:t>www.bradfordvts.co.uk</w:t>
                              </w:r>
                            </w:hyperlink>
                            <w:r>
                              <w:rPr>
                                <w:rStyle w:val="QuoteChar"/>
                                <w:iCs w:val="0"/>
                                <w:color w:val="0070C0"/>
                                <w:sz w:val="18"/>
                              </w:rPr>
                              <w:t xml:space="preserve"> </w:t>
                            </w:r>
                            <w:r w:rsidRPr="0090462F">
                              <w:rPr>
                                <w:rStyle w:val="QuoteChar"/>
                                <w:iCs w:val="0"/>
                                <w:color w:val="0070C0"/>
                                <w:sz w:val="18"/>
                              </w:rPr>
                              <w:t xml:space="preserve"> (click Ed Sup/ARCP).</w:t>
                            </w:r>
                          </w:p>
                          <w:p w:rsidR="00A80B0C" w:rsidRPr="0090462F" w:rsidRDefault="00A80B0C" w:rsidP="006B0303">
                            <w:pPr>
                              <w:jc w:val="both"/>
                              <w:rPr>
                                <w:color w:val="0070C0"/>
                              </w:rPr>
                            </w:pPr>
                          </w:p>
                          <w:p w:rsidR="00A80B0C" w:rsidRPr="0090462F" w:rsidRDefault="00A80B0C" w:rsidP="006B0303">
                            <w:pPr>
                              <w:pStyle w:val="Quote"/>
                              <w:spacing w:before="0" w:after="0"/>
                              <w:jc w:val="both"/>
                              <w:rPr>
                                <w:rStyle w:val="QuoteChar"/>
                                <w:i/>
                                <w:iCs/>
                                <w:color w:val="0070C0"/>
                                <w:sz w:val="10"/>
                              </w:rPr>
                            </w:pPr>
                          </w:p>
                          <w:p w:rsidR="00A80B0C" w:rsidRPr="0090462F" w:rsidRDefault="00A80B0C" w:rsidP="006B0303">
                            <w:pPr>
                              <w:jc w:val="both"/>
                              <w:rPr>
                                <w:i/>
                                <w:color w:val="0070C0"/>
                                <w:sz w:val="18"/>
                              </w:rPr>
                            </w:pPr>
                            <w:r w:rsidRPr="0090462F">
                              <w:rPr>
                                <w:i/>
                                <w:color w:val="0070C0"/>
                                <w:sz w:val="18"/>
                              </w:rPr>
                              <w:t>And don’t forget about the rules for giving constructive feedback.</w:t>
                            </w:r>
                          </w:p>
                          <w:p w:rsidR="00A80B0C" w:rsidRDefault="00A80B0C" w:rsidP="00482820">
                            <w:pPr>
                              <w:rPr>
                                <w:i/>
                                <w:color w:val="00823B"/>
                                <w:sz w:val="18"/>
                              </w:rPr>
                            </w:pPr>
                          </w:p>
                          <w:p w:rsidR="00A80B0C" w:rsidRDefault="00A80B0C" w:rsidP="00482820">
                            <w:pPr>
                              <w:rPr>
                                <w:i/>
                                <w:color w:val="00823B"/>
                                <w:sz w:val="18"/>
                              </w:rPr>
                            </w:pPr>
                          </w:p>
                          <w:p w:rsidR="00A80B0C" w:rsidRDefault="00A80B0C" w:rsidP="00823B65">
                            <w:pPr>
                              <w:jc w:val="center"/>
                              <w:rPr>
                                <w:i/>
                                <w:color w:val="00823B"/>
                                <w:sz w:val="18"/>
                              </w:rPr>
                            </w:pPr>
                            <w:r>
                              <w:rPr>
                                <w:rFonts w:ascii="Arial" w:hAnsi="Arial" w:cs="Arial"/>
                                <w:noProof/>
                                <w:lang w:val="en-GB" w:eastAsia="en-GB"/>
                              </w:rPr>
                              <w:drawing>
                                <wp:inline distT="0" distB="0" distL="0" distR="0" wp14:anchorId="2114943E" wp14:editId="2D87CBBE">
                                  <wp:extent cx="1076915" cy="870506"/>
                                  <wp:effectExtent l="0" t="0" r="0" b="6350"/>
                                  <wp:docPr id="23" name="Picture 23" descr="http://ts4.mm.bing.net/th?id=HN.608017092653353197&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4.mm.bing.net/th?id=HN.608017092653353197&amp;pid=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83805" cy="876076"/>
                                          </a:xfrm>
                                          <a:prstGeom prst="rect">
                                            <a:avLst/>
                                          </a:prstGeom>
                                          <a:noFill/>
                                          <a:ln>
                                            <a:noFill/>
                                          </a:ln>
                                        </pic:spPr>
                                      </pic:pic>
                                    </a:graphicData>
                                  </a:graphic>
                                </wp:inline>
                              </w:drawing>
                            </w:r>
                          </w:p>
                          <w:p w:rsidR="00A80B0C" w:rsidRDefault="00A80B0C" w:rsidP="00482820">
                            <w:pPr>
                              <w:rPr>
                                <w:i/>
                                <w:color w:val="00823B"/>
                                <w:sz w:val="18"/>
                              </w:rPr>
                            </w:pPr>
                            <w:r>
                              <w:rPr>
                                <w:rFonts w:ascii="Arial" w:hAnsi="Arial" w:cs="Arial"/>
                                <w:noProof/>
                                <w:lang w:val="en-GB" w:eastAsia="en-GB"/>
                              </w:rPr>
                              <w:drawing>
                                <wp:inline distT="0" distB="0" distL="0" distR="0" wp14:anchorId="4D9FFADC" wp14:editId="0D67A4AA">
                                  <wp:extent cx="1239520" cy="738547"/>
                                  <wp:effectExtent l="0" t="0" r="0" b="4445"/>
                                  <wp:docPr id="24" name="Picture 24" descr="http://ts2.mm.bing.net/th?id=HN.608029509405248521&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s2.mm.bing.net/th?id=HN.608029509405248521&amp;pid=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239520" cy="738547"/>
                                          </a:xfrm>
                                          <a:prstGeom prst="rect">
                                            <a:avLst/>
                                          </a:prstGeom>
                                          <a:noFill/>
                                          <a:ln>
                                            <a:noFill/>
                                          </a:ln>
                                        </pic:spPr>
                                      </pic:pic>
                                    </a:graphicData>
                                  </a:graphic>
                                </wp:inline>
                              </w:drawing>
                            </w:r>
                          </w:p>
                          <w:p w:rsidR="00A80B0C" w:rsidRDefault="00A80B0C" w:rsidP="00482820">
                            <w:pPr>
                              <w:rPr>
                                <w:i/>
                                <w:color w:val="00823B"/>
                                <w:sz w:val="18"/>
                              </w:rPr>
                            </w:pPr>
                          </w:p>
                          <w:p w:rsidR="00A80B0C" w:rsidRDefault="00A80B0C" w:rsidP="00482820">
                            <w:pPr>
                              <w:rPr>
                                <w:i/>
                                <w:color w:val="00823B"/>
                                <w:sz w:val="18"/>
                              </w:rPr>
                            </w:pPr>
                          </w:p>
                          <w:p w:rsidR="00A80B0C" w:rsidRPr="00DC7784" w:rsidRDefault="00A80B0C" w:rsidP="00482820">
                            <w:pPr>
                              <w:rPr>
                                <w:i/>
                                <w:color w:val="00823B"/>
                                <w:sz w:val="18"/>
                              </w:rPr>
                            </w:pPr>
                            <w:r>
                              <w:rPr>
                                <w:noProof/>
                                <w:color w:val="0000FF"/>
                                <w:lang w:val="en-GB" w:eastAsia="en-GB"/>
                              </w:rPr>
                              <w:drawing>
                                <wp:inline distT="0" distB="0" distL="0" distR="0" wp14:anchorId="5C24BFF5" wp14:editId="08E50EAC">
                                  <wp:extent cx="1239520" cy="1239520"/>
                                  <wp:effectExtent l="0" t="0" r="0" b="0"/>
                                  <wp:docPr id="33" name="Picture 33" descr="http://lovepreet.com/wp-content/uploads/2014/04/time-clock.pn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lovepreet.com/wp-content/uploads/2014/04/time-clock.pn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39520" cy="1239520"/>
                                          </a:xfrm>
                                          <a:prstGeom prst="rect">
                                            <a:avLst/>
                                          </a:prstGeom>
                                          <a:noFill/>
                                          <a:ln>
                                            <a:noFill/>
                                          </a:ln>
                                        </pic:spPr>
                                      </pic:pic>
                                    </a:graphicData>
                                  </a:graphic>
                                </wp:inline>
                              </w:drawing>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7B48659E" id="Text Box 27" o:spid="_x0000_s1027" type="#_x0000_t202" alt="Sidebar" style="position:absolute;left:0;text-align:left;margin-left:33pt;margin-top:105pt;width:98.25pt;height:685.8pt;z-index:251720704;visibility:visible;mso-wrap-style:square;mso-width-percent:250;mso-height-percent:0;mso-wrap-distance-left:14.4pt;mso-wrap-distance-top:0;mso-wrap-distance-right:14.4pt;mso-wrap-distance-bottom:3in;mso-position-horizontal:absolute;mso-position-horizontal-relative:page;mso-position-vertical:absolute;mso-position-vertical-relative:page;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" filled="f" stroked="f" strokeweight=".5pt">
                <v:textbox inset="3.6pt,0,3.6pt,0">
                  <w:txbxContent>
                    <w:p w:rsidR="00A80B0C" w:rsidRDefault="00A80B0C" w:rsidP="00482820">
                      <w:pPr>
                        <w:spacing w:after="0"/>
                        <w:rPr>
                          <w:rStyle w:val="QuoteChar"/>
                          <w:iCs w:val="0"/>
                          <w:color w:val="00823B"/>
                          <w:sz w:val="18"/>
                        </w:rPr>
                      </w:pPr>
                    </w:p>
                    <w:p w:rsidR="00A80B0C" w:rsidRDefault="00A80B0C" w:rsidP="00482820">
                      <w:pPr>
                        <w:spacing w:after="0"/>
                        <w:rPr>
                          <w:rStyle w:val="QuoteChar"/>
                          <w:iCs w:val="0"/>
                          <w:color w:val="00823B"/>
                          <w:sz w:val="18"/>
                        </w:rPr>
                      </w:pPr>
                    </w:p>
                    <w:p w:rsidR="00A80B0C" w:rsidRPr="00DC7784" w:rsidRDefault="00A80B0C" w:rsidP="006B0303">
                      <w:pPr>
                        <w:spacing w:after="0"/>
                        <w:jc w:val="both"/>
                        <w:rPr>
                          <w:rStyle w:val="QuoteChar"/>
                          <w:iCs w:val="0"/>
                          <w:color w:val="00823B"/>
                          <w:sz w:val="18"/>
                        </w:rPr>
                      </w:pPr>
                    </w:p>
                    <w:p w:rsidR="00A80B0C" w:rsidRDefault="00A80B0C" w:rsidP="006B0303">
                      <w:pPr>
                        <w:spacing w:after="0"/>
                        <w:jc w:val="both"/>
                        <w:rPr>
                          <w:rStyle w:val="QuoteChar"/>
                          <w:iCs w:val="0"/>
                          <w:color w:val="0070C0"/>
                          <w:sz w:val="18"/>
                        </w:rPr>
                      </w:pPr>
                      <w:r w:rsidRPr="0090462F">
                        <w:rPr>
                          <w:rStyle w:val="QuoteChar"/>
                          <w:iCs w:val="0"/>
                          <w:color w:val="0070C0"/>
                          <w:sz w:val="18"/>
                        </w:rPr>
                        <w:t>The trainee prep work can be found in a document called ‘Getting your ePortfolio ES-ARCP Ready’ – available on</w:t>
                      </w:r>
                    </w:p>
                    <w:p w:rsidR="00A80B0C" w:rsidRPr="006B0303" w:rsidRDefault="00A80B0C" w:rsidP="006B0303">
                      <w:pPr>
                        <w:jc w:val="both"/>
                        <w:rPr>
                          <w:i/>
                          <w:color w:val="0070C0"/>
                          <w:kern w:val="20"/>
                          <w:sz w:val="18"/>
                        </w:rPr>
                      </w:pPr>
                      <w:r w:rsidRPr="0090462F">
                        <w:rPr>
                          <w:rStyle w:val="QuoteChar"/>
                          <w:iCs w:val="0"/>
                          <w:color w:val="0070C0"/>
                          <w:sz w:val="18"/>
                        </w:rPr>
                        <w:t xml:space="preserve"> </w:t>
                      </w:r>
                      <w:hyperlink r:id="rId21" w:history="1">
                        <w:r w:rsidRPr="00296403">
                          <w:rPr>
                            <w:rStyle w:val="Hyperlink"/>
                            <w:kern w:val="20"/>
                            <w:sz w:val="18"/>
                          </w:rPr>
                          <w:t>www.bradfordvts.co.uk</w:t>
                        </w:r>
                      </w:hyperlink>
                      <w:r>
                        <w:rPr>
                          <w:rStyle w:val="QuoteChar"/>
                          <w:iCs w:val="0"/>
                          <w:color w:val="0070C0"/>
                          <w:sz w:val="18"/>
                        </w:rPr>
                        <w:t xml:space="preserve"> </w:t>
                      </w:r>
                      <w:r w:rsidRPr="0090462F">
                        <w:rPr>
                          <w:rStyle w:val="QuoteChar"/>
                          <w:iCs w:val="0"/>
                          <w:color w:val="0070C0"/>
                          <w:sz w:val="18"/>
                        </w:rPr>
                        <w:t xml:space="preserve"> (click Ed Sup/ARCP).</w:t>
                      </w:r>
                    </w:p>
                    <w:p w:rsidR="00A80B0C" w:rsidRPr="0090462F" w:rsidRDefault="00A80B0C" w:rsidP="006B0303">
                      <w:pPr>
                        <w:jc w:val="both"/>
                        <w:rPr>
                          <w:color w:val="0070C0"/>
                        </w:rPr>
                      </w:pPr>
                    </w:p>
                    <w:p w:rsidR="00A80B0C" w:rsidRPr="0090462F" w:rsidRDefault="00A80B0C" w:rsidP="006B0303">
                      <w:pPr>
                        <w:pStyle w:val="Quote"/>
                        <w:spacing w:before="0" w:after="0"/>
                        <w:jc w:val="both"/>
                        <w:rPr>
                          <w:rStyle w:val="QuoteChar"/>
                          <w:i/>
                          <w:iCs/>
                          <w:color w:val="0070C0"/>
                          <w:sz w:val="10"/>
                        </w:rPr>
                      </w:pPr>
                    </w:p>
                    <w:p w:rsidR="00A80B0C" w:rsidRPr="0090462F" w:rsidRDefault="00A80B0C" w:rsidP="006B0303">
                      <w:pPr>
                        <w:jc w:val="both"/>
                        <w:rPr>
                          <w:i/>
                          <w:color w:val="0070C0"/>
                          <w:sz w:val="18"/>
                        </w:rPr>
                      </w:pPr>
                      <w:r w:rsidRPr="0090462F">
                        <w:rPr>
                          <w:i/>
                          <w:color w:val="0070C0"/>
                          <w:sz w:val="18"/>
                        </w:rPr>
                        <w:t>And don’t forget about the rules for giving constructive feedback.</w:t>
                      </w:r>
                    </w:p>
                    <w:p w:rsidR="00A80B0C" w:rsidRDefault="00A80B0C" w:rsidP="00482820">
                      <w:pPr>
                        <w:rPr>
                          <w:i/>
                          <w:color w:val="00823B"/>
                          <w:sz w:val="18"/>
                        </w:rPr>
                      </w:pPr>
                    </w:p>
                    <w:p w:rsidR="00A80B0C" w:rsidRDefault="00A80B0C" w:rsidP="00482820">
                      <w:pPr>
                        <w:rPr>
                          <w:i/>
                          <w:color w:val="00823B"/>
                          <w:sz w:val="18"/>
                        </w:rPr>
                      </w:pPr>
                    </w:p>
                    <w:p w:rsidR="00A80B0C" w:rsidRDefault="00A80B0C" w:rsidP="00823B65">
                      <w:pPr>
                        <w:jc w:val="center"/>
                        <w:rPr>
                          <w:i/>
                          <w:color w:val="00823B"/>
                          <w:sz w:val="18"/>
                        </w:rPr>
                      </w:pPr>
                      <w:r>
                        <w:rPr>
                          <w:rFonts w:ascii="Arial" w:hAnsi="Arial" w:cs="Arial"/>
                          <w:noProof/>
                          <w:lang w:val="en-GB" w:eastAsia="en-GB"/>
                        </w:rPr>
                        <w:drawing>
                          <wp:inline distT="0" distB="0" distL="0" distR="0" wp14:anchorId="2114943E" wp14:editId="2D87CBBE">
                            <wp:extent cx="1076915" cy="870506"/>
                            <wp:effectExtent l="0" t="0" r="0" b="6350"/>
                            <wp:docPr id="23" name="Picture 23" descr="http://ts4.mm.bing.net/th?id=HN.608017092653353197&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4.mm.bing.net/th?id=HN.608017092653353197&amp;pid=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083805" cy="876076"/>
                                    </a:xfrm>
                                    <a:prstGeom prst="rect">
                                      <a:avLst/>
                                    </a:prstGeom>
                                    <a:noFill/>
                                    <a:ln>
                                      <a:noFill/>
                                    </a:ln>
                                  </pic:spPr>
                                </pic:pic>
                              </a:graphicData>
                            </a:graphic>
                          </wp:inline>
                        </w:drawing>
                      </w:r>
                    </w:p>
                    <w:p w:rsidR="00A80B0C" w:rsidRDefault="00A80B0C" w:rsidP="00482820">
                      <w:pPr>
                        <w:rPr>
                          <w:i/>
                          <w:color w:val="00823B"/>
                          <w:sz w:val="18"/>
                        </w:rPr>
                      </w:pPr>
                      <w:r>
                        <w:rPr>
                          <w:rFonts w:ascii="Arial" w:hAnsi="Arial" w:cs="Arial"/>
                          <w:noProof/>
                          <w:lang w:val="en-GB" w:eastAsia="en-GB"/>
                        </w:rPr>
                        <w:drawing>
                          <wp:inline distT="0" distB="0" distL="0" distR="0" wp14:anchorId="4D9FFADC" wp14:editId="0D67A4AA">
                            <wp:extent cx="1239520" cy="738547"/>
                            <wp:effectExtent l="0" t="0" r="0" b="4445"/>
                            <wp:docPr id="24" name="Picture 24" descr="http://ts2.mm.bing.net/th?id=HN.608029509405248521&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s2.mm.bing.net/th?id=HN.608029509405248521&amp;pid=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39520" cy="738547"/>
                                    </a:xfrm>
                                    <a:prstGeom prst="rect">
                                      <a:avLst/>
                                    </a:prstGeom>
                                    <a:noFill/>
                                    <a:ln>
                                      <a:noFill/>
                                    </a:ln>
                                  </pic:spPr>
                                </pic:pic>
                              </a:graphicData>
                            </a:graphic>
                          </wp:inline>
                        </w:drawing>
                      </w:r>
                    </w:p>
                    <w:p w:rsidR="00A80B0C" w:rsidRDefault="00A80B0C" w:rsidP="00482820">
                      <w:pPr>
                        <w:rPr>
                          <w:i/>
                          <w:color w:val="00823B"/>
                          <w:sz w:val="18"/>
                        </w:rPr>
                      </w:pPr>
                    </w:p>
                    <w:p w:rsidR="00A80B0C" w:rsidRDefault="00A80B0C" w:rsidP="00482820">
                      <w:pPr>
                        <w:rPr>
                          <w:i/>
                          <w:color w:val="00823B"/>
                          <w:sz w:val="18"/>
                        </w:rPr>
                      </w:pPr>
                    </w:p>
                    <w:p w:rsidR="00A80B0C" w:rsidRPr="00DC7784" w:rsidRDefault="00A80B0C" w:rsidP="00482820">
                      <w:pPr>
                        <w:rPr>
                          <w:i/>
                          <w:color w:val="00823B"/>
                          <w:sz w:val="18"/>
                        </w:rPr>
                      </w:pPr>
                      <w:r>
                        <w:rPr>
                          <w:noProof/>
                          <w:color w:val="0000FF"/>
                          <w:lang w:val="en-GB" w:eastAsia="en-GB"/>
                        </w:rPr>
                        <w:drawing>
                          <wp:inline distT="0" distB="0" distL="0" distR="0" wp14:anchorId="5C24BFF5" wp14:editId="08E50EAC">
                            <wp:extent cx="1239520" cy="1239520"/>
                            <wp:effectExtent l="0" t="0" r="0" b="0"/>
                            <wp:docPr id="33" name="Picture 33" descr="http://lovepreet.com/wp-content/uploads/2014/04/time-clock.pn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lovepreet.com/wp-content/uploads/2014/04/time-clock.pn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39520" cy="1239520"/>
                                    </a:xfrm>
                                    <a:prstGeom prst="rect">
                                      <a:avLst/>
                                    </a:prstGeom>
                                    <a:noFill/>
                                    <a:ln>
                                      <a:noFill/>
                                    </a:ln>
                                  </pic:spPr>
                                </pic:pic>
                              </a:graphicData>
                            </a:graphic>
                          </wp:inline>
                        </w:drawing>
                      </w:r>
                    </w:p>
                  </w:txbxContent>
                </v:textbox>
                <w10:wrap type="square" side="largest" anchorx="page" anchory="page"/>
              </v:shape>
            </w:pict>
          </mc:Fallback>
        </mc:AlternateContent>
      </w:r>
      <w:r>
        <w:rPr>
          <w:rFonts w:ascii="Palatino Linotype" w:hAnsi="Palatino Linotype" w:cs="Calibri"/>
          <w:color w:val="000000" w:themeColor="text1"/>
          <w:sz w:val="20"/>
        </w:rPr>
        <w:t xml:space="preserve">you need to do is to dip into their ePortfolio and have a </w:t>
      </w:r>
      <w:r w:rsidR="00482820">
        <w:rPr>
          <w:rFonts w:ascii="Palatino Linotype" w:hAnsi="Palatino Linotype" w:cs="Calibri"/>
          <w:color w:val="000000" w:themeColor="text1"/>
          <w:sz w:val="20"/>
        </w:rPr>
        <w:t>look around.  F</w:t>
      </w:r>
      <w:r>
        <w:rPr>
          <w:rFonts w:ascii="Palatino Linotype" w:hAnsi="Palatino Linotype" w:cs="Calibri"/>
          <w:color w:val="000000" w:themeColor="text1"/>
          <w:sz w:val="20"/>
        </w:rPr>
        <w:t>amiliarise yourself with navigating through the ePortfolio</w:t>
      </w:r>
      <w:r w:rsidR="00482820">
        <w:rPr>
          <w:rFonts w:ascii="Palatino Linotype" w:hAnsi="Palatino Linotype" w:cs="Calibri"/>
          <w:color w:val="000000" w:themeColor="text1"/>
          <w:sz w:val="20"/>
        </w:rPr>
        <w:t xml:space="preserve">, unless you want to give look inept on the </w:t>
      </w:r>
      <w:r w:rsidR="00C47076">
        <w:rPr>
          <w:rFonts w:ascii="Palatino Linotype" w:hAnsi="Palatino Linotype" w:cs="Calibri"/>
          <w:color w:val="000000" w:themeColor="text1"/>
          <w:sz w:val="20"/>
        </w:rPr>
        <w:t xml:space="preserve">very </w:t>
      </w:r>
      <w:r w:rsidR="00482820">
        <w:rPr>
          <w:rFonts w:ascii="Palatino Linotype" w:hAnsi="Palatino Linotype" w:cs="Calibri"/>
          <w:color w:val="000000" w:themeColor="text1"/>
          <w:sz w:val="20"/>
        </w:rPr>
        <w:t>first day</w:t>
      </w:r>
      <w:r w:rsidR="00C47076">
        <w:rPr>
          <w:rFonts w:ascii="Palatino Linotype" w:hAnsi="Palatino Linotype" w:cs="Calibri"/>
          <w:color w:val="000000" w:themeColor="text1"/>
          <w:sz w:val="20"/>
        </w:rPr>
        <w:t xml:space="preserve"> you meet</w:t>
      </w:r>
      <w:r>
        <w:rPr>
          <w:rFonts w:ascii="Palatino Linotype" w:hAnsi="Palatino Linotype" w:cs="Calibri"/>
          <w:color w:val="000000" w:themeColor="text1"/>
          <w:sz w:val="20"/>
        </w:rPr>
        <w:t xml:space="preserve">.  </w:t>
      </w:r>
    </w:p>
    <w:p w:rsidR="00C720A2" w:rsidRPr="00C47076" w:rsidRDefault="00482820" w:rsidP="00C47076">
      <w:pPr>
        <w:pStyle w:val="ListParagraph"/>
        <w:numPr>
          <w:ilvl w:val="0"/>
          <w:numId w:val="27"/>
        </w:numPr>
        <w:spacing w:after="0" w:line="288" w:lineRule="auto"/>
        <w:jc w:val="both"/>
        <w:rPr>
          <w:rFonts w:ascii="Palatino Linotype" w:hAnsi="Palatino Linotype" w:cs="Calibri"/>
          <w:color w:val="000000" w:themeColor="text1"/>
          <w:sz w:val="20"/>
        </w:rPr>
      </w:pPr>
      <w:r>
        <w:rPr>
          <w:rFonts w:ascii="Palatino Linotype" w:hAnsi="Palatino Linotype" w:cs="Calibri"/>
          <w:color w:val="000000" w:themeColor="text1"/>
          <w:sz w:val="20"/>
        </w:rPr>
        <w:t>T</w:t>
      </w:r>
      <w:r w:rsidR="00C720A2">
        <w:rPr>
          <w:rFonts w:ascii="Palatino Linotype" w:hAnsi="Palatino Linotype" w:cs="Calibri"/>
          <w:color w:val="000000" w:themeColor="text1"/>
          <w:sz w:val="20"/>
        </w:rPr>
        <w:t xml:space="preserve">his document </w:t>
      </w:r>
      <w:r>
        <w:rPr>
          <w:rFonts w:ascii="Palatino Linotype" w:hAnsi="Palatino Linotype" w:cs="Calibri"/>
          <w:color w:val="000000" w:themeColor="text1"/>
          <w:sz w:val="20"/>
        </w:rPr>
        <w:t xml:space="preserve">provides helpful guidance notes for each section of </w:t>
      </w:r>
      <w:r w:rsidRPr="00482820">
        <w:rPr>
          <w:rFonts w:ascii="Palatino Linotype" w:hAnsi="Palatino Linotype" w:cs="Calibri"/>
          <w:i/>
          <w:color w:val="000000" w:themeColor="text1"/>
          <w:sz w:val="20"/>
        </w:rPr>
        <w:t>The Bradford</w:t>
      </w:r>
      <w:r w:rsidR="00C720A2" w:rsidRPr="00482820">
        <w:rPr>
          <w:rFonts w:ascii="Palatino Linotype" w:hAnsi="Palatino Linotype" w:cs="Calibri"/>
          <w:i/>
          <w:color w:val="000000" w:themeColor="text1"/>
          <w:sz w:val="20"/>
        </w:rPr>
        <w:t xml:space="preserve"> ES checklist</w:t>
      </w:r>
      <w:r w:rsidR="00C720A2">
        <w:rPr>
          <w:rFonts w:ascii="Palatino Linotype" w:hAnsi="Palatino Linotype" w:cs="Calibri"/>
          <w:color w:val="000000" w:themeColor="text1"/>
          <w:sz w:val="20"/>
        </w:rPr>
        <w:t xml:space="preserve"> – also available on </w:t>
      </w:r>
      <w:hyperlink r:id="rId26" w:history="1">
        <w:r w:rsidR="00C720A2" w:rsidRPr="00E237C4">
          <w:rPr>
            <w:rStyle w:val="Hyperlink"/>
            <w:rFonts w:ascii="Palatino Linotype" w:hAnsi="Palatino Linotype" w:cs="Calibri"/>
            <w:sz w:val="20"/>
          </w:rPr>
          <w:t>www.bradfordvts.co.uk</w:t>
        </w:r>
      </w:hyperlink>
      <w:r w:rsidR="00C47076">
        <w:rPr>
          <w:rStyle w:val="Hyperlink"/>
          <w:rFonts w:ascii="Palatino Linotype" w:hAnsi="Palatino Linotype" w:cs="Calibri"/>
          <w:sz w:val="20"/>
        </w:rPr>
        <w:t>.</w:t>
      </w:r>
      <w:r w:rsidR="00C47076" w:rsidRPr="00C47076">
        <w:rPr>
          <w:rStyle w:val="Hyperlink"/>
          <w:rFonts w:ascii="Palatino Linotype" w:hAnsi="Palatino Linotype" w:cs="Calibri"/>
          <w:sz w:val="20"/>
          <w:u w:val="none"/>
        </w:rPr>
        <w:t xml:space="preserve">  </w:t>
      </w:r>
      <w:r w:rsidR="00C47076">
        <w:rPr>
          <w:rFonts w:ascii="Palatino Linotype" w:hAnsi="Palatino Linotype" w:cs="Calibri"/>
          <w:color w:val="000000" w:themeColor="text1"/>
          <w:sz w:val="20"/>
        </w:rPr>
        <w:t>In fact, there is a wealth of ES advice there (click ‘Ed Sup/ARCP’ link).</w:t>
      </w:r>
    </w:p>
    <w:p w:rsidR="00C720A2" w:rsidRDefault="00C720A2" w:rsidP="00C720A2">
      <w:pPr>
        <w:pStyle w:val="ListParagraph"/>
        <w:numPr>
          <w:ilvl w:val="0"/>
          <w:numId w:val="27"/>
        </w:numPr>
        <w:spacing w:after="0" w:line="288" w:lineRule="auto"/>
        <w:jc w:val="both"/>
        <w:rPr>
          <w:rFonts w:ascii="Palatino Linotype" w:hAnsi="Palatino Linotype" w:cs="Calibri"/>
          <w:color w:val="000000" w:themeColor="text1"/>
          <w:sz w:val="20"/>
        </w:rPr>
      </w:pPr>
      <w:r>
        <w:rPr>
          <w:rFonts w:ascii="Palatino Linotype" w:hAnsi="Palatino Linotype" w:cs="Calibri"/>
          <w:color w:val="000000" w:themeColor="text1"/>
          <w:sz w:val="20"/>
        </w:rPr>
        <w:t xml:space="preserve">Make sure you’ve been to an ES Training workshop – the Deanery do some and your local scheme will probably do one too.  Find out </w:t>
      </w:r>
      <w:r w:rsidR="00C47076">
        <w:rPr>
          <w:rFonts w:ascii="Palatino Linotype" w:hAnsi="Palatino Linotype" w:cs="Calibri"/>
          <w:color w:val="000000" w:themeColor="text1"/>
          <w:sz w:val="20"/>
        </w:rPr>
        <w:t xml:space="preserve">more </w:t>
      </w:r>
      <w:r>
        <w:rPr>
          <w:rFonts w:ascii="Palatino Linotype" w:hAnsi="Palatino Linotype" w:cs="Calibri"/>
          <w:color w:val="000000" w:themeColor="text1"/>
          <w:sz w:val="20"/>
        </w:rPr>
        <w:t xml:space="preserve">from your scheme’s administrator and do not leave this </w:t>
      </w:r>
      <w:r w:rsidR="00C47076">
        <w:rPr>
          <w:rFonts w:ascii="Palatino Linotype" w:hAnsi="Palatino Linotype" w:cs="Calibri"/>
          <w:color w:val="000000" w:themeColor="text1"/>
          <w:sz w:val="20"/>
        </w:rPr>
        <w:t>to</w:t>
      </w:r>
      <w:r>
        <w:rPr>
          <w:rFonts w:ascii="Palatino Linotype" w:hAnsi="Palatino Linotype" w:cs="Calibri"/>
          <w:color w:val="000000" w:themeColor="text1"/>
          <w:sz w:val="20"/>
        </w:rPr>
        <w:t xml:space="preserve"> the last minute!</w:t>
      </w:r>
    </w:p>
    <w:p w:rsidR="00C720A2" w:rsidRPr="00C720A2" w:rsidRDefault="00482820" w:rsidP="00C720A2">
      <w:pPr>
        <w:pStyle w:val="ListParagraph"/>
        <w:numPr>
          <w:ilvl w:val="0"/>
          <w:numId w:val="27"/>
        </w:numPr>
        <w:spacing w:after="0" w:line="288" w:lineRule="auto"/>
        <w:jc w:val="both"/>
        <w:rPr>
          <w:rFonts w:ascii="Palatino Linotype" w:hAnsi="Palatino Linotype" w:cs="Calibri"/>
          <w:color w:val="000000" w:themeColor="text1"/>
          <w:sz w:val="20"/>
        </w:rPr>
      </w:pPr>
      <w:r>
        <w:rPr>
          <w:rFonts w:ascii="Palatino Linotype" w:hAnsi="Palatino Linotype" w:cs="Calibri"/>
          <w:color w:val="000000" w:themeColor="text1"/>
          <w:sz w:val="20"/>
        </w:rPr>
        <w:t xml:space="preserve">And there is a chapter devoted to Educational </w:t>
      </w:r>
      <w:r w:rsidR="00C47076">
        <w:rPr>
          <w:rFonts w:ascii="Palatino Linotype" w:hAnsi="Palatino Linotype" w:cs="Calibri"/>
          <w:color w:val="000000" w:themeColor="text1"/>
          <w:sz w:val="20"/>
        </w:rPr>
        <w:t>Supervision in</w:t>
      </w:r>
      <w:r w:rsidR="00C720A2">
        <w:rPr>
          <w:rFonts w:ascii="Palatino Linotype" w:hAnsi="Palatino Linotype" w:cs="Calibri"/>
          <w:color w:val="000000" w:themeColor="text1"/>
          <w:sz w:val="20"/>
        </w:rPr>
        <w:t xml:space="preserve"> </w:t>
      </w:r>
      <w:r w:rsidR="00C720A2" w:rsidRPr="00482820">
        <w:rPr>
          <w:rFonts w:ascii="Palatino Linotype" w:hAnsi="Palatino Linotype" w:cs="Calibri"/>
          <w:i/>
          <w:color w:val="000000" w:themeColor="text1"/>
          <w:sz w:val="20"/>
        </w:rPr>
        <w:t xml:space="preserve">‘The Essential Handbook for GP Training &amp; Education’ </w:t>
      </w:r>
      <w:r w:rsidR="00C47076">
        <w:rPr>
          <w:rFonts w:ascii="Palatino Linotype" w:hAnsi="Palatino Linotype" w:cs="Calibri"/>
          <w:color w:val="000000" w:themeColor="text1"/>
          <w:sz w:val="20"/>
        </w:rPr>
        <w:t>by Dr. Ramesh Mehay (now available as a Kindle book too).</w:t>
      </w:r>
    </w:p>
    <w:p w:rsidR="00C720A2" w:rsidRPr="00C720A2" w:rsidRDefault="00C720A2" w:rsidP="00C720A2">
      <w:pPr>
        <w:spacing w:after="0" w:line="288" w:lineRule="auto"/>
        <w:jc w:val="both"/>
        <w:rPr>
          <w:rFonts w:ascii="Palatino Linotype" w:hAnsi="Palatino Linotype" w:cs="Calibri"/>
          <w:color w:val="000000" w:themeColor="text1"/>
        </w:rPr>
      </w:pPr>
    </w:p>
    <w:p w:rsidR="000D087E" w:rsidRPr="000D087E" w:rsidRDefault="00C720A2" w:rsidP="00D52582">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When do we meet for ES?</w:t>
      </w:r>
    </w:p>
    <w:p w:rsidR="000D087E" w:rsidRPr="000D087E" w:rsidRDefault="009B7580" w:rsidP="000D087E">
      <w:pPr>
        <w:spacing w:after="0" w:line="240" w:lineRule="auto"/>
        <w:jc w:val="both"/>
        <w:rPr>
          <w:rFonts w:ascii="Palatino Linotype" w:hAnsi="Palatino Linotype" w:cs="Calibri"/>
          <w:szCs w:val="21"/>
        </w:rPr>
      </w:pPr>
      <w:r>
        <w:rPr>
          <w:i/>
          <w:noProof/>
          <w:color w:val="00823B"/>
          <w:sz w:val="18"/>
          <w:lang w:val="en-GB" w:eastAsia="en-GB"/>
        </w:rPr>
        <w:drawing>
          <wp:anchor distT="0" distB="0" distL="114300" distR="114300" simplePos="0" relativeHeight="251721728" behindDoc="0" locked="0" layoutInCell="1" allowOverlap="1" wp14:anchorId="0173585F" wp14:editId="4111DC60">
            <wp:simplePos x="0" y="0"/>
            <wp:positionH relativeFrom="column">
              <wp:posOffset>3482340</wp:posOffset>
            </wp:positionH>
            <wp:positionV relativeFrom="paragraph">
              <wp:posOffset>104775</wp:posOffset>
            </wp:positionV>
            <wp:extent cx="1909445" cy="148590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cats.png"/>
                    <pic:cNvPicPr/>
                  </pic:nvPicPr>
                  <pic:blipFill>
                    <a:blip r:embed="rId27">
                      <a:extLst>
                        <a:ext uri="{28A0092B-C50C-407E-A947-70E740481C1C}">
                          <a14:useLocalDpi xmlns:a14="http://schemas.microsoft.com/office/drawing/2010/main" val="0"/>
                        </a:ext>
                      </a:extLst>
                    </a:blip>
                    <a:stretch>
                      <a:fillRect/>
                    </a:stretch>
                  </pic:blipFill>
                  <pic:spPr>
                    <a:xfrm>
                      <a:off x="0" y="0"/>
                      <a:ext cx="1909445" cy="1485900"/>
                    </a:xfrm>
                    <a:prstGeom prst="rect">
                      <a:avLst/>
                    </a:prstGeom>
                  </pic:spPr>
                </pic:pic>
              </a:graphicData>
            </a:graphic>
            <wp14:sizeRelH relativeFrom="page">
              <wp14:pctWidth>0</wp14:pctWidth>
            </wp14:sizeRelH>
            <wp14:sizeRelV relativeFrom="page">
              <wp14:pctHeight>0</wp14:pctHeight>
            </wp14:sizeRelV>
          </wp:anchor>
        </w:drawing>
      </w:r>
    </w:p>
    <w:p w:rsidR="00881FFC" w:rsidRDefault="00C720A2" w:rsidP="00AE70B7">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 xml:space="preserve">Basically around </w:t>
      </w:r>
      <w:r w:rsidR="00266B29" w:rsidRPr="009B7580">
        <w:rPr>
          <w:rFonts w:ascii="Palatino Linotype" w:hAnsi="Palatino Linotype" w:cs="Calibri"/>
          <w:b/>
          <w:color w:val="000000" w:themeColor="text1"/>
          <w:sz w:val="20"/>
          <w:szCs w:val="20"/>
        </w:rPr>
        <w:t>May</w:t>
      </w:r>
      <w:r w:rsidR="00266B29">
        <w:rPr>
          <w:rFonts w:ascii="Palatino Linotype" w:hAnsi="Palatino Linotype" w:cs="Calibri"/>
          <w:color w:val="000000" w:themeColor="text1"/>
          <w:sz w:val="20"/>
          <w:szCs w:val="20"/>
        </w:rPr>
        <w:t xml:space="preserve"> and </w:t>
      </w:r>
      <w:r w:rsidR="00266B29" w:rsidRPr="009B7580">
        <w:rPr>
          <w:rFonts w:ascii="Palatino Linotype" w:hAnsi="Palatino Linotype" w:cs="Calibri"/>
          <w:b/>
          <w:color w:val="000000" w:themeColor="text1"/>
          <w:sz w:val="20"/>
          <w:szCs w:val="20"/>
        </w:rPr>
        <w:t>January</w:t>
      </w:r>
      <w:r w:rsidR="00266B29">
        <w:rPr>
          <w:rFonts w:ascii="Palatino Linotype" w:hAnsi="Palatino Linotype" w:cs="Calibri"/>
          <w:color w:val="000000" w:themeColor="text1"/>
          <w:sz w:val="20"/>
          <w:szCs w:val="20"/>
        </w:rPr>
        <w:t xml:space="preserve"> time every year – unless your trainee is part-time or ‘</w:t>
      </w:r>
      <w:r w:rsidR="009B7580">
        <w:rPr>
          <w:rFonts w:ascii="Palatino Linotype" w:hAnsi="Palatino Linotype" w:cs="Calibri"/>
          <w:color w:val="000000" w:themeColor="text1"/>
          <w:sz w:val="20"/>
          <w:szCs w:val="20"/>
        </w:rPr>
        <w:t>out-of-sync’ (</w:t>
      </w:r>
      <w:r w:rsidR="00266B29">
        <w:rPr>
          <w:rFonts w:ascii="Palatino Linotype" w:hAnsi="Palatino Linotype" w:cs="Calibri"/>
          <w:color w:val="000000" w:themeColor="text1"/>
          <w:sz w:val="20"/>
          <w:szCs w:val="20"/>
        </w:rPr>
        <w:t>ask your friendly neighbourhood TPD</w:t>
      </w:r>
      <w:r w:rsidR="009B7580">
        <w:rPr>
          <w:rFonts w:ascii="Palatino Linotype" w:hAnsi="Palatino Linotype" w:cs="Calibri"/>
          <w:color w:val="000000" w:themeColor="text1"/>
          <w:sz w:val="20"/>
          <w:szCs w:val="20"/>
        </w:rPr>
        <w:t>)</w:t>
      </w:r>
      <w:r w:rsidR="00266B29">
        <w:rPr>
          <w:rFonts w:ascii="Palatino Linotype" w:hAnsi="Palatino Linotype" w:cs="Calibri"/>
          <w:color w:val="000000" w:themeColor="text1"/>
          <w:sz w:val="20"/>
          <w:szCs w:val="20"/>
        </w:rPr>
        <w:t>.</w:t>
      </w:r>
      <w:r w:rsidR="009B7580" w:rsidRPr="009B7580">
        <w:rPr>
          <w:i/>
          <w:noProof/>
          <w:color w:val="00823B"/>
          <w:sz w:val="18"/>
          <w:lang w:eastAsia="en-GB"/>
        </w:rPr>
        <w:t xml:space="preserve"> </w:t>
      </w:r>
    </w:p>
    <w:p w:rsidR="00266B29" w:rsidRDefault="00266B29" w:rsidP="00AE70B7">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 xml:space="preserve">For </w:t>
      </w:r>
      <w:r w:rsidRPr="009B7580">
        <w:rPr>
          <w:rFonts w:ascii="Palatino Linotype" w:hAnsi="Palatino Linotype" w:cs="Calibri"/>
          <w:b/>
          <w:color w:val="000000" w:themeColor="text1"/>
          <w:sz w:val="20"/>
          <w:szCs w:val="20"/>
        </w:rPr>
        <w:t>ST1s</w:t>
      </w:r>
      <w:r>
        <w:rPr>
          <w:rFonts w:ascii="Palatino Linotype" w:hAnsi="Palatino Linotype" w:cs="Calibri"/>
          <w:color w:val="000000" w:themeColor="text1"/>
          <w:sz w:val="20"/>
          <w:szCs w:val="20"/>
        </w:rPr>
        <w:t xml:space="preserve"> in their </w:t>
      </w:r>
      <w:r w:rsidRPr="009B7580">
        <w:rPr>
          <w:rFonts w:ascii="Palatino Linotype" w:hAnsi="Palatino Linotype" w:cs="Calibri"/>
          <w:b/>
          <w:color w:val="000000" w:themeColor="text1"/>
          <w:sz w:val="20"/>
          <w:szCs w:val="20"/>
        </w:rPr>
        <w:t>first</w:t>
      </w:r>
      <w:r>
        <w:rPr>
          <w:rFonts w:ascii="Palatino Linotype" w:hAnsi="Palatino Linotype" w:cs="Calibri"/>
          <w:color w:val="000000" w:themeColor="text1"/>
          <w:sz w:val="20"/>
          <w:szCs w:val="20"/>
        </w:rPr>
        <w:t xml:space="preserve"> </w:t>
      </w:r>
      <w:r w:rsidRPr="009B7580">
        <w:rPr>
          <w:rFonts w:ascii="Palatino Linotype" w:hAnsi="Palatino Linotype" w:cs="Calibri"/>
          <w:b/>
          <w:color w:val="000000" w:themeColor="text1"/>
          <w:sz w:val="20"/>
          <w:szCs w:val="20"/>
        </w:rPr>
        <w:t>post</w:t>
      </w:r>
      <w:r>
        <w:rPr>
          <w:rFonts w:ascii="Palatino Linotype" w:hAnsi="Palatino Linotype" w:cs="Calibri"/>
          <w:color w:val="000000" w:themeColor="text1"/>
          <w:sz w:val="20"/>
          <w:szCs w:val="20"/>
        </w:rPr>
        <w:t xml:space="preserve"> (i.e. who have just started) it is good to meet them twice – right at the beginning (August/September time) for an informal chat and the second official one in January time.</w:t>
      </w:r>
    </w:p>
    <w:p w:rsidR="000A6289" w:rsidRPr="000A6289" w:rsidRDefault="000A6289" w:rsidP="000A6289">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Y</w:t>
      </w:r>
      <w:r w:rsidRPr="000A6289">
        <w:rPr>
          <w:rFonts w:ascii="Palatino Linotype" w:hAnsi="Palatino Linotype" w:cs="Calibri"/>
          <w:color w:val="000000" w:themeColor="text1"/>
          <w:sz w:val="20"/>
          <w:szCs w:val="20"/>
        </w:rPr>
        <w:t xml:space="preserve">ou might </w:t>
      </w:r>
      <w:r w:rsidR="00CD6C04">
        <w:rPr>
          <w:rFonts w:ascii="Palatino Linotype" w:hAnsi="Palatino Linotype" w:cs="Calibri"/>
          <w:color w:val="000000" w:themeColor="text1"/>
          <w:sz w:val="20"/>
          <w:szCs w:val="20"/>
        </w:rPr>
        <w:t xml:space="preserve">also </w:t>
      </w:r>
      <w:r w:rsidRPr="000A6289">
        <w:rPr>
          <w:rFonts w:ascii="Palatino Linotype" w:hAnsi="Palatino Linotype" w:cs="Calibri"/>
          <w:color w:val="000000" w:themeColor="text1"/>
          <w:sz w:val="20"/>
          <w:szCs w:val="20"/>
        </w:rPr>
        <w:t xml:space="preserve">want to </w:t>
      </w:r>
      <w:r>
        <w:rPr>
          <w:rFonts w:ascii="Palatino Linotype" w:hAnsi="Palatino Linotype" w:cs="Calibri"/>
          <w:color w:val="000000" w:themeColor="text1"/>
          <w:sz w:val="20"/>
          <w:szCs w:val="20"/>
        </w:rPr>
        <w:t>consider having two meetings if y</w:t>
      </w:r>
      <w:r w:rsidRPr="000A6289">
        <w:rPr>
          <w:rFonts w:ascii="Palatino Linotype" w:hAnsi="Palatino Linotype" w:cs="Calibri"/>
          <w:color w:val="000000" w:themeColor="text1"/>
          <w:sz w:val="20"/>
          <w:szCs w:val="20"/>
        </w:rPr>
        <w:t>ou feel the trainee is a bit of a concern or</w:t>
      </w:r>
      <w:r>
        <w:rPr>
          <w:rFonts w:ascii="Palatino Linotype" w:hAnsi="Palatino Linotype" w:cs="Calibri"/>
          <w:color w:val="000000" w:themeColor="text1"/>
          <w:sz w:val="20"/>
          <w:szCs w:val="20"/>
        </w:rPr>
        <w:t xml:space="preserve"> </w:t>
      </w:r>
      <w:r w:rsidR="00CD6C04">
        <w:rPr>
          <w:rFonts w:ascii="Palatino Linotype" w:hAnsi="Palatino Linotype" w:cs="Calibri"/>
          <w:color w:val="000000" w:themeColor="text1"/>
          <w:sz w:val="20"/>
          <w:szCs w:val="20"/>
        </w:rPr>
        <w:t xml:space="preserve">needs more input (e.g. using the ePortfolio) – where meeting several times now will help set good behaviour and hopefully make life easier in the future.  </w:t>
      </w:r>
    </w:p>
    <w:p w:rsidR="000A6289" w:rsidRPr="000D087E" w:rsidRDefault="000A6289" w:rsidP="000A6289">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How long will the meeting take</w:t>
      </w:r>
    </w:p>
    <w:p w:rsidR="000A6289" w:rsidRPr="000D087E" w:rsidRDefault="000A6289" w:rsidP="000A6289">
      <w:pPr>
        <w:spacing w:after="0" w:line="240" w:lineRule="auto"/>
        <w:jc w:val="both"/>
        <w:rPr>
          <w:rFonts w:ascii="Palatino Linotype" w:hAnsi="Palatino Linotype" w:cs="Calibri"/>
          <w:szCs w:val="21"/>
        </w:rPr>
      </w:pPr>
    </w:p>
    <w:p w:rsidR="000A6289" w:rsidRDefault="000A6289" w:rsidP="000A6289">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This varies from trainee to trainee and how experienced an ES you are.</w:t>
      </w:r>
    </w:p>
    <w:p w:rsidR="000A6289" w:rsidRDefault="000A6289" w:rsidP="000A6289">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If you’re a newbie, it might take you 3-4 hours per trainee!  As you become better,</w:t>
      </w:r>
      <w:r w:rsidR="009B7580">
        <w:rPr>
          <w:rFonts w:ascii="Palatino Linotype" w:hAnsi="Palatino Linotype" w:cs="Calibri"/>
          <w:color w:val="000000" w:themeColor="text1"/>
          <w:sz w:val="20"/>
          <w:szCs w:val="20"/>
        </w:rPr>
        <w:t xml:space="preserve"> you can get it down to around 1 ½ </w:t>
      </w:r>
      <w:r>
        <w:rPr>
          <w:rFonts w:ascii="Palatino Linotype" w:hAnsi="Palatino Linotype" w:cs="Calibri"/>
          <w:color w:val="000000" w:themeColor="text1"/>
          <w:sz w:val="20"/>
          <w:szCs w:val="20"/>
        </w:rPr>
        <w:t xml:space="preserve">hours.  </w:t>
      </w:r>
    </w:p>
    <w:p w:rsidR="000A6289" w:rsidRDefault="000A6289" w:rsidP="000A6289">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 xml:space="preserve">Personally (RM) I like to do my </w:t>
      </w:r>
      <w:r w:rsidR="009B7580">
        <w:rPr>
          <w:rFonts w:ascii="Palatino Linotype" w:hAnsi="Palatino Linotype" w:cs="Calibri"/>
          <w:color w:val="000000" w:themeColor="text1"/>
          <w:sz w:val="20"/>
          <w:szCs w:val="20"/>
        </w:rPr>
        <w:t>ePortfolio review</w:t>
      </w:r>
      <w:r>
        <w:rPr>
          <w:rFonts w:ascii="Palatino Linotype" w:hAnsi="Palatino Linotype" w:cs="Calibri"/>
          <w:color w:val="000000" w:themeColor="text1"/>
          <w:sz w:val="20"/>
          <w:szCs w:val="20"/>
        </w:rPr>
        <w:t xml:space="preserve"> in the presence of the trainee so that I can give ‘live feedback’ on things that I pick up. </w:t>
      </w:r>
      <w:r w:rsidR="00CD6C04">
        <w:rPr>
          <w:rFonts w:ascii="Palatino Linotype" w:hAnsi="Palatino Linotype" w:cs="Calibri"/>
          <w:color w:val="000000" w:themeColor="text1"/>
          <w:sz w:val="20"/>
          <w:szCs w:val="20"/>
        </w:rPr>
        <w:t xml:space="preserve">  It makes future ES meetings go smoothly and you both end up really enj</w:t>
      </w:r>
      <w:bookmarkStart w:id="1" w:name="_GoBack"/>
      <w:bookmarkEnd w:id="1"/>
      <w:r w:rsidR="00CD6C04">
        <w:rPr>
          <w:rFonts w:ascii="Palatino Linotype" w:hAnsi="Palatino Linotype" w:cs="Calibri"/>
          <w:color w:val="000000" w:themeColor="text1"/>
          <w:sz w:val="20"/>
          <w:szCs w:val="20"/>
        </w:rPr>
        <w:t>oying the process (rather than picking at faults).</w:t>
      </w:r>
    </w:p>
    <w:p w:rsidR="000A6289" w:rsidRPr="000A6289" w:rsidRDefault="000A6289" w:rsidP="000A6289">
      <w:pPr>
        <w:spacing w:after="0" w:line="288" w:lineRule="auto"/>
        <w:jc w:val="both"/>
        <w:rPr>
          <w:rFonts w:ascii="Palatino Linotype" w:hAnsi="Palatino Linotype" w:cs="Calibri"/>
          <w:color w:val="000000" w:themeColor="text1"/>
        </w:rPr>
      </w:pPr>
    </w:p>
    <w:p w:rsidR="00266B29" w:rsidRPr="000D087E" w:rsidRDefault="00B01337" w:rsidP="00266B29">
      <w:pPr>
        <w:pBdr>
          <w:bottom w:val="single" w:sz="6" w:space="1" w:color="auto"/>
        </w:pBdr>
        <w:spacing w:after="0" w:line="240" w:lineRule="auto"/>
        <w:jc w:val="both"/>
        <w:rPr>
          <w:rFonts w:ascii="Century Gothic" w:hAnsi="Century Gothic" w:cstheme="minorHAnsi"/>
          <w:color w:val="EF4623" w:themeColor="accent1"/>
          <w:sz w:val="36"/>
          <w:szCs w:val="36"/>
        </w:rPr>
      </w:pPr>
      <w:r w:rsidRPr="00CB6C33">
        <w:rPr>
          <w:rFonts w:ascii="Century Gothic" w:hAnsi="Century Gothic"/>
          <w:b/>
          <w:noProof/>
          <w:color w:val="EF4623" w:themeColor="accent1"/>
          <w:sz w:val="36"/>
          <w:szCs w:val="36"/>
          <w:lang w:val="en-GB" w:eastAsia="en-GB"/>
        </w:rPr>
        <w:lastRenderedPageBreak/>
        <mc:AlternateContent>
          <mc:Choice Requires="wps">
            <w:drawing>
              <wp:anchor distT="0" distB="2743200" distL="182880" distR="182880" simplePos="0" relativeHeight="251723776" behindDoc="0" locked="0" layoutInCell="1" allowOverlap="1" wp14:anchorId="65401AA0" wp14:editId="674A69ED">
                <wp:simplePos x="0" y="0"/>
                <wp:positionH relativeFrom="page">
                  <wp:posOffset>409575</wp:posOffset>
                </wp:positionH>
                <wp:positionV relativeFrom="page">
                  <wp:posOffset>1247775</wp:posOffset>
                </wp:positionV>
                <wp:extent cx="1419225" cy="8709660"/>
                <wp:effectExtent l="0" t="0" r="0" b="15240"/>
                <wp:wrapSquare wrapText="largest"/>
                <wp:docPr id="34" name="Text Box 34" descr="Sidebar"/>
                <wp:cNvGraphicFramePr/>
                <a:graphic xmlns:a="http://schemas.openxmlformats.org/drawingml/2006/main">
                  <a:graphicData uri="http://schemas.microsoft.com/office/word/2010/wordprocessingShape">
                    <wps:wsp>
                      <wps:cNvSpPr txBox="1"/>
                      <wps:spPr>
                        <a:xfrm>
                          <a:off x="0" y="0"/>
                          <a:ext cx="1419225" cy="87096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Default="00A80B0C" w:rsidP="00B01337">
                            <w:pPr>
                              <w:spacing w:after="0"/>
                              <w:rPr>
                                <w:rStyle w:val="QuoteChar"/>
                                <w:iCs w:val="0"/>
                                <w:color w:val="00823B"/>
                                <w:sz w:val="18"/>
                              </w:rPr>
                            </w:pPr>
                          </w:p>
                          <w:p w:rsidR="00A80B0C" w:rsidRDefault="00A80B0C" w:rsidP="00B01337">
                            <w:pPr>
                              <w:spacing w:after="0"/>
                              <w:rPr>
                                <w:rStyle w:val="QuoteChar"/>
                                <w:iCs w:val="0"/>
                                <w:color w:val="00823B"/>
                                <w:sz w:val="18"/>
                              </w:rPr>
                            </w:pPr>
                            <w:r>
                              <w:rPr>
                                <w:noProof/>
                                <w:color w:val="0000FF"/>
                                <w:lang w:val="en-GB" w:eastAsia="en-GB"/>
                              </w:rPr>
                              <w:drawing>
                                <wp:inline distT="0" distB="0" distL="0" distR="0" wp14:anchorId="567088D7" wp14:editId="363E8E53">
                                  <wp:extent cx="1239520" cy="1038299"/>
                                  <wp:effectExtent l="0" t="0" r="0" b="9525"/>
                                  <wp:docPr id="36" name="Picture 36" descr="http://www.mattmcwilliams.com/wp-content/uploads/2012/09/one-on-one-meeting-2.pn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attmcwilliams.com/wp-content/uploads/2012/09/one-on-one-meeting-2.pn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39520" cy="1038299"/>
                                          </a:xfrm>
                                          <a:prstGeom prst="rect">
                                            <a:avLst/>
                                          </a:prstGeom>
                                          <a:noFill/>
                                          <a:ln>
                                            <a:noFill/>
                                          </a:ln>
                                        </pic:spPr>
                                      </pic:pic>
                                    </a:graphicData>
                                  </a:graphic>
                                </wp:inline>
                              </w:drawing>
                            </w:r>
                          </w:p>
                          <w:p w:rsidR="00A80B0C" w:rsidRDefault="00A80B0C" w:rsidP="00B01337">
                            <w:pPr>
                              <w:rPr>
                                <w:i/>
                                <w:color w:val="00823B"/>
                                <w:sz w:val="18"/>
                              </w:rPr>
                            </w:pPr>
                          </w:p>
                          <w:p w:rsidR="00A80B0C" w:rsidRDefault="00A80B0C" w:rsidP="0006003D">
                            <w:pPr>
                              <w:rPr>
                                <w:i/>
                                <w:color w:val="0070C0"/>
                                <w:sz w:val="18"/>
                                <w:u w:val="single"/>
                              </w:rPr>
                            </w:pPr>
                            <w:r w:rsidRPr="00DE1417">
                              <w:rPr>
                                <w:i/>
                                <w:color w:val="0070C0"/>
                                <w:sz w:val="18"/>
                                <w:u w:val="single"/>
                              </w:rPr>
                              <w:t>Useful Links:</w:t>
                            </w:r>
                          </w:p>
                          <w:p w:rsidR="00A80B0C" w:rsidRPr="00A62F80" w:rsidRDefault="00A80B0C" w:rsidP="0006003D">
                            <w:pPr>
                              <w:spacing w:after="0" w:line="240" w:lineRule="auto"/>
                              <w:rPr>
                                <w:i/>
                                <w:color w:val="0070C0"/>
                                <w:sz w:val="18"/>
                              </w:rPr>
                            </w:pPr>
                            <w:r w:rsidRPr="00A62F80">
                              <w:rPr>
                                <w:i/>
                                <w:color w:val="0070C0"/>
                                <w:sz w:val="18"/>
                              </w:rPr>
                              <w:t>Levels of Reflection</w:t>
                            </w:r>
                          </w:p>
                          <w:p w:rsidR="00A80B0C" w:rsidRPr="00DE1417" w:rsidRDefault="00CA213D" w:rsidP="0006003D">
                            <w:pPr>
                              <w:rPr>
                                <w:i/>
                                <w:color w:val="0070C0"/>
                                <w:sz w:val="18"/>
                                <w:u w:val="single"/>
                              </w:rPr>
                            </w:pPr>
                            <w:hyperlink r:id="rId30" w:history="1">
                              <w:r w:rsidR="00A80B0C" w:rsidRPr="00A62F80">
                                <w:rPr>
                                  <w:rStyle w:val="Hyperlink"/>
                                  <w:rFonts w:ascii="Calibri Light" w:hAnsi="Calibri Light"/>
                                  <w:bCs/>
                                  <w:sz w:val="15"/>
                                  <w:szCs w:val="15"/>
                                  <w:shd w:val="clear" w:color="auto" w:fill="FFFFFF"/>
                                </w:rPr>
                                <w:t>http://tinyurl.com/reflectionlevels</w:t>
                              </w:r>
                            </w:hyperlink>
                          </w:p>
                          <w:p w:rsidR="00A80B0C" w:rsidRPr="00DE1417" w:rsidRDefault="00A80B0C" w:rsidP="0006003D">
                            <w:pPr>
                              <w:spacing w:after="0" w:line="240" w:lineRule="auto"/>
                              <w:rPr>
                                <w:i/>
                                <w:color w:val="0070C0"/>
                                <w:sz w:val="18"/>
                              </w:rPr>
                            </w:pPr>
                            <w:r w:rsidRPr="00DE1417">
                              <w:rPr>
                                <w:i/>
                                <w:color w:val="0070C0"/>
                                <w:sz w:val="18"/>
                              </w:rPr>
                              <w:t>Which WPBA at which stage?</w:t>
                            </w:r>
                          </w:p>
                          <w:p w:rsidR="00A80B0C" w:rsidRPr="00DE1417" w:rsidRDefault="00CA213D" w:rsidP="0006003D">
                            <w:pPr>
                              <w:spacing w:after="0" w:line="240" w:lineRule="auto"/>
                              <w:rPr>
                                <w:rStyle w:val="Hyperlink"/>
                                <w:rFonts w:ascii="Calibri Light" w:hAnsi="Calibri Light"/>
                                <w:bCs/>
                                <w:sz w:val="15"/>
                                <w:szCs w:val="15"/>
                              </w:rPr>
                            </w:pPr>
                            <w:hyperlink r:id="rId31" w:history="1">
                              <w:r w:rsidR="00A80B0C" w:rsidRPr="00DE1417">
                                <w:rPr>
                                  <w:rStyle w:val="Hyperlink"/>
                                  <w:rFonts w:ascii="Calibri Light" w:hAnsi="Calibri Light"/>
                                  <w:bCs/>
                                  <w:sz w:val="15"/>
                                  <w:szCs w:val="15"/>
                                </w:rPr>
                                <w:t>http://tinyurl.com/wpbanumbers</w:t>
                              </w:r>
                            </w:hyperlink>
                          </w:p>
                          <w:p w:rsidR="00A80B0C" w:rsidRDefault="00A80B0C" w:rsidP="0006003D">
                            <w:pPr>
                              <w:spacing w:after="0" w:line="240" w:lineRule="auto"/>
                              <w:rPr>
                                <w:i/>
                                <w:color w:val="00823B"/>
                                <w:sz w:val="18"/>
                              </w:rPr>
                            </w:pPr>
                          </w:p>
                          <w:p w:rsidR="00A80B0C" w:rsidRPr="00DE1417" w:rsidRDefault="00A80B0C" w:rsidP="0006003D">
                            <w:pPr>
                              <w:spacing w:after="0" w:line="240" w:lineRule="auto"/>
                              <w:rPr>
                                <w:i/>
                                <w:color w:val="0070C0"/>
                                <w:sz w:val="18"/>
                              </w:rPr>
                            </w:pPr>
                            <w:r w:rsidRPr="00DE1417">
                              <w:rPr>
                                <w:i/>
                                <w:color w:val="0070C0"/>
                                <w:sz w:val="18"/>
                              </w:rPr>
                              <w:t>Finding the evidence for the rating scales</w:t>
                            </w:r>
                          </w:p>
                          <w:p w:rsidR="00A80B0C" w:rsidRPr="00DE1417" w:rsidRDefault="00CA213D" w:rsidP="0006003D">
                            <w:pPr>
                              <w:spacing w:after="0" w:line="240" w:lineRule="auto"/>
                              <w:rPr>
                                <w:rStyle w:val="Hyperlink"/>
                                <w:rFonts w:ascii="Calibri Light" w:hAnsi="Calibri Light"/>
                                <w:bCs/>
                                <w:sz w:val="15"/>
                                <w:szCs w:val="15"/>
                              </w:rPr>
                            </w:pPr>
                            <w:hyperlink r:id="rId32" w:history="1">
                              <w:r w:rsidR="00A80B0C" w:rsidRPr="00DE1417">
                                <w:rPr>
                                  <w:rStyle w:val="Hyperlink"/>
                                  <w:rFonts w:ascii="Calibri Light" w:hAnsi="Calibri Light"/>
                                  <w:bCs/>
                                  <w:sz w:val="15"/>
                                  <w:szCs w:val="15"/>
                                </w:rPr>
                                <w:t>http://tinyurl.com/justifyratings</w:t>
                              </w:r>
                            </w:hyperlink>
                          </w:p>
                          <w:p w:rsidR="00A80B0C" w:rsidRDefault="00A80B0C" w:rsidP="0006003D">
                            <w:pPr>
                              <w:spacing w:after="0" w:line="240" w:lineRule="auto"/>
                              <w:rPr>
                                <w:i/>
                                <w:color w:val="00823B"/>
                                <w:sz w:val="18"/>
                              </w:rPr>
                            </w:pPr>
                          </w:p>
                          <w:p w:rsidR="00A80B0C" w:rsidRPr="00DE1417" w:rsidRDefault="00A80B0C" w:rsidP="0006003D">
                            <w:pPr>
                              <w:spacing w:after="0" w:line="240" w:lineRule="auto"/>
                              <w:rPr>
                                <w:i/>
                                <w:color w:val="0070C0"/>
                                <w:sz w:val="18"/>
                              </w:rPr>
                            </w:pPr>
                            <w:r w:rsidRPr="00DE1417">
                              <w:rPr>
                                <w:i/>
                                <w:color w:val="0070C0"/>
                                <w:sz w:val="18"/>
                              </w:rPr>
                              <w:t>Action points for the rating scales</w:t>
                            </w:r>
                          </w:p>
                          <w:p w:rsidR="00A80B0C" w:rsidRPr="00DE1417" w:rsidRDefault="00CA213D" w:rsidP="0006003D">
                            <w:pPr>
                              <w:spacing w:after="0" w:line="240" w:lineRule="auto"/>
                              <w:rPr>
                                <w:rFonts w:ascii="Calibri Light" w:hAnsi="Calibri Light"/>
                                <w:bCs/>
                                <w:color w:val="000000"/>
                                <w:sz w:val="15"/>
                                <w:szCs w:val="15"/>
                              </w:rPr>
                            </w:pPr>
                            <w:hyperlink r:id="rId33" w:history="1">
                              <w:r w:rsidR="00A80B0C" w:rsidRPr="00DE1417">
                                <w:rPr>
                                  <w:rStyle w:val="Hyperlink"/>
                                  <w:rFonts w:ascii="Calibri Light" w:hAnsi="Calibri Light"/>
                                  <w:bCs/>
                                  <w:sz w:val="15"/>
                                  <w:szCs w:val="15"/>
                                </w:rPr>
                                <w:t>http://tinyurl.com/actionpts</w:t>
                              </w:r>
                            </w:hyperlink>
                            <w:r w:rsidR="00A80B0C" w:rsidRPr="00DE1417">
                              <w:rPr>
                                <w:rFonts w:ascii="Calibri Light" w:hAnsi="Calibri Light"/>
                                <w:bCs/>
                                <w:color w:val="000000"/>
                                <w:sz w:val="15"/>
                                <w:szCs w:val="15"/>
                              </w:rPr>
                              <w:t xml:space="preserve">  </w:t>
                            </w:r>
                          </w:p>
                          <w:p w:rsidR="00A80B0C" w:rsidRDefault="00A80B0C" w:rsidP="0006003D">
                            <w:pPr>
                              <w:spacing w:after="0" w:line="240" w:lineRule="auto"/>
                              <w:rPr>
                                <w:i/>
                                <w:color w:val="00823B"/>
                                <w:sz w:val="18"/>
                              </w:rPr>
                            </w:pPr>
                            <w:r w:rsidRPr="00FC66A2">
                              <w:rPr>
                                <w:rFonts w:asciiTheme="majorHAnsi" w:hAnsiTheme="majorHAnsi"/>
                                <w:bCs/>
                                <w:color w:val="000000"/>
                                <w:sz w:val="16"/>
                                <w:szCs w:val="16"/>
                              </w:rPr>
                              <w:t xml:space="preserve">     </w:t>
                            </w:r>
                          </w:p>
                          <w:p w:rsidR="00A80B0C" w:rsidRPr="00DE1417" w:rsidRDefault="00A80B0C" w:rsidP="0006003D">
                            <w:pPr>
                              <w:spacing w:after="0" w:line="240" w:lineRule="auto"/>
                              <w:rPr>
                                <w:i/>
                                <w:color w:val="0070C0"/>
                                <w:sz w:val="18"/>
                              </w:rPr>
                            </w:pPr>
                            <w:r w:rsidRPr="00DE1417">
                              <w:rPr>
                                <w:i/>
                                <w:color w:val="0070C0"/>
                                <w:sz w:val="18"/>
                              </w:rPr>
                              <w:t>Quality Improvement Activity/NOE</w:t>
                            </w:r>
                          </w:p>
                          <w:p w:rsidR="00A80B0C" w:rsidRDefault="00CA213D" w:rsidP="0006003D">
                            <w:pPr>
                              <w:spacing w:after="0" w:line="240" w:lineRule="auto"/>
                              <w:rPr>
                                <w:rFonts w:ascii="Calibri Light" w:hAnsi="Calibri Light" w:cstheme="minorHAnsi"/>
                                <w:bCs/>
                                <w:color w:val="000000"/>
                                <w:sz w:val="15"/>
                                <w:szCs w:val="15"/>
                                <w:shd w:val="clear" w:color="auto" w:fill="FFFFFF"/>
                              </w:rPr>
                            </w:pPr>
                            <w:hyperlink r:id="rId34" w:history="1">
                              <w:r w:rsidR="00A80B0C" w:rsidRPr="007D18D1">
                                <w:rPr>
                                  <w:rStyle w:val="Hyperlink"/>
                                  <w:rFonts w:ascii="Calibri Light" w:hAnsi="Calibri Light" w:cstheme="minorHAnsi"/>
                                  <w:bCs/>
                                  <w:sz w:val="15"/>
                                  <w:szCs w:val="15"/>
                                  <w:shd w:val="clear" w:color="auto" w:fill="FFFFFF"/>
                                </w:rPr>
                                <w:t>http://tinyurl.com/qia-noe</w:t>
                              </w:r>
                            </w:hyperlink>
                            <w:r w:rsidR="00A80B0C" w:rsidRPr="007D18D1">
                              <w:rPr>
                                <w:rFonts w:ascii="Calibri Light" w:hAnsi="Calibri Light" w:cstheme="minorHAnsi"/>
                                <w:bCs/>
                                <w:color w:val="000000"/>
                                <w:sz w:val="15"/>
                                <w:szCs w:val="15"/>
                                <w:shd w:val="clear" w:color="auto" w:fill="FFFFFF"/>
                              </w:rPr>
                              <w:t xml:space="preserve"> </w:t>
                            </w:r>
                            <w:r w:rsidR="00A80B0C">
                              <w:rPr>
                                <w:rFonts w:ascii="Calibri Light" w:hAnsi="Calibri Light" w:cstheme="minorHAnsi"/>
                                <w:bCs/>
                                <w:color w:val="000000"/>
                                <w:sz w:val="15"/>
                                <w:szCs w:val="15"/>
                                <w:shd w:val="clear" w:color="auto" w:fill="FFFFFF"/>
                              </w:rPr>
                              <w:t xml:space="preserve">    </w:t>
                            </w:r>
                          </w:p>
                          <w:p w:rsidR="00A80B0C" w:rsidRDefault="00A80B0C" w:rsidP="0006003D">
                            <w:pPr>
                              <w:spacing w:after="0" w:line="240" w:lineRule="auto"/>
                              <w:rPr>
                                <w:i/>
                                <w:color w:val="00823B"/>
                                <w:sz w:val="18"/>
                              </w:rPr>
                            </w:pPr>
                          </w:p>
                          <w:p w:rsidR="00A80B0C" w:rsidRPr="00DE1417" w:rsidRDefault="00A80B0C" w:rsidP="0006003D">
                            <w:pPr>
                              <w:spacing w:after="0" w:line="240" w:lineRule="auto"/>
                              <w:rPr>
                                <w:i/>
                                <w:color w:val="0070C0"/>
                                <w:sz w:val="18"/>
                              </w:rPr>
                            </w:pPr>
                            <w:r w:rsidRPr="00DE1417">
                              <w:rPr>
                                <w:i/>
                                <w:color w:val="0070C0"/>
                                <w:sz w:val="18"/>
                              </w:rPr>
                              <w:t>Child Protection Requirements</w:t>
                            </w:r>
                          </w:p>
                          <w:p w:rsidR="00A80B0C" w:rsidRPr="00DE1417" w:rsidRDefault="00CA213D" w:rsidP="0006003D">
                            <w:pPr>
                              <w:spacing w:after="0" w:line="240" w:lineRule="auto"/>
                              <w:rPr>
                                <w:rFonts w:ascii="Calibri Light" w:hAnsi="Calibri Light"/>
                                <w:i/>
                                <w:color w:val="00823B"/>
                                <w:sz w:val="15"/>
                                <w:szCs w:val="15"/>
                              </w:rPr>
                            </w:pPr>
                            <w:hyperlink r:id="rId35" w:history="1">
                              <w:r w:rsidR="00A80B0C" w:rsidRPr="00DE1417">
                                <w:rPr>
                                  <w:rStyle w:val="Hyperlink"/>
                                  <w:rFonts w:ascii="Calibri Light" w:hAnsi="Calibri Light"/>
                                  <w:kern w:val="20"/>
                                  <w:sz w:val="15"/>
                                  <w:szCs w:val="15"/>
                                </w:rPr>
                                <w:t>http://tinyurl.com/childprot</w:t>
                              </w:r>
                            </w:hyperlink>
                            <w:r w:rsidR="00A80B0C" w:rsidRPr="00DE1417">
                              <w:rPr>
                                <w:rStyle w:val="QuoteChar"/>
                                <w:rFonts w:ascii="Calibri Light" w:hAnsi="Calibri Light"/>
                                <w:color w:val="5F9127"/>
                                <w:sz w:val="15"/>
                                <w:szCs w:val="15"/>
                              </w:rPr>
                              <w:t xml:space="preserve">     </w:t>
                            </w:r>
                          </w:p>
                          <w:p w:rsidR="00A80B0C" w:rsidRDefault="00A80B0C" w:rsidP="00A62F80">
                            <w:pPr>
                              <w:spacing w:after="0" w:line="240" w:lineRule="auto"/>
                              <w:rPr>
                                <w:i/>
                                <w:color w:val="00823B"/>
                                <w:sz w:val="18"/>
                              </w:rPr>
                            </w:pPr>
                          </w:p>
                          <w:p w:rsidR="00A80B0C" w:rsidRDefault="00A80B0C" w:rsidP="00B01337">
                            <w:pPr>
                              <w:rPr>
                                <w:rFonts w:ascii="Calibri Light" w:hAnsi="Calibri Light"/>
                                <w:bCs/>
                                <w:color w:val="000000"/>
                                <w:sz w:val="15"/>
                                <w:szCs w:val="15"/>
                                <w:shd w:val="clear" w:color="auto" w:fill="FFFFFF"/>
                              </w:rPr>
                            </w:pPr>
                            <w:r w:rsidRPr="00A62F80">
                              <w:rPr>
                                <w:rFonts w:ascii="Calibri Light" w:hAnsi="Calibri Light"/>
                                <w:bCs/>
                                <w:color w:val="000000"/>
                                <w:sz w:val="15"/>
                                <w:szCs w:val="15"/>
                                <w:shd w:val="clear" w:color="auto" w:fill="FFFFFF"/>
                              </w:rPr>
                              <w:t xml:space="preserve"> </w:t>
                            </w:r>
                          </w:p>
                          <w:p w:rsidR="00A80B0C" w:rsidRPr="00A62F80" w:rsidRDefault="00A80B0C" w:rsidP="00B01337">
                            <w:pPr>
                              <w:rPr>
                                <w:rFonts w:ascii="Calibri Light" w:hAnsi="Calibri Light"/>
                                <w:i/>
                                <w:color w:val="00823B"/>
                                <w:sz w:val="15"/>
                                <w:szCs w:val="15"/>
                              </w:rPr>
                            </w:pPr>
                          </w:p>
                          <w:p w:rsidR="00A80B0C" w:rsidRDefault="00A80B0C" w:rsidP="00B01337">
                            <w:pPr>
                              <w:rPr>
                                <w:i/>
                                <w:color w:val="00823B"/>
                                <w:sz w:val="18"/>
                              </w:rPr>
                            </w:pPr>
                            <w:r>
                              <w:rPr>
                                <w:noProof/>
                                <w:color w:val="0000FF"/>
                                <w:lang w:val="en-GB" w:eastAsia="en-GB"/>
                              </w:rPr>
                              <w:drawing>
                                <wp:inline distT="0" distB="0" distL="0" distR="0" wp14:anchorId="18E6E769" wp14:editId="6D487824">
                                  <wp:extent cx="1239520" cy="1579503"/>
                                  <wp:effectExtent l="0" t="0" r="0" b="1905"/>
                                  <wp:docPr id="37" name="Picture 37" descr="http://www.englishclub.com/images/writing/writing.pn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nglishclub.com/images/writing/writing.png">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39520" cy="1579503"/>
                                          </a:xfrm>
                                          <a:prstGeom prst="rect">
                                            <a:avLst/>
                                          </a:prstGeom>
                                          <a:noFill/>
                                          <a:ln>
                                            <a:noFill/>
                                          </a:ln>
                                        </pic:spPr>
                                      </pic:pic>
                                    </a:graphicData>
                                  </a:graphic>
                                </wp:inline>
                              </w:drawing>
                            </w:r>
                          </w:p>
                          <w:p w:rsidR="00A80B0C" w:rsidRPr="00DC7784" w:rsidRDefault="00A80B0C" w:rsidP="00B01337">
                            <w:pPr>
                              <w:rPr>
                                <w:i/>
                                <w:color w:val="00823B"/>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401AA0" id="Text Box 34" o:spid="_x0000_s1028" type="#_x0000_t202" alt="Sidebar" style="position:absolute;left:0;text-align:left;margin-left:32.25pt;margin-top:98.25pt;width:111.75pt;height:685.8pt;z-index:251723776;visibility:visible;mso-wrap-style:square;mso-width-percent:0;mso-height-percent:0;mso-wrap-distance-left:14.4pt;mso-wrap-distance-top:0;mso-wrap-distance-right:14.4pt;mso-wrap-distance-bottom:3in;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" filled="f" stroked="f" strokeweight=".5pt">
                <v:textbox inset="3.6pt,0,3.6pt,0">
                  <w:txbxContent>
                    <w:p w:rsidR="00A80B0C" w:rsidRDefault="00A80B0C" w:rsidP="00B01337">
                      <w:pPr>
                        <w:spacing w:after="0"/>
                        <w:rPr>
                          <w:rStyle w:val="QuoteChar"/>
                          <w:iCs w:val="0"/>
                          <w:color w:val="00823B"/>
                          <w:sz w:val="18"/>
                        </w:rPr>
                      </w:pPr>
                    </w:p>
                    <w:p w:rsidR="00A80B0C" w:rsidRDefault="00A80B0C" w:rsidP="00B01337">
                      <w:pPr>
                        <w:spacing w:after="0"/>
                        <w:rPr>
                          <w:rStyle w:val="QuoteChar"/>
                          <w:iCs w:val="0"/>
                          <w:color w:val="00823B"/>
                          <w:sz w:val="18"/>
                        </w:rPr>
                      </w:pPr>
                      <w:r>
                        <w:rPr>
                          <w:noProof/>
                          <w:color w:val="0000FF"/>
                          <w:lang w:val="en-GB" w:eastAsia="en-GB"/>
                        </w:rPr>
                        <w:drawing>
                          <wp:inline distT="0" distB="0" distL="0" distR="0" wp14:anchorId="567088D7" wp14:editId="363E8E53">
                            <wp:extent cx="1239520" cy="1038299"/>
                            <wp:effectExtent l="0" t="0" r="0" b="9525"/>
                            <wp:docPr id="36" name="Picture 36" descr="http://www.mattmcwilliams.com/wp-content/uploads/2012/09/one-on-one-meeting-2.pn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attmcwilliams.com/wp-content/uploads/2012/09/one-on-one-meeting-2.png">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39520" cy="1038299"/>
                                    </a:xfrm>
                                    <a:prstGeom prst="rect">
                                      <a:avLst/>
                                    </a:prstGeom>
                                    <a:noFill/>
                                    <a:ln>
                                      <a:noFill/>
                                    </a:ln>
                                  </pic:spPr>
                                </pic:pic>
                              </a:graphicData>
                            </a:graphic>
                          </wp:inline>
                        </w:drawing>
                      </w:r>
                    </w:p>
                    <w:p w:rsidR="00A80B0C" w:rsidRDefault="00A80B0C" w:rsidP="00B01337">
                      <w:pPr>
                        <w:rPr>
                          <w:i/>
                          <w:color w:val="00823B"/>
                          <w:sz w:val="18"/>
                        </w:rPr>
                      </w:pPr>
                    </w:p>
                    <w:p w:rsidR="00A80B0C" w:rsidRDefault="00A80B0C" w:rsidP="0006003D">
                      <w:pPr>
                        <w:rPr>
                          <w:i/>
                          <w:color w:val="0070C0"/>
                          <w:sz w:val="18"/>
                          <w:u w:val="single"/>
                        </w:rPr>
                      </w:pPr>
                      <w:r w:rsidRPr="00DE1417">
                        <w:rPr>
                          <w:i/>
                          <w:color w:val="0070C0"/>
                          <w:sz w:val="18"/>
                          <w:u w:val="single"/>
                        </w:rPr>
                        <w:t>Useful Links:</w:t>
                      </w:r>
                    </w:p>
                    <w:p w:rsidR="00A80B0C" w:rsidRPr="00A62F80" w:rsidRDefault="00A80B0C" w:rsidP="0006003D">
                      <w:pPr>
                        <w:spacing w:after="0" w:line="240" w:lineRule="auto"/>
                        <w:rPr>
                          <w:i/>
                          <w:color w:val="0070C0"/>
                          <w:sz w:val="18"/>
                        </w:rPr>
                      </w:pPr>
                      <w:r w:rsidRPr="00A62F80">
                        <w:rPr>
                          <w:i/>
                          <w:color w:val="0070C0"/>
                          <w:sz w:val="18"/>
                        </w:rPr>
                        <w:t>Levels of Reflection</w:t>
                      </w:r>
                    </w:p>
                    <w:p w:rsidR="00A80B0C" w:rsidRPr="00DE1417" w:rsidRDefault="009047E9" w:rsidP="0006003D">
                      <w:pPr>
                        <w:rPr>
                          <w:i/>
                          <w:color w:val="0070C0"/>
                          <w:sz w:val="18"/>
                          <w:u w:val="single"/>
                        </w:rPr>
                      </w:pPr>
                      <w:hyperlink r:id="rId40" w:history="1">
                        <w:r w:rsidR="00A80B0C" w:rsidRPr="00A62F80">
                          <w:rPr>
                            <w:rStyle w:val="Hyperlink"/>
                            <w:rFonts w:ascii="Calibri Light" w:hAnsi="Calibri Light"/>
                            <w:bCs/>
                            <w:sz w:val="15"/>
                            <w:szCs w:val="15"/>
                            <w:shd w:val="clear" w:color="auto" w:fill="FFFFFF"/>
                          </w:rPr>
                          <w:t>http://tinyurl.com/reflectionlevels</w:t>
                        </w:r>
                      </w:hyperlink>
                    </w:p>
                    <w:p w:rsidR="00A80B0C" w:rsidRPr="00DE1417" w:rsidRDefault="00A80B0C" w:rsidP="0006003D">
                      <w:pPr>
                        <w:spacing w:after="0" w:line="240" w:lineRule="auto"/>
                        <w:rPr>
                          <w:i/>
                          <w:color w:val="0070C0"/>
                          <w:sz w:val="18"/>
                        </w:rPr>
                      </w:pPr>
                      <w:r w:rsidRPr="00DE1417">
                        <w:rPr>
                          <w:i/>
                          <w:color w:val="0070C0"/>
                          <w:sz w:val="18"/>
                        </w:rPr>
                        <w:t>Which WPBA at which stage?</w:t>
                      </w:r>
                    </w:p>
                    <w:p w:rsidR="00A80B0C" w:rsidRPr="00DE1417" w:rsidRDefault="009047E9" w:rsidP="0006003D">
                      <w:pPr>
                        <w:spacing w:after="0" w:line="240" w:lineRule="auto"/>
                        <w:rPr>
                          <w:rStyle w:val="Hyperlink"/>
                          <w:rFonts w:ascii="Calibri Light" w:hAnsi="Calibri Light"/>
                          <w:bCs/>
                          <w:sz w:val="15"/>
                          <w:szCs w:val="15"/>
                        </w:rPr>
                      </w:pPr>
                      <w:hyperlink r:id="rId41" w:history="1">
                        <w:r w:rsidR="00A80B0C" w:rsidRPr="00DE1417">
                          <w:rPr>
                            <w:rStyle w:val="Hyperlink"/>
                            <w:rFonts w:ascii="Calibri Light" w:hAnsi="Calibri Light"/>
                            <w:bCs/>
                            <w:sz w:val="15"/>
                            <w:szCs w:val="15"/>
                          </w:rPr>
                          <w:t>http://tinyurl.com/wpbanumbers</w:t>
                        </w:r>
                      </w:hyperlink>
                    </w:p>
                    <w:p w:rsidR="00A80B0C" w:rsidRDefault="00A80B0C" w:rsidP="0006003D">
                      <w:pPr>
                        <w:spacing w:after="0" w:line="240" w:lineRule="auto"/>
                        <w:rPr>
                          <w:i/>
                          <w:color w:val="00823B"/>
                          <w:sz w:val="18"/>
                        </w:rPr>
                      </w:pPr>
                    </w:p>
                    <w:p w:rsidR="00A80B0C" w:rsidRPr="00DE1417" w:rsidRDefault="00A80B0C" w:rsidP="0006003D">
                      <w:pPr>
                        <w:spacing w:after="0" w:line="240" w:lineRule="auto"/>
                        <w:rPr>
                          <w:i/>
                          <w:color w:val="0070C0"/>
                          <w:sz w:val="18"/>
                        </w:rPr>
                      </w:pPr>
                      <w:r w:rsidRPr="00DE1417">
                        <w:rPr>
                          <w:i/>
                          <w:color w:val="0070C0"/>
                          <w:sz w:val="18"/>
                        </w:rPr>
                        <w:t>Finding the evidence for the rating scales</w:t>
                      </w:r>
                    </w:p>
                    <w:p w:rsidR="00A80B0C" w:rsidRPr="00DE1417" w:rsidRDefault="009047E9" w:rsidP="0006003D">
                      <w:pPr>
                        <w:spacing w:after="0" w:line="240" w:lineRule="auto"/>
                        <w:rPr>
                          <w:rStyle w:val="Hyperlink"/>
                          <w:rFonts w:ascii="Calibri Light" w:hAnsi="Calibri Light"/>
                          <w:bCs/>
                          <w:sz w:val="15"/>
                          <w:szCs w:val="15"/>
                        </w:rPr>
                      </w:pPr>
                      <w:hyperlink r:id="rId42" w:history="1">
                        <w:r w:rsidR="00A80B0C" w:rsidRPr="00DE1417">
                          <w:rPr>
                            <w:rStyle w:val="Hyperlink"/>
                            <w:rFonts w:ascii="Calibri Light" w:hAnsi="Calibri Light"/>
                            <w:bCs/>
                            <w:sz w:val="15"/>
                            <w:szCs w:val="15"/>
                          </w:rPr>
                          <w:t>http://tinyurl.com/justifyratings</w:t>
                        </w:r>
                      </w:hyperlink>
                    </w:p>
                    <w:p w:rsidR="00A80B0C" w:rsidRDefault="00A80B0C" w:rsidP="0006003D">
                      <w:pPr>
                        <w:spacing w:after="0" w:line="240" w:lineRule="auto"/>
                        <w:rPr>
                          <w:i/>
                          <w:color w:val="00823B"/>
                          <w:sz w:val="18"/>
                        </w:rPr>
                      </w:pPr>
                    </w:p>
                    <w:p w:rsidR="00A80B0C" w:rsidRPr="00DE1417" w:rsidRDefault="00A80B0C" w:rsidP="0006003D">
                      <w:pPr>
                        <w:spacing w:after="0" w:line="240" w:lineRule="auto"/>
                        <w:rPr>
                          <w:i/>
                          <w:color w:val="0070C0"/>
                          <w:sz w:val="18"/>
                        </w:rPr>
                      </w:pPr>
                      <w:r w:rsidRPr="00DE1417">
                        <w:rPr>
                          <w:i/>
                          <w:color w:val="0070C0"/>
                          <w:sz w:val="18"/>
                        </w:rPr>
                        <w:t>Action points for the rating scales</w:t>
                      </w:r>
                    </w:p>
                    <w:p w:rsidR="00A80B0C" w:rsidRPr="00DE1417" w:rsidRDefault="009047E9" w:rsidP="0006003D">
                      <w:pPr>
                        <w:spacing w:after="0" w:line="240" w:lineRule="auto"/>
                        <w:rPr>
                          <w:rFonts w:ascii="Calibri Light" w:hAnsi="Calibri Light"/>
                          <w:bCs/>
                          <w:color w:val="000000"/>
                          <w:sz w:val="15"/>
                          <w:szCs w:val="15"/>
                        </w:rPr>
                      </w:pPr>
                      <w:hyperlink r:id="rId43" w:history="1">
                        <w:r w:rsidR="00A80B0C" w:rsidRPr="00DE1417">
                          <w:rPr>
                            <w:rStyle w:val="Hyperlink"/>
                            <w:rFonts w:ascii="Calibri Light" w:hAnsi="Calibri Light"/>
                            <w:bCs/>
                            <w:sz w:val="15"/>
                            <w:szCs w:val="15"/>
                          </w:rPr>
                          <w:t>http://tinyurl.com/actionpts</w:t>
                        </w:r>
                      </w:hyperlink>
                      <w:r w:rsidR="00A80B0C" w:rsidRPr="00DE1417">
                        <w:rPr>
                          <w:rFonts w:ascii="Calibri Light" w:hAnsi="Calibri Light"/>
                          <w:bCs/>
                          <w:color w:val="000000"/>
                          <w:sz w:val="15"/>
                          <w:szCs w:val="15"/>
                        </w:rPr>
                        <w:t xml:space="preserve">  </w:t>
                      </w:r>
                    </w:p>
                    <w:p w:rsidR="00A80B0C" w:rsidRDefault="00A80B0C" w:rsidP="0006003D">
                      <w:pPr>
                        <w:spacing w:after="0" w:line="240" w:lineRule="auto"/>
                        <w:rPr>
                          <w:i/>
                          <w:color w:val="00823B"/>
                          <w:sz w:val="18"/>
                        </w:rPr>
                      </w:pPr>
                      <w:r w:rsidRPr="00FC66A2">
                        <w:rPr>
                          <w:rFonts w:asciiTheme="majorHAnsi" w:hAnsiTheme="majorHAnsi"/>
                          <w:bCs/>
                          <w:color w:val="000000"/>
                          <w:sz w:val="16"/>
                          <w:szCs w:val="16"/>
                        </w:rPr>
                        <w:t xml:space="preserve">     </w:t>
                      </w:r>
                    </w:p>
                    <w:p w:rsidR="00A80B0C" w:rsidRPr="00DE1417" w:rsidRDefault="00A80B0C" w:rsidP="0006003D">
                      <w:pPr>
                        <w:spacing w:after="0" w:line="240" w:lineRule="auto"/>
                        <w:rPr>
                          <w:i/>
                          <w:color w:val="0070C0"/>
                          <w:sz w:val="18"/>
                        </w:rPr>
                      </w:pPr>
                      <w:r w:rsidRPr="00DE1417">
                        <w:rPr>
                          <w:i/>
                          <w:color w:val="0070C0"/>
                          <w:sz w:val="18"/>
                        </w:rPr>
                        <w:t>Quality Improvement Activity/NOE</w:t>
                      </w:r>
                    </w:p>
                    <w:p w:rsidR="00A80B0C" w:rsidRDefault="009047E9" w:rsidP="0006003D">
                      <w:pPr>
                        <w:spacing w:after="0" w:line="240" w:lineRule="auto"/>
                        <w:rPr>
                          <w:rFonts w:ascii="Calibri Light" w:hAnsi="Calibri Light" w:cstheme="minorHAnsi"/>
                          <w:bCs/>
                          <w:color w:val="000000"/>
                          <w:sz w:val="15"/>
                          <w:szCs w:val="15"/>
                          <w:shd w:val="clear" w:color="auto" w:fill="FFFFFF"/>
                        </w:rPr>
                      </w:pPr>
                      <w:hyperlink r:id="rId44" w:history="1">
                        <w:r w:rsidR="00A80B0C" w:rsidRPr="007D18D1">
                          <w:rPr>
                            <w:rStyle w:val="Hyperlink"/>
                            <w:rFonts w:ascii="Calibri Light" w:hAnsi="Calibri Light" w:cstheme="minorHAnsi"/>
                            <w:bCs/>
                            <w:sz w:val="15"/>
                            <w:szCs w:val="15"/>
                            <w:shd w:val="clear" w:color="auto" w:fill="FFFFFF"/>
                          </w:rPr>
                          <w:t>http://tinyurl.com/qia-noe</w:t>
                        </w:r>
                      </w:hyperlink>
                      <w:r w:rsidR="00A80B0C" w:rsidRPr="007D18D1">
                        <w:rPr>
                          <w:rFonts w:ascii="Calibri Light" w:hAnsi="Calibri Light" w:cstheme="minorHAnsi"/>
                          <w:bCs/>
                          <w:color w:val="000000"/>
                          <w:sz w:val="15"/>
                          <w:szCs w:val="15"/>
                          <w:shd w:val="clear" w:color="auto" w:fill="FFFFFF"/>
                        </w:rPr>
                        <w:t xml:space="preserve"> </w:t>
                      </w:r>
                      <w:r w:rsidR="00A80B0C">
                        <w:rPr>
                          <w:rFonts w:ascii="Calibri Light" w:hAnsi="Calibri Light" w:cstheme="minorHAnsi"/>
                          <w:bCs/>
                          <w:color w:val="000000"/>
                          <w:sz w:val="15"/>
                          <w:szCs w:val="15"/>
                          <w:shd w:val="clear" w:color="auto" w:fill="FFFFFF"/>
                        </w:rPr>
                        <w:t xml:space="preserve">    </w:t>
                      </w:r>
                    </w:p>
                    <w:p w:rsidR="00A80B0C" w:rsidRDefault="00A80B0C" w:rsidP="0006003D">
                      <w:pPr>
                        <w:spacing w:after="0" w:line="240" w:lineRule="auto"/>
                        <w:rPr>
                          <w:i/>
                          <w:color w:val="00823B"/>
                          <w:sz w:val="18"/>
                        </w:rPr>
                      </w:pPr>
                    </w:p>
                    <w:p w:rsidR="00A80B0C" w:rsidRPr="00DE1417" w:rsidRDefault="00A80B0C" w:rsidP="0006003D">
                      <w:pPr>
                        <w:spacing w:after="0" w:line="240" w:lineRule="auto"/>
                        <w:rPr>
                          <w:i/>
                          <w:color w:val="0070C0"/>
                          <w:sz w:val="18"/>
                        </w:rPr>
                      </w:pPr>
                      <w:r w:rsidRPr="00DE1417">
                        <w:rPr>
                          <w:i/>
                          <w:color w:val="0070C0"/>
                          <w:sz w:val="18"/>
                        </w:rPr>
                        <w:t>Child Protection Requirements</w:t>
                      </w:r>
                    </w:p>
                    <w:p w:rsidR="00A80B0C" w:rsidRPr="00DE1417" w:rsidRDefault="009047E9" w:rsidP="0006003D">
                      <w:pPr>
                        <w:spacing w:after="0" w:line="240" w:lineRule="auto"/>
                        <w:rPr>
                          <w:rFonts w:ascii="Calibri Light" w:hAnsi="Calibri Light"/>
                          <w:i/>
                          <w:color w:val="00823B"/>
                          <w:sz w:val="15"/>
                          <w:szCs w:val="15"/>
                        </w:rPr>
                      </w:pPr>
                      <w:hyperlink r:id="rId45" w:history="1">
                        <w:r w:rsidR="00A80B0C" w:rsidRPr="00DE1417">
                          <w:rPr>
                            <w:rStyle w:val="Hyperlink"/>
                            <w:rFonts w:ascii="Calibri Light" w:hAnsi="Calibri Light"/>
                            <w:kern w:val="20"/>
                            <w:sz w:val="15"/>
                            <w:szCs w:val="15"/>
                          </w:rPr>
                          <w:t>http://tinyurl.com/childprot</w:t>
                        </w:r>
                      </w:hyperlink>
                      <w:r w:rsidR="00A80B0C" w:rsidRPr="00DE1417">
                        <w:rPr>
                          <w:rStyle w:val="QuoteChar"/>
                          <w:rFonts w:ascii="Calibri Light" w:hAnsi="Calibri Light"/>
                          <w:color w:val="5F9127"/>
                          <w:sz w:val="15"/>
                          <w:szCs w:val="15"/>
                        </w:rPr>
                        <w:t xml:space="preserve">     </w:t>
                      </w:r>
                    </w:p>
                    <w:p w:rsidR="00A80B0C" w:rsidRDefault="00A80B0C" w:rsidP="00A62F80">
                      <w:pPr>
                        <w:spacing w:after="0" w:line="240" w:lineRule="auto"/>
                        <w:rPr>
                          <w:i/>
                          <w:color w:val="00823B"/>
                          <w:sz w:val="18"/>
                        </w:rPr>
                      </w:pPr>
                    </w:p>
                    <w:p w:rsidR="00A80B0C" w:rsidRDefault="00A80B0C" w:rsidP="00B01337">
                      <w:pPr>
                        <w:rPr>
                          <w:rFonts w:ascii="Calibri Light" w:hAnsi="Calibri Light"/>
                          <w:bCs/>
                          <w:color w:val="000000"/>
                          <w:sz w:val="15"/>
                          <w:szCs w:val="15"/>
                          <w:shd w:val="clear" w:color="auto" w:fill="FFFFFF"/>
                        </w:rPr>
                      </w:pPr>
                      <w:r w:rsidRPr="00A62F80">
                        <w:rPr>
                          <w:rFonts w:ascii="Calibri Light" w:hAnsi="Calibri Light"/>
                          <w:bCs/>
                          <w:color w:val="000000"/>
                          <w:sz w:val="15"/>
                          <w:szCs w:val="15"/>
                          <w:shd w:val="clear" w:color="auto" w:fill="FFFFFF"/>
                        </w:rPr>
                        <w:t xml:space="preserve"> </w:t>
                      </w:r>
                    </w:p>
                    <w:p w:rsidR="00A80B0C" w:rsidRPr="00A62F80" w:rsidRDefault="00A80B0C" w:rsidP="00B01337">
                      <w:pPr>
                        <w:rPr>
                          <w:rFonts w:ascii="Calibri Light" w:hAnsi="Calibri Light"/>
                          <w:i/>
                          <w:color w:val="00823B"/>
                          <w:sz w:val="15"/>
                          <w:szCs w:val="15"/>
                        </w:rPr>
                      </w:pPr>
                    </w:p>
                    <w:p w:rsidR="00A80B0C" w:rsidRDefault="00A80B0C" w:rsidP="00B01337">
                      <w:pPr>
                        <w:rPr>
                          <w:i/>
                          <w:color w:val="00823B"/>
                          <w:sz w:val="18"/>
                        </w:rPr>
                      </w:pPr>
                      <w:r>
                        <w:rPr>
                          <w:noProof/>
                          <w:color w:val="0000FF"/>
                          <w:lang w:val="en-GB" w:eastAsia="en-GB"/>
                        </w:rPr>
                        <w:drawing>
                          <wp:inline distT="0" distB="0" distL="0" distR="0" wp14:anchorId="18E6E769" wp14:editId="6D487824">
                            <wp:extent cx="1239520" cy="1579503"/>
                            <wp:effectExtent l="0" t="0" r="0" b="1905"/>
                            <wp:docPr id="37" name="Picture 37" descr="http://www.englishclub.com/images/writing/writing.pn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nglishclub.com/images/writing/writing.png">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239520" cy="1579503"/>
                                    </a:xfrm>
                                    <a:prstGeom prst="rect">
                                      <a:avLst/>
                                    </a:prstGeom>
                                    <a:noFill/>
                                    <a:ln>
                                      <a:noFill/>
                                    </a:ln>
                                  </pic:spPr>
                                </pic:pic>
                              </a:graphicData>
                            </a:graphic>
                          </wp:inline>
                        </w:drawing>
                      </w:r>
                    </w:p>
                    <w:p w:rsidR="00A80B0C" w:rsidRPr="00DC7784" w:rsidRDefault="00A80B0C" w:rsidP="00B01337">
                      <w:pPr>
                        <w:rPr>
                          <w:i/>
                          <w:color w:val="00823B"/>
                          <w:sz w:val="18"/>
                        </w:rPr>
                      </w:pPr>
                    </w:p>
                  </w:txbxContent>
                </v:textbox>
                <w10:wrap type="square" side="largest" anchorx="page" anchory="page"/>
              </v:shape>
            </w:pict>
          </mc:Fallback>
        </mc:AlternateContent>
      </w:r>
      <w:r w:rsidR="00266B29">
        <w:rPr>
          <w:rFonts w:ascii="Century Gothic" w:hAnsi="Century Gothic" w:cstheme="minorHAnsi"/>
          <w:color w:val="EF4623" w:themeColor="accent1"/>
          <w:sz w:val="36"/>
          <w:szCs w:val="36"/>
        </w:rPr>
        <w:t>What do I cover in the first of the two ES meetings for the newbie ST1-1?</w:t>
      </w:r>
    </w:p>
    <w:p w:rsidR="00266B29" w:rsidRPr="000D087E" w:rsidRDefault="00266B29" w:rsidP="00266B29">
      <w:pPr>
        <w:spacing w:after="0" w:line="240" w:lineRule="auto"/>
        <w:jc w:val="both"/>
        <w:rPr>
          <w:rFonts w:ascii="Palatino Linotype" w:hAnsi="Palatino Linotype" w:cs="Calibri"/>
          <w:szCs w:val="21"/>
        </w:rPr>
      </w:pPr>
    </w:p>
    <w:p w:rsidR="00266B29" w:rsidRDefault="00B01337" w:rsidP="00266B29">
      <w:pPr>
        <w:pStyle w:val="ListParagraph"/>
        <w:numPr>
          <w:ilvl w:val="0"/>
          <w:numId w:val="6"/>
        </w:numPr>
        <w:spacing w:after="0" w:line="288" w:lineRule="auto"/>
        <w:jc w:val="both"/>
        <w:rPr>
          <w:rFonts w:ascii="Palatino Linotype" w:hAnsi="Palatino Linotype" w:cs="Calibri"/>
          <w:color w:val="000000" w:themeColor="text1"/>
          <w:sz w:val="20"/>
          <w:szCs w:val="20"/>
        </w:rPr>
      </w:pPr>
      <w:r w:rsidRPr="00B01337">
        <w:rPr>
          <w:rFonts w:ascii="Palatino Linotype" w:hAnsi="Palatino Linotype" w:cs="Calibri"/>
          <w:b/>
          <w:color w:val="000000" w:themeColor="text1"/>
          <w:sz w:val="20"/>
          <w:szCs w:val="20"/>
        </w:rPr>
        <w:t>Before the meeting:</w:t>
      </w:r>
      <w:r>
        <w:rPr>
          <w:rFonts w:ascii="Palatino Linotype" w:hAnsi="Palatino Linotype" w:cs="Calibri"/>
          <w:color w:val="000000" w:themeColor="text1"/>
          <w:sz w:val="20"/>
          <w:szCs w:val="20"/>
        </w:rPr>
        <w:t xml:space="preserve"> </w:t>
      </w:r>
      <w:r w:rsidR="00266B29">
        <w:rPr>
          <w:rFonts w:ascii="Palatino Linotype" w:hAnsi="Palatino Linotype" w:cs="Calibri"/>
          <w:color w:val="000000" w:themeColor="text1"/>
          <w:sz w:val="20"/>
          <w:szCs w:val="20"/>
        </w:rPr>
        <w:t xml:space="preserve">When arranging the first meeting, ask the trainee to write up a couple of learning log entries about clinical encounters </w:t>
      </w:r>
      <w:r w:rsidR="00DE1417">
        <w:rPr>
          <w:rFonts w:ascii="Palatino Linotype" w:hAnsi="Palatino Linotype" w:cs="Calibri"/>
          <w:color w:val="000000" w:themeColor="text1"/>
          <w:sz w:val="20"/>
          <w:szCs w:val="20"/>
        </w:rPr>
        <w:t>from</w:t>
      </w:r>
      <w:r>
        <w:rPr>
          <w:rFonts w:ascii="Palatino Linotype" w:hAnsi="Palatino Linotype" w:cs="Calibri"/>
          <w:color w:val="000000" w:themeColor="text1"/>
          <w:sz w:val="20"/>
          <w:szCs w:val="20"/>
        </w:rPr>
        <w:t xml:space="preserve"> their </w:t>
      </w:r>
      <w:r w:rsidR="00266B29">
        <w:rPr>
          <w:rFonts w:ascii="Palatino Linotype" w:hAnsi="Palatino Linotype" w:cs="Calibri"/>
          <w:color w:val="000000" w:themeColor="text1"/>
          <w:sz w:val="20"/>
          <w:szCs w:val="20"/>
        </w:rPr>
        <w:t xml:space="preserve">first post.  Tell them not to worry too much </w:t>
      </w:r>
      <w:r>
        <w:rPr>
          <w:rFonts w:ascii="Palatino Linotype" w:hAnsi="Palatino Linotype" w:cs="Calibri"/>
          <w:color w:val="000000" w:themeColor="text1"/>
          <w:sz w:val="20"/>
          <w:szCs w:val="20"/>
        </w:rPr>
        <w:t>about how to write things up - j</w:t>
      </w:r>
      <w:r w:rsidR="00266B29">
        <w:rPr>
          <w:rFonts w:ascii="Palatino Linotype" w:hAnsi="Palatino Linotype" w:cs="Calibri"/>
          <w:color w:val="000000" w:themeColor="text1"/>
          <w:sz w:val="20"/>
          <w:szCs w:val="20"/>
        </w:rPr>
        <w:t>ust have a go</w:t>
      </w:r>
      <w:r w:rsidR="00266B29" w:rsidRPr="00823B65">
        <w:rPr>
          <w:rFonts w:ascii="Palatino Linotype" w:hAnsi="Palatino Linotype" w:cs="Calibri"/>
          <w:i/>
          <w:color w:val="000000" w:themeColor="text1"/>
          <w:sz w:val="20"/>
          <w:szCs w:val="20"/>
        </w:rPr>
        <w:t xml:space="preserve">.  </w:t>
      </w:r>
      <w:r w:rsidR="00266B29" w:rsidRPr="00DE1417">
        <w:rPr>
          <w:rFonts w:ascii="Palatino Linotype" w:hAnsi="Palatino Linotype" w:cs="Calibri"/>
          <w:color w:val="000000" w:themeColor="text1"/>
          <w:sz w:val="20"/>
          <w:szCs w:val="20"/>
        </w:rPr>
        <w:t>This will provide material which you can work wi</w:t>
      </w:r>
      <w:r w:rsidRPr="00DE1417">
        <w:rPr>
          <w:rFonts w:ascii="Palatino Linotype" w:hAnsi="Palatino Linotype" w:cs="Calibri"/>
          <w:color w:val="000000" w:themeColor="text1"/>
          <w:sz w:val="20"/>
          <w:szCs w:val="20"/>
        </w:rPr>
        <w:t>th in your first</w:t>
      </w:r>
      <w:r w:rsidR="00DE1417" w:rsidRPr="00DE1417">
        <w:rPr>
          <w:rFonts w:ascii="Palatino Linotype" w:hAnsi="Palatino Linotype" w:cs="Calibri"/>
          <w:color w:val="000000" w:themeColor="text1"/>
          <w:sz w:val="20"/>
          <w:szCs w:val="20"/>
        </w:rPr>
        <w:t xml:space="preserve"> session when you discuss</w:t>
      </w:r>
      <w:r w:rsidR="00DE1417" w:rsidRPr="00DE1417">
        <w:rPr>
          <w:rFonts w:ascii="Palatino Linotype" w:hAnsi="Palatino Linotype" w:cs="Calibri"/>
          <w:i/>
          <w:color w:val="000000" w:themeColor="text1"/>
          <w:sz w:val="20"/>
          <w:szCs w:val="20"/>
        </w:rPr>
        <w:t xml:space="preserve"> ‘W</w:t>
      </w:r>
      <w:r w:rsidR="004C02A3" w:rsidRPr="00DE1417">
        <w:rPr>
          <w:rFonts w:ascii="Palatino Linotype" w:hAnsi="Palatino Linotype" w:cs="Calibri"/>
          <w:i/>
          <w:color w:val="000000" w:themeColor="text1"/>
          <w:sz w:val="20"/>
          <w:szCs w:val="20"/>
        </w:rPr>
        <w:t>hat makes a good reflective log entry</w:t>
      </w:r>
      <w:r w:rsidR="00DE1417" w:rsidRPr="00DE1417">
        <w:rPr>
          <w:rFonts w:ascii="Palatino Linotype" w:hAnsi="Palatino Linotype" w:cs="Calibri"/>
          <w:i/>
          <w:color w:val="000000" w:themeColor="text1"/>
          <w:sz w:val="20"/>
          <w:szCs w:val="20"/>
        </w:rPr>
        <w:t>’</w:t>
      </w:r>
      <w:r w:rsidRPr="00DE1417">
        <w:rPr>
          <w:rFonts w:ascii="Palatino Linotype" w:hAnsi="Palatino Linotype" w:cs="Calibri"/>
          <w:i/>
          <w:color w:val="000000" w:themeColor="text1"/>
          <w:sz w:val="20"/>
          <w:szCs w:val="20"/>
        </w:rPr>
        <w:t xml:space="preserve"> </w:t>
      </w:r>
      <w:r w:rsidR="00823B65" w:rsidRPr="00DE1417">
        <w:rPr>
          <w:rFonts w:ascii="Palatino Linotype" w:hAnsi="Palatino Linotype" w:cs="Calibri"/>
          <w:color w:val="000000" w:themeColor="text1"/>
          <w:sz w:val="20"/>
          <w:szCs w:val="20"/>
        </w:rPr>
        <w:t>&amp;</w:t>
      </w:r>
      <w:r w:rsidRPr="00DE1417">
        <w:rPr>
          <w:rFonts w:ascii="Palatino Linotype" w:hAnsi="Palatino Linotype" w:cs="Calibri"/>
          <w:color w:val="000000" w:themeColor="text1"/>
          <w:sz w:val="20"/>
          <w:szCs w:val="20"/>
        </w:rPr>
        <w:t xml:space="preserve"> how to make </w:t>
      </w:r>
      <w:r w:rsidR="004C02A3" w:rsidRPr="00DE1417">
        <w:rPr>
          <w:rFonts w:ascii="Palatino Linotype" w:hAnsi="Palatino Linotype" w:cs="Calibri"/>
          <w:color w:val="000000" w:themeColor="text1"/>
          <w:sz w:val="20"/>
          <w:szCs w:val="20"/>
        </w:rPr>
        <w:t>the ones they have written</w:t>
      </w:r>
      <w:r w:rsidR="00DE1417">
        <w:rPr>
          <w:rFonts w:ascii="Palatino Linotype" w:hAnsi="Palatino Linotype" w:cs="Calibri"/>
          <w:color w:val="000000" w:themeColor="text1"/>
          <w:sz w:val="20"/>
          <w:szCs w:val="20"/>
        </w:rPr>
        <w:t xml:space="preserve"> better</w:t>
      </w:r>
      <w:r w:rsidR="00823B65" w:rsidRPr="00DE1417">
        <w:rPr>
          <w:rFonts w:ascii="Palatino Linotype" w:hAnsi="Palatino Linotype" w:cs="Calibri"/>
          <w:color w:val="000000" w:themeColor="text1"/>
          <w:sz w:val="20"/>
          <w:szCs w:val="20"/>
        </w:rPr>
        <w:t>.</w:t>
      </w:r>
    </w:p>
    <w:p w:rsidR="00266B29" w:rsidRDefault="004D3C8A" w:rsidP="00266B29">
      <w:pPr>
        <w:pStyle w:val="ListParagraph"/>
        <w:numPr>
          <w:ilvl w:val="0"/>
          <w:numId w:val="6"/>
        </w:numPr>
        <w:spacing w:after="0" w:line="288" w:lineRule="auto"/>
        <w:jc w:val="both"/>
        <w:rPr>
          <w:rFonts w:ascii="Palatino Linotype" w:hAnsi="Palatino Linotype" w:cs="Calibri"/>
          <w:color w:val="000000" w:themeColor="text1"/>
          <w:sz w:val="20"/>
          <w:szCs w:val="20"/>
        </w:rPr>
      </w:pPr>
      <w:r w:rsidRPr="004D3C8A">
        <w:rPr>
          <w:rFonts w:ascii="Palatino Linotype" w:hAnsi="Palatino Linotype" w:cs="Calibri"/>
          <w:b/>
          <w:color w:val="000000" w:themeColor="text1"/>
          <w:sz w:val="20"/>
          <w:szCs w:val="20"/>
        </w:rPr>
        <w:t>At the start of the meeting:</w:t>
      </w:r>
      <w:r>
        <w:rPr>
          <w:rFonts w:ascii="Palatino Linotype" w:hAnsi="Palatino Linotype" w:cs="Calibri"/>
          <w:color w:val="000000" w:themeColor="text1"/>
          <w:sz w:val="20"/>
          <w:szCs w:val="20"/>
        </w:rPr>
        <w:t xml:space="preserve"> A</w:t>
      </w:r>
      <w:r w:rsidR="000A6289">
        <w:rPr>
          <w:rFonts w:ascii="Palatino Linotype" w:hAnsi="Palatino Linotype" w:cs="Calibri"/>
          <w:color w:val="000000" w:themeColor="text1"/>
          <w:sz w:val="20"/>
          <w:szCs w:val="20"/>
        </w:rPr>
        <w:t xml:space="preserve">sk them how they </w:t>
      </w:r>
      <w:r w:rsidR="000A6289" w:rsidRPr="00DE1417">
        <w:rPr>
          <w:rFonts w:ascii="Palatino Linotype" w:hAnsi="Palatino Linotype" w:cs="Calibri"/>
          <w:i/>
          <w:color w:val="000000" w:themeColor="text1"/>
          <w:sz w:val="20"/>
          <w:szCs w:val="20"/>
        </w:rPr>
        <w:t>feel</w:t>
      </w:r>
      <w:r w:rsidR="000A6289">
        <w:rPr>
          <w:rFonts w:ascii="Palatino Linotype" w:hAnsi="Palatino Linotype" w:cs="Calibri"/>
          <w:color w:val="000000" w:themeColor="text1"/>
          <w:sz w:val="20"/>
          <w:szCs w:val="20"/>
        </w:rPr>
        <w:t xml:space="preserve"> about this meeting</w:t>
      </w:r>
      <w:r w:rsidR="00DE1417">
        <w:rPr>
          <w:rFonts w:ascii="Palatino Linotype" w:hAnsi="Palatino Linotype" w:cs="Calibri"/>
          <w:color w:val="000000" w:themeColor="text1"/>
          <w:sz w:val="20"/>
          <w:szCs w:val="20"/>
        </w:rPr>
        <w:t xml:space="preserve">, their </w:t>
      </w:r>
      <w:r w:rsidR="00DE1417" w:rsidRPr="00DE1417">
        <w:rPr>
          <w:rFonts w:ascii="Palatino Linotype" w:hAnsi="Palatino Linotype" w:cs="Calibri"/>
          <w:i/>
          <w:color w:val="000000" w:themeColor="text1"/>
          <w:sz w:val="20"/>
          <w:szCs w:val="20"/>
        </w:rPr>
        <w:t>expectations</w:t>
      </w:r>
      <w:r w:rsidR="00DE1417">
        <w:rPr>
          <w:rFonts w:ascii="Palatino Linotype" w:hAnsi="Palatino Linotype" w:cs="Calibri"/>
          <w:color w:val="000000" w:themeColor="text1"/>
          <w:sz w:val="20"/>
          <w:szCs w:val="20"/>
        </w:rPr>
        <w:t xml:space="preserve">, their </w:t>
      </w:r>
      <w:r w:rsidR="00DE1417" w:rsidRPr="00DE1417">
        <w:rPr>
          <w:rFonts w:ascii="Palatino Linotype" w:hAnsi="Palatino Linotype" w:cs="Calibri"/>
          <w:i/>
          <w:color w:val="000000" w:themeColor="text1"/>
          <w:sz w:val="20"/>
          <w:szCs w:val="20"/>
        </w:rPr>
        <w:t>concerns</w:t>
      </w:r>
      <w:r w:rsidR="00DE1417">
        <w:rPr>
          <w:rFonts w:ascii="Palatino Linotype" w:hAnsi="Palatino Linotype" w:cs="Calibri"/>
          <w:color w:val="000000" w:themeColor="text1"/>
          <w:sz w:val="20"/>
          <w:szCs w:val="20"/>
        </w:rPr>
        <w:t xml:space="preserve"> </w:t>
      </w:r>
      <w:r w:rsidR="000A6289">
        <w:rPr>
          <w:rFonts w:ascii="Palatino Linotype" w:hAnsi="Palatino Linotype" w:cs="Calibri"/>
          <w:color w:val="000000" w:themeColor="text1"/>
          <w:sz w:val="20"/>
          <w:szCs w:val="20"/>
        </w:rPr>
        <w:t xml:space="preserve">and then </w:t>
      </w:r>
      <w:r w:rsidR="00266B29">
        <w:rPr>
          <w:rFonts w:ascii="Palatino Linotype" w:hAnsi="Palatino Linotype" w:cs="Calibri"/>
          <w:color w:val="000000" w:themeColor="text1"/>
          <w:sz w:val="20"/>
          <w:szCs w:val="20"/>
        </w:rPr>
        <w:t>spend time getting to know each other.</w:t>
      </w:r>
    </w:p>
    <w:p w:rsidR="00266B29" w:rsidRDefault="00266B29" w:rsidP="00266B29">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Explain what Educational Supervision is all about (perhaps starting with what they know about it first?).</w:t>
      </w:r>
      <w:r w:rsidR="000A6289">
        <w:rPr>
          <w:rFonts w:ascii="Palatino Linotype" w:hAnsi="Palatino Linotype" w:cs="Calibri"/>
          <w:color w:val="000000" w:themeColor="text1"/>
          <w:sz w:val="20"/>
          <w:szCs w:val="20"/>
        </w:rPr>
        <w:t xml:space="preserve">  Dispel any fears and misconceptions (and perhaps discuss previously identified feelings about the meeting).  </w:t>
      </w:r>
      <w:r w:rsidR="004D3C8A">
        <w:rPr>
          <w:rFonts w:ascii="Palatino Linotype" w:hAnsi="Palatino Linotype" w:cs="Calibri"/>
          <w:color w:val="000000" w:themeColor="text1"/>
          <w:sz w:val="20"/>
          <w:szCs w:val="20"/>
        </w:rPr>
        <w:t xml:space="preserve">Engage in </w:t>
      </w:r>
      <w:r w:rsidR="004D3C8A" w:rsidRPr="00DE1417">
        <w:rPr>
          <w:rFonts w:ascii="Palatino Linotype" w:hAnsi="Palatino Linotype" w:cs="Calibri"/>
          <w:color w:val="000000" w:themeColor="text1"/>
          <w:sz w:val="20"/>
          <w:szCs w:val="20"/>
          <w:u w:val="single"/>
        </w:rPr>
        <w:t>true</w:t>
      </w:r>
      <w:r w:rsidR="004D3C8A">
        <w:rPr>
          <w:rFonts w:ascii="Palatino Linotype" w:hAnsi="Palatino Linotype" w:cs="Calibri"/>
          <w:color w:val="000000" w:themeColor="text1"/>
          <w:sz w:val="20"/>
          <w:szCs w:val="20"/>
        </w:rPr>
        <w:t xml:space="preserve"> </w:t>
      </w:r>
      <w:r w:rsidR="004D3C8A" w:rsidRPr="004D3C8A">
        <w:rPr>
          <w:rFonts w:ascii="Palatino Linotype" w:hAnsi="Palatino Linotype" w:cs="Calibri"/>
          <w:i/>
          <w:color w:val="000000" w:themeColor="text1"/>
          <w:sz w:val="20"/>
          <w:szCs w:val="20"/>
        </w:rPr>
        <w:t>two-way</w:t>
      </w:r>
      <w:r w:rsidR="004D3C8A">
        <w:rPr>
          <w:rFonts w:ascii="Palatino Linotype" w:hAnsi="Palatino Linotype" w:cs="Calibri"/>
          <w:color w:val="000000" w:themeColor="text1"/>
          <w:sz w:val="20"/>
          <w:szCs w:val="20"/>
        </w:rPr>
        <w:t xml:space="preserve"> dialogue.</w:t>
      </w:r>
    </w:p>
    <w:p w:rsidR="00266B29" w:rsidRDefault="004D3C8A" w:rsidP="00266B29">
      <w:pPr>
        <w:pStyle w:val="ListParagraph"/>
        <w:numPr>
          <w:ilvl w:val="0"/>
          <w:numId w:val="6"/>
        </w:numPr>
        <w:spacing w:after="0" w:line="288" w:lineRule="auto"/>
        <w:jc w:val="both"/>
        <w:rPr>
          <w:rFonts w:ascii="Palatino Linotype" w:hAnsi="Palatino Linotype" w:cs="Calibri"/>
          <w:color w:val="000000" w:themeColor="text1"/>
          <w:sz w:val="20"/>
          <w:szCs w:val="20"/>
        </w:rPr>
      </w:pPr>
      <w:r w:rsidRPr="004D3C8A">
        <w:rPr>
          <w:rFonts w:ascii="Palatino Linotype" w:hAnsi="Palatino Linotype" w:cs="Calibri"/>
          <w:b/>
          <w:color w:val="000000" w:themeColor="text1"/>
          <w:sz w:val="20"/>
          <w:szCs w:val="20"/>
        </w:rPr>
        <w:t>Later in the meeting</w:t>
      </w:r>
      <w:r>
        <w:rPr>
          <w:rFonts w:ascii="Palatino Linotype" w:hAnsi="Palatino Linotype" w:cs="Calibri"/>
          <w:color w:val="000000" w:themeColor="text1"/>
          <w:sz w:val="20"/>
          <w:szCs w:val="20"/>
        </w:rPr>
        <w:t xml:space="preserve">: </w:t>
      </w:r>
      <w:r w:rsidR="00266B29">
        <w:rPr>
          <w:rFonts w:ascii="Palatino Linotype" w:hAnsi="Palatino Linotype" w:cs="Calibri"/>
          <w:color w:val="000000" w:themeColor="text1"/>
          <w:sz w:val="20"/>
          <w:szCs w:val="20"/>
        </w:rPr>
        <w:t>Outline th</w:t>
      </w:r>
      <w:r w:rsidR="00DE1417">
        <w:rPr>
          <w:rFonts w:ascii="Palatino Linotype" w:hAnsi="Palatino Linotype" w:cs="Calibri"/>
          <w:color w:val="000000" w:themeColor="text1"/>
          <w:sz w:val="20"/>
          <w:szCs w:val="20"/>
        </w:rPr>
        <w:t xml:space="preserve">e requirements for GP training  and </w:t>
      </w:r>
      <w:r w:rsidR="00266B29">
        <w:rPr>
          <w:rFonts w:ascii="Palatino Linotype" w:hAnsi="Palatino Linotype" w:cs="Calibri"/>
          <w:color w:val="000000" w:themeColor="text1"/>
          <w:sz w:val="20"/>
          <w:szCs w:val="20"/>
        </w:rPr>
        <w:t>show them the ePortfolio, highlighting bits like Learning Logs, PDPs, MSF, PSQs, and so on.</w:t>
      </w:r>
    </w:p>
    <w:p w:rsidR="00266B29" w:rsidRDefault="00266B29" w:rsidP="00266B29">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Use the learning log entries</w:t>
      </w:r>
      <w:r w:rsidR="00A62F80">
        <w:rPr>
          <w:rFonts w:ascii="Palatino Linotype" w:hAnsi="Palatino Linotype" w:cs="Calibri"/>
          <w:color w:val="000000" w:themeColor="text1"/>
          <w:sz w:val="20"/>
          <w:szCs w:val="20"/>
        </w:rPr>
        <w:t xml:space="preserve"> they wrote beforehand to teach:</w:t>
      </w:r>
    </w:p>
    <w:p w:rsidR="00266B29" w:rsidRDefault="00266B29" w:rsidP="00266B29">
      <w:pPr>
        <w:pStyle w:val="ListParagraph"/>
        <w:numPr>
          <w:ilvl w:val="1"/>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How to write a learning log entry up</w:t>
      </w:r>
    </w:p>
    <w:p w:rsidR="00266B29" w:rsidRDefault="00266B29" w:rsidP="00266B29">
      <w:pPr>
        <w:pStyle w:val="ListParagraph"/>
        <w:numPr>
          <w:ilvl w:val="1"/>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 xml:space="preserve">What sorts of things to write about </w:t>
      </w:r>
    </w:p>
    <w:p w:rsidR="00266B29" w:rsidRDefault="00266B29" w:rsidP="00266B29">
      <w:pPr>
        <w:pStyle w:val="ListParagraph"/>
        <w:numPr>
          <w:ilvl w:val="1"/>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 xml:space="preserve">What reflection means and the ‘Levels of Reflection’ (PS good document on </w:t>
      </w:r>
      <w:hyperlink r:id="rId48" w:history="1">
        <w:r w:rsidRPr="00E237C4">
          <w:rPr>
            <w:rStyle w:val="Hyperlink"/>
            <w:rFonts w:ascii="Palatino Linotype" w:hAnsi="Palatino Linotype" w:cs="Calibri"/>
            <w:sz w:val="20"/>
            <w:szCs w:val="20"/>
          </w:rPr>
          <w:t>www.bradfordvts.co.uk</w:t>
        </w:r>
      </w:hyperlink>
      <w:r w:rsidR="004D3C8A">
        <w:rPr>
          <w:rStyle w:val="Hyperlink"/>
          <w:rFonts w:ascii="Palatino Linotype" w:hAnsi="Palatino Linotype" w:cs="Calibri"/>
          <w:sz w:val="20"/>
          <w:szCs w:val="20"/>
          <w:u w:val="none"/>
        </w:rPr>
        <w:t xml:space="preserve">  c</w:t>
      </w:r>
      <w:r w:rsidR="004D3C8A" w:rsidRPr="004D3C8A">
        <w:rPr>
          <w:rStyle w:val="Hyperlink"/>
          <w:rFonts w:ascii="Palatino Linotype" w:hAnsi="Palatino Linotype" w:cs="Calibri"/>
          <w:sz w:val="20"/>
          <w:szCs w:val="20"/>
          <w:u w:val="none"/>
        </w:rPr>
        <w:t>lick ES-ARCP</w:t>
      </w:r>
      <w:r w:rsidR="00A62F80">
        <w:rPr>
          <w:rFonts w:ascii="Palatino Linotype" w:hAnsi="Palatino Linotype" w:cs="Calibri"/>
          <w:color w:val="000000" w:themeColor="text1"/>
          <w:sz w:val="20"/>
          <w:szCs w:val="20"/>
        </w:rPr>
        <w:t>) or click the quick-link on the left.</w:t>
      </w:r>
    </w:p>
    <w:p w:rsidR="004D3C8A" w:rsidRDefault="00A62F80" w:rsidP="004D3C8A">
      <w:pPr>
        <w:pStyle w:val="ListParagraph"/>
        <w:numPr>
          <w:ilvl w:val="1"/>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T</w:t>
      </w:r>
      <w:r w:rsidR="00266B29">
        <w:rPr>
          <w:rFonts w:ascii="Palatino Linotype" w:hAnsi="Palatino Linotype" w:cs="Calibri"/>
          <w:color w:val="000000" w:themeColor="text1"/>
          <w:sz w:val="20"/>
          <w:szCs w:val="20"/>
        </w:rPr>
        <w:t xml:space="preserve">he difference between </w:t>
      </w:r>
      <w:r w:rsidR="00266B29" w:rsidRPr="004D3C8A">
        <w:rPr>
          <w:rFonts w:ascii="Palatino Linotype" w:hAnsi="Palatino Linotype" w:cs="Calibri"/>
          <w:i/>
          <w:color w:val="000000" w:themeColor="text1"/>
          <w:sz w:val="20"/>
          <w:szCs w:val="20"/>
        </w:rPr>
        <w:t>Curriculum Headings</w:t>
      </w:r>
      <w:r w:rsidR="00266B29">
        <w:rPr>
          <w:rFonts w:ascii="Palatino Linotype" w:hAnsi="Palatino Linotype" w:cs="Calibri"/>
          <w:color w:val="000000" w:themeColor="text1"/>
          <w:sz w:val="20"/>
          <w:szCs w:val="20"/>
        </w:rPr>
        <w:t xml:space="preserve"> and </w:t>
      </w:r>
      <w:r w:rsidR="00266B29" w:rsidRPr="004D3C8A">
        <w:rPr>
          <w:rFonts w:ascii="Palatino Linotype" w:hAnsi="Palatino Linotype" w:cs="Calibri"/>
          <w:i/>
          <w:color w:val="000000" w:themeColor="text1"/>
          <w:sz w:val="20"/>
          <w:szCs w:val="20"/>
        </w:rPr>
        <w:t xml:space="preserve">Professional Competencies </w:t>
      </w:r>
      <w:r w:rsidR="00266B29">
        <w:rPr>
          <w:rFonts w:ascii="Palatino Linotype" w:hAnsi="Palatino Linotype" w:cs="Calibri"/>
          <w:color w:val="000000" w:themeColor="text1"/>
          <w:sz w:val="20"/>
          <w:szCs w:val="20"/>
        </w:rPr>
        <w:t>– and then do some linking on what they’ve already written.</w:t>
      </w:r>
    </w:p>
    <w:p w:rsidR="00266B29" w:rsidRPr="004D3C8A" w:rsidRDefault="00A62F80" w:rsidP="004D3C8A">
      <w:pPr>
        <w:pStyle w:val="ListParagraph"/>
        <w:numPr>
          <w:ilvl w:val="1"/>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How to encourage</w:t>
      </w:r>
      <w:r w:rsidR="00266B29" w:rsidRPr="004D3C8A">
        <w:rPr>
          <w:rFonts w:ascii="Palatino Linotype" w:hAnsi="Palatino Linotype" w:cs="Calibri"/>
          <w:color w:val="000000" w:themeColor="text1"/>
          <w:sz w:val="20"/>
          <w:szCs w:val="20"/>
        </w:rPr>
        <w:t xml:space="preserve"> trainers/hospital consultants to read their log entries.</w:t>
      </w:r>
    </w:p>
    <w:p w:rsidR="00266B29" w:rsidRDefault="004D3C8A" w:rsidP="00266B29">
      <w:pPr>
        <w:pStyle w:val="ListParagraph"/>
        <w:numPr>
          <w:ilvl w:val="0"/>
          <w:numId w:val="6"/>
        </w:numPr>
        <w:spacing w:after="0" w:line="288" w:lineRule="auto"/>
        <w:jc w:val="both"/>
        <w:rPr>
          <w:rFonts w:ascii="Palatino Linotype" w:hAnsi="Palatino Linotype" w:cs="Calibri"/>
          <w:color w:val="000000" w:themeColor="text1"/>
          <w:sz w:val="20"/>
          <w:szCs w:val="20"/>
        </w:rPr>
      </w:pPr>
      <w:r w:rsidRPr="004D3C8A">
        <w:rPr>
          <w:rFonts w:ascii="Palatino Linotype" w:hAnsi="Palatino Linotype" w:cs="Calibri"/>
          <w:b/>
          <w:color w:val="000000" w:themeColor="text1"/>
          <w:sz w:val="20"/>
          <w:szCs w:val="20"/>
        </w:rPr>
        <w:t>Toward the end of the meeting</w:t>
      </w:r>
      <w:r>
        <w:rPr>
          <w:rFonts w:ascii="Palatino Linotype" w:hAnsi="Palatino Linotype" w:cs="Calibri"/>
          <w:color w:val="000000" w:themeColor="text1"/>
          <w:sz w:val="20"/>
          <w:szCs w:val="20"/>
        </w:rPr>
        <w:t xml:space="preserve">: </w:t>
      </w:r>
      <w:r w:rsidR="00266B29">
        <w:rPr>
          <w:rFonts w:ascii="Palatino Linotype" w:hAnsi="Palatino Linotype" w:cs="Calibri"/>
          <w:color w:val="000000" w:themeColor="text1"/>
          <w:sz w:val="20"/>
          <w:szCs w:val="20"/>
        </w:rPr>
        <w:t xml:space="preserve">summarise what is expected of the trainee prior to ES meetings – and how important it is.  </w:t>
      </w:r>
    </w:p>
    <w:p w:rsidR="000A6289" w:rsidRPr="00266B29" w:rsidRDefault="00A62F80" w:rsidP="00266B29">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Summarise key points in</w:t>
      </w:r>
      <w:r w:rsidR="000A6289">
        <w:rPr>
          <w:rFonts w:ascii="Palatino Linotype" w:hAnsi="Palatino Linotype" w:cs="Calibri"/>
          <w:color w:val="000000" w:themeColor="text1"/>
          <w:sz w:val="20"/>
          <w:szCs w:val="20"/>
        </w:rPr>
        <w:t xml:space="preserve"> an Educator’s Note in the ePortfolio.  Do not use the embedded ES form within the ePortfolio for this first meeting. The embedded ES form is for the official ES meeting that you will have in January and May every year.</w:t>
      </w:r>
    </w:p>
    <w:p w:rsidR="000A6289" w:rsidRPr="000D087E" w:rsidRDefault="000A6289" w:rsidP="000A6289">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t xml:space="preserve">Where </w:t>
      </w:r>
      <w:r w:rsidR="00742E1A">
        <w:rPr>
          <w:rFonts w:ascii="Century Gothic" w:hAnsi="Century Gothic" w:cstheme="minorHAnsi"/>
          <w:color w:val="EF4623" w:themeColor="accent1"/>
          <w:sz w:val="36"/>
          <w:szCs w:val="36"/>
        </w:rPr>
        <w:t>do I write things up</w:t>
      </w:r>
      <w:r>
        <w:rPr>
          <w:rFonts w:ascii="Century Gothic" w:hAnsi="Century Gothic" w:cstheme="minorHAnsi"/>
          <w:color w:val="EF4623" w:themeColor="accent1"/>
          <w:sz w:val="36"/>
          <w:szCs w:val="36"/>
        </w:rPr>
        <w:t>?</w:t>
      </w:r>
    </w:p>
    <w:p w:rsidR="000A6289" w:rsidRPr="000D087E" w:rsidRDefault="000A6289" w:rsidP="000A6289">
      <w:pPr>
        <w:spacing w:after="0" w:line="240" w:lineRule="auto"/>
        <w:jc w:val="both"/>
        <w:rPr>
          <w:rFonts w:ascii="Palatino Linotype" w:hAnsi="Palatino Linotype" w:cs="Calibri"/>
          <w:szCs w:val="21"/>
        </w:rPr>
      </w:pPr>
    </w:p>
    <w:p w:rsidR="00742E1A" w:rsidRPr="00A62F80" w:rsidRDefault="00A62F80" w:rsidP="00A62F80">
      <w:pPr>
        <w:pStyle w:val="ListParagraph"/>
        <w:numPr>
          <w:ilvl w:val="0"/>
          <w:numId w:val="6"/>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For official ES meetings, t</w:t>
      </w:r>
      <w:r w:rsidR="000A6289">
        <w:rPr>
          <w:rFonts w:ascii="Palatino Linotype" w:hAnsi="Palatino Linotype" w:cs="Calibri"/>
          <w:color w:val="000000" w:themeColor="text1"/>
          <w:sz w:val="20"/>
          <w:szCs w:val="20"/>
        </w:rPr>
        <w:t>he</w:t>
      </w:r>
      <w:r w:rsidR="00742E1A">
        <w:rPr>
          <w:rFonts w:ascii="Palatino Linotype" w:hAnsi="Palatino Linotype" w:cs="Calibri"/>
          <w:color w:val="000000" w:themeColor="text1"/>
          <w:sz w:val="20"/>
          <w:szCs w:val="20"/>
        </w:rPr>
        <w:t>re is an</w:t>
      </w:r>
      <w:r w:rsidR="000A6289">
        <w:rPr>
          <w:rFonts w:ascii="Palatino Linotype" w:hAnsi="Palatino Linotype" w:cs="Calibri"/>
          <w:color w:val="000000" w:themeColor="text1"/>
          <w:sz w:val="20"/>
          <w:szCs w:val="20"/>
        </w:rPr>
        <w:t xml:space="preserve"> ES form is embedd</w:t>
      </w:r>
      <w:r w:rsidR="004D3C8A">
        <w:rPr>
          <w:rFonts w:ascii="Palatino Linotype" w:hAnsi="Palatino Linotype" w:cs="Calibri"/>
          <w:color w:val="000000" w:themeColor="text1"/>
          <w:sz w:val="20"/>
          <w:szCs w:val="20"/>
        </w:rPr>
        <w:t xml:space="preserve">ed within the ePortfolio.  </w:t>
      </w:r>
      <w:r w:rsidR="004D3C8A" w:rsidRPr="004D3C8A">
        <w:rPr>
          <w:rFonts w:ascii="Palatino Linotype" w:hAnsi="Palatino Linotype" w:cs="Calibri"/>
          <w:b/>
          <w:color w:val="000000" w:themeColor="text1"/>
          <w:sz w:val="20"/>
          <w:szCs w:val="20"/>
        </w:rPr>
        <w:t>Don’</w:t>
      </w:r>
      <w:r w:rsidR="000A6289" w:rsidRPr="004D3C8A">
        <w:rPr>
          <w:rFonts w:ascii="Palatino Linotype" w:hAnsi="Palatino Linotype" w:cs="Calibri"/>
          <w:b/>
          <w:color w:val="000000" w:themeColor="text1"/>
          <w:sz w:val="20"/>
          <w:szCs w:val="20"/>
        </w:rPr>
        <w:t>t</w:t>
      </w:r>
      <w:r w:rsidR="000A6289">
        <w:rPr>
          <w:rFonts w:ascii="Palatino Linotype" w:hAnsi="Palatino Linotype" w:cs="Calibri"/>
          <w:color w:val="000000" w:themeColor="text1"/>
          <w:sz w:val="20"/>
          <w:szCs w:val="20"/>
        </w:rPr>
        <w:t xml:space="preserve"> upload any other ES form. </w:t>
      </w:r>
      <w:r>
        <w:rPr>
          <w:rFonts w:ascii="Palatino Linotype" w:hAnsi="Palatino Linotype" w:cs="Calibri"/>
          <w:color w:val="000000" w:themeColor="text1"/>
          <w:sz w:val="20"/>
          <w:szCs w:val="20"/>
        </w:rPr>
        <w:t xml:space="preserve">  </w:t>
      </w:r>
      <w:r w:rsidR="000A6289" w:rsidRPr="00A62F80">
        <w:rPr>
          <w:rFonts w:ascii="Palatino Linotype" w:hAnsi="Palatino Linotype" w:cs="Calibri"/>
          <w:color w:val="000000" w:themeColor="text1"/>
          <w:sz w:val="20"/>
          <w:szCs w:val="20"/>
        </w:rPr>
        <w:t>The</w:t>
      </w:r>
      <w:r w:rsidR="00742E1A" w:rsidRPr="00A62F80">
        <w:rPr>
          <w:rFonts w:ascii="Palatino Linotype" w:hAnsi="Palatino Linotype" w:cs="Calibri"/>
          <w:color w:val="000000" w:themeColor="text1"/>
          <w:sz w:val="20"/>
          <w:szCs w:val="20"/>
        </w:rPr>
        <w:t>re are</w:t>
      </w:r>
      <w:r w:rsidR="000A6289" w:rsidRPr="00A62F80">
        <w:rPr>
          <w:rFonts w:ascii="Palatino Linotype" w:hAnsi="Palatino Linotype" w:cs="Calibri"/>
          <w:color w:val="000000" w:themeColor="text1"/>
          <w:sz w:val="20"/>
          <w:szCs w:val="20"/>
        </w:rPr>
        <w:t xml:space="preserve"> </w:t>
      </w:r>
      <w:r w:rsidR="00742E1A" w:rsidRPr="00A62F80">
        <w:rPr>
          <w:rFonts w:ascii="Palatino Linotype" w:hAnsi="Palatino Linotype" w:cs="Calibri"/>
          <w:color w:val="000000" w:themeColor="text1"/>
          <w:sz w:val="20"/>
          <w:szCs w:val="20"/>
        </w:rPr>
        <w:t>two</w:t>
      </w:r>
      <w:r w:rsidR="000A6289" w:rsidRPr="00A62F80">
        <w:rPr>
          <w:rFonts w:ascii="Palatino Linotype" w:hAnsi="Palatino Linotype" w:cs="Calibri"/>
          <w:color w:val="000000" w:themeColor="text1"/>
          <w:sz w:val="20"/>
          <w:szCs w:val="20"/>
        </w:rPr>
        <w:t xml:space="preserve"> exception</w:t>
      </w:r>
      <w:r w:rsidR="00742E1A" w:rsidRPr="00A62F80">
        <w:rPr>
          <w:rFonts w:ascii="Palatino Linotype" w:hAnsi="Palatino Linotype" w:cs="Calibri"/>
          <w:color w:val="000000" w:themeColor="text1"/>
          <w:sz w:val="20"/>
          <w:szCs w:val="20"/>
        </w:rPr>
        <w:t xml:space="preserve">s to </w:t>
      </w:r>
      <w:r>
        <w:rPr>
          <w:rFonts w:ascii="Palatino Linotype" w:hAnsi="Palatino Linotype" w:cs="Calibri"/>
          <w:color w:val="000000" w:themeColor="text1"/>
          <w:sz w:val="20"/>
          <w:szCs w:val="20"/>
        </w:rPr>
        <w:t>this</w:t>
      </w:r>
      <w:r w:rsidR="00742E1A" w:rsidRPr="00A62F80">
        <w:rPr>
          <w:rFonts w:ascii="Palatino Linotype" w:hAnsi="Palatino Linotype" w:cs="Calibri"/>
          <w:color w:val="000000" w:themeColor="text1"/>
          <w:sz w:val="20"/>
          <w:szCs w:val="20"/>
        </w:rPr>
        <w:t xml:space="preserve"> rule:</w:t>
      </w:r>
    </w:p>
    <w:p w:rsidR="000A6289" w:rsidRDefault="00A62F80" w:rsidP="004D3C8A">
      <w:pPr>
        <w:pStyle w:val="ListParagraph"/>
        <w:numPr>
          <w:ilvl w:val="0"/>
          <w:numId w:val="34"/>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As we’ve said above, the</w:t>
      </w:r>
      <w:r w:rsidR="000A6289">
        <w:rPr>
          <w:rFonts w:ascii="Palatino Linotype" w:hAnsi="Palatino Linotype" w:cs="Calibri"/>
          <w:color w:val="000000" w:themeColor="text1"/>
          <w:sz w:val="20"/>
          <w:szCs w:val="20"/>
        </w:rPr>
        <w:t xml:space="preserve"> first introductory ES meeting </w:t>
      </w:r>
      <w:r>
        <w:rPr>
          <w:rFonts w:ascii="Palatino Linotype" w:hAnsi="Palatino Linotype" w:cs="Calibri"/>
          <w:color w:val="000000" w:themeColor="text1"/>
          <w:sz w:val="20"/>
          <w:szCs w:val="20"/>
        </w:rPr>
        <w:t xml:space="preserve">for the ST1 </w:t>
      </w:r>
      <w:r w:rsidR="000A6289">
        <w:rPr>
          <w:rFonts w:ascii="Palatino Linotype" w:hAnsi="Palatino Linotype" w:cs="Calibri"/>
          <w:color w:val="000000" w:themeColor="text1"/>
          <w:sz w:val="20"/>
          <w:szCs w:val="20"/>
        </w:rPr>
        <w:t xml:space="preserve">should be recorded in the Educator’s Notes section of the ePortfolio.  The second official ES meeting is the one that needs to be written up in the ES section of the ePortfolio.  </w:t>
      </w:r>
    </w:p>
    <w:p w:rsidR="00742E1A" w:rsidRDefault="00742E1A" w:rsidP="004D3C8A">
      <w:pPr>
        <w:pStyle w:val="ListParagraph"/>
        <w:numPr>
          <w:ilvl w:val="0"/>
          <w:numId w:val="34"/>
        </w:numPr>
        <w:spacing w:after="0" w:line="288" w:lineRule="auto"/>
        <w:jc w:val="both"/>
        <w:rPr>
          <w:rFonts w:ascii="Palatino Linotype" w:hAnsi="Palatino Linotype" w:cs="Calibri"/>
          <w:color w:val="000000" w:themeColor="text1"/>
          <w:sz w:val="20"/>
          <w:szCs w:val="20"/>
        </w:rPr>
      </w:pPr>
      <w:r>
        <w:rPr>
          <w:rFonts w:ascii="Palatino Linotype" w:hAnsi="Palatino Linotype" w:cs="Calibri"/>
          <w:color w:val="000000" w:themeColor="text1"/>
          <w:sz w:val="20"/>
          <w:szCs w:val="20"/>
        </w:rPr>
        <w:t>If you are planning to have additional ES meetings with a trainee (e.g.  someone who is of concern</w:t>
      </w:r>
      <w:r w:rsidR="00865410">
        <w:rPr>
          <w:rFonts w:ascii="Palatino Linotype" w:hAnsi="Palatino Linotype" w:cs="Calibri"/>
          <w:color w:val="000000" w:themeColor="text1"/>
          <w:sz w:val="20"/>
          <w:szCs w:val="20"/>
        </w:rPr>
        <w:t>)</w:t>
      </w:r>
      <w:r>
        <w:rPr>
          <w:rFonts w:ascii="Palatino Linotype" w:hAnsi="Palatino Linotype" w:cs="Calibri"/>
          <w:color w:val="000000" w:themeColor="text1"/>
          <w:sz w:val="20"/>
          <w:szCs w:val="20"/>
        </w:rPr>
        <w:t xml:space="preserve"> write up the additional ES meetings as Educator’s Notes.</w:t>
      </w:r>
    </w:p>
    <w:p w:rsidR="00A37DC6" w:rsidRPr="000D087E" w:rsidRDefault="00A37DC6" w:rsidP="00A37DC6">
      <w:pPr>
        <w:pBdr>
          <w:bottom w:val="single" w:sz="6" w:space="1" w:color="auto"/>
        </w:pBdr>
        <w:spacing w:after="0" w:line="240" w:lineRule="auto"/>
        <w:jc w:val="both"/>
        <w:rPr>
          <w:rFonts w:ascii="Century Gothic" w:hAnsi="Century Gothic" w:cstheme="minorHAnsi"/>
          <w:color w:val="EF4623" w:themeColor="accent1"/>
          <w:sz w:val="36"/>
          <w:szCs w:val="36"/>
        </w:rPr>
      </w:pPr>
      <w:r>
        <w:rPr>
          <w:rFonts w:ascii="Century Gothic" w:hAnsi="Century Gothic" w:cstheme="minorHAnsi"/>
          <w:color w:val="EF4623" w:themeColor="accent1"/>
          <w:sz w:val="36"/>
          <w:szCs w:val="36"/>
        </w:rPr>
        <w:lastRenderedPageBreak/>
        <w:t>What if the trainee is on maternity leave or Out of Programme?</w:t>
      </w:r>
    </w:p>
    <w:p w:rsidR="00A37DC6" w:rsidRPr="000D087E" w:rsidRDefault="00A37DC6" w:rsidP="00A37DC6">
      <w:pPr>
        <w:spacing w:after="0" w:line="240" w:lineRule="auto"/>
        <w:jc w:val="both"/>
        <w:rPr>
          <w:rFonts w:ascii="Palatino Linotype" w:hAnsi="Palatino Linotype" w:cs="Calibri"/>
          <w:szCs w:val="21"/>
        </w:rPr>
      </w:pPr>
    </w:p>
    <w:p w:rsidR="00635EBC" w:rsidRPr="00635EBC" w:rsidRDefault="00635EBC" w:rsidP="00635EBC">
      <w:pPr>
        <w:pStyle w:val="ListParagraph"/>
        <w:numPr>
          <w:ilvl w:val="0"/>
          <w:numId w:val="42"/>
        </w:numPr>
        <w:spacing w:after="0" w:line="288" w:lineRule="auto"/>
        <w:jc w:val="both"/>
        <w:rPr>
          <w:rFonts w:ascii="Palatino Linotype" w:hAnsi="Palatino Linotype" w:cstheme="minorHAnsi"/>
          <w:color w:val="000000" w:themeColor="text2"/>
          <w:sz w:val="20"/>
          <w:szCs w:val="40"/>
        </w:rPr>
      </w:pPr>
      <w:r w:rsidRPr="00635EBC">
        <w:rPr>
          <w:rFonts w:ascii="Palatino Linotype" w:hAnsi="Palatino Linotype" w:cstheme="minorHAnsi"/>
          <w:color w:val="000000" w:themeColor="text2"/>
          <w:sz w:val="20"/>
          <w:szCs w:val="40"/>
        </w:rPr>
        <w:t xml:space="preserve">An </w:t>
      </w:r>
      <w:r w:rsidRPr="00635EBC">
        <w:rPr>
          <w:rFonts w:ascii="Palatino Linotype" w:hAnsi="Palatino Linotype" w:cstheme="minorHAnsi"/>
          <w:b/>
          <w:color w:val="000000" w:themeColor="text2"/>
          <w:sz w:val="20"/>
          <w:szCs w:val="40"/>
        </w:rPr>
        <w:t xml:space="preserve">ESR </w:t>
      </w:r>
      <w:r w:rsidRPr="00635EBC">
        <w:rPr>
          <w:rFonts w:ascii="Palatino Linotype" w:hAnsi="Palatino Linotype" w:cstheme="minorHAnsi"/>
          <w:color w:val="000000" w:themeColor="text2"/>
          <w:sz w:val="20"/>
          <w:szCs w:val="40"/>
        </w:rPr>
        <w:t>must be done before someone goes off on maternity leave for three reasons</w:t>
      </w:r>
    </w:p>
    <w:p w:rsidR="00635EBC" w:rsidRPr="00635EBC" w:rsidRDefault="00635EBC" w:rsidP="00635EBC">
      <w:pPr>
        <w:pStyle w:val="ListParagraph"/>
        <w:numPr>
          <w:ilvl w:val="0"/>
          <w:numId w:val="43"/>
        </w:numPr>
        <w:spacing w:after="0" w:line="288" w:lineRule="auto"/>
        <w:ind w:left="1134"/>
        <w:jc w:val="both"/>
        <w:rPr>
          <w:rFonts w:ascii="Palatino Linotype" w:hAnsi="Palatino Linotype" w:cstheme="minorHAnsi"/>
          <w:color w:val="000000" w:themeColor="text2"/>
          <w:sz w:val="20"/>
          <w:szCs w:val="40"/>
        </w:rPr>
      </w:pPr>
      <w:r w:rsidRPr="00635EBC">
        <w:rPr>
          <w:rFonts w:ascii="Palatino Linotype" w:hAnsi="Palatino Linotype" w:cstheme="minorHAnsi"/>
          <w:color w:val="000000" w:themeColor="text2"/>
          <w:sz w:val="20"/>
          <w:szCs w:val="40"/>
        </w:rPr>
        <w:t>To validate the evidence submitted so far so that it counts towards training</w:t>
      </w:r>
    </w:p>
    <w:p w:rsidR="00635EBC" w:rsidRPr="00635EBC" w:rsidRDefault="00635EBC" w:rsidP="00635EBC">
      <w:pPr>
        <w:pStyle w:val="ListParagraph"/>
        <w:numPr>
          <w:ilvl w:val="0"/>
          <w:numId w:val="43"/>
        </w:numPr>
        <w:spacing w:after="0" w:line="288" w:lineRule="auto"/>
        <w:ind w:left="1134"/>
        <w:jc w:val="both"/>
        <w:rPr>
          <w:rFonts w:ascii="Palatino Linotype" w:hAnsi="Palatino Linotype" w:cstheme="minorHAnsi"/>
          <w:color w:val="000000" w:themeColor="text2"/>
          <w:sz w:val="20"/>
          <w:szCs w:val="40"/>
        </w:rPr>
      </w:pPr>
      <w:r w:rsidRPr="00635EBC">
        <w:rPr>
          <w:rFonts w:ascii="Palatino Linotype" w:hAnsi="Palatino Linotype" w:cstheme="minorHAnsi"/>
          <w:color w:val="000000" w:themeColor="text2"/>
          <w:sz w:val="20"/>
          <w:szCs w:val="40"/>
        </w:rPr>
        <w:t>To record progress</w:t>
      </w:r>
    </w:p>
    <w:p w:rsidR="00635EBC" w:rsidRPr="00635EBC" w:rsidRDefault="00635EBC" w:rsidP="00635EBC">
      <w:pPr>
        <w:pStyle w:val="ListParagraph"/>
        <w:numPr>
          <w:ilvl w:val="0"/>
          <w:numId w:val="43"/>
        </w:numPr>
        <w:spacing w:after="0" w:line="288" w:lineRule="auto"/>
        <w:ind w:left="1134"/>
        <w:jc w:val="both"/>
        <w:rPr>
          <w:rFonts w:ascii="Palatino Linotype" w:hAnsi="Palatino Linotype" w:cstheme="minorHAnsi"/>
          <w:color w:val="000000" w:themeColor="text2"/>
          <w:sz w:val="20"/>
          <w:szCs w:val="40"/>
        </w:rPr>
      </w:pPr>
      <w:r w:rsidRPr="00635EBC">
        <w:rPr>
          <w:rFonts w:ascii="Palatino Linotype" w:hAnsi="Palatino Linotype" w:cstheme="minorHAnsi"/>
          <w:color w:val="000000" w:themeColor="text2"/>
          <w:sz w:val="20"/>
          <w:szCs w:val="40"/>
        </w:rPr>
        <w:t>To help formulate a development plan (i.e. what they need to do) upon their return.</w:t>
      </w:r>
    </w:p>
    <w:p w:rsidR="004D3C8A" w:rsidRPr="004D3C8A" w:rsidRDefault="00635EBC" w:rsidP="00A37DC6">
      <w:pPr>
        <w:pStyle w:val="ListParagraph"/>
        <w:numPr>
          <w:ilvl w:val="0"/>
          <w:numId w:val="31"/>
        </w:numPr>
        <w:spacing w:after="0" w:line="288" w:lineRule="auto"/>
        <w:jc w:val="both"/>
        <w:rPr>
          <w:rFonts w:ascii="Palatino Linotype" w:hAnsi="Palatino Linotype" w:cs="Calibri"/>
          <w:sz w:val="20"/>
        </w:rPr>
      </w:pPr>
      <w:r>
        <w:rPr>
          <w:rFonts w:ascii="Palatino Linotype" w:hAnsi="Palatino Linotype" w:cs="Calibri"/>
          <w:color w:val="000000" w:themeColor="text1"/>
          <w:sz w:val="20"/>
        </w:rPr>
        <w:t>Before the ES meeting, g</w:t>
      </w:r>
      <w:r w:rsidR="00865410">
        <w:rPr>
          <w:rFonts w:ascii="Palatino Linotype" w:hAnsi="Palatino Linotype" w:cs="Calibri"/>
          <w:color w:val="000000" w:themeColor="text1"/>
          <w:sz w:val="20"/>
        </w:rPr>
        <w:t xml:space="preserve">et them to get </w:t>
      </w:r>
      <w:r w:rsidR="00560121">
        <w:rPr>
          <w:rFonts w:ascii="Palatino Linotype" w:hAnsi="Palatino Linotype" w:cs="Calibri"/>
          <w:color w:val="000000" w:themeColor="text1"/>
          <w:sz w:val="20"/>
        </w:rPr>
        <w:t>a</w:t>
      </w:r>
      <w:r>
        <w:rPr>
          <w:rFonts w:ascii="Palatino Linotype" w:hAnsi="Palatino Linotype" w:cs="Calibri"/>
          <w:color w:val="000000" w:themeColor="text1"/>
          <w:sz w:val="20"/>
        </w:rPr>
        <w:t xml:space="preserve"> CSR done first.</w:t>
      </w:r>
    </w:p>
    <w:p w:rsidR="000F5D96" w:rsidRPr="000F5D96" w:rsidRDefault="000F5D96" w:rsidP="00A37DC6">
      <w:pPr>
        <w:pStyle w:val="ListParagraph"/>
        <w:numPr>
          <w:ilvl w:val="0"/>
          <w:numId w:val="31"/>
        </w:numPr>
        <w:spacing w:after="0" w:line="288" w:lineRule="auto"/>
        <w:jc w:val="both"/>
        <w:rPr>
          <w:rFonts w:ascii="Palatino Linotype" w:hAnsi="Palatino Linotype" w:cs="Calibri"/>
          <w:sz w:val="20"/>
        </w:rPr>
      </w:pPr>
      <w:r>
        <w:rPr>
          <w:rFonts w:ascii="Palatino Linotype" w:hAnsi="Palatino Linotype" w:cs="Calibri"/>
          <w:color w:val="000000" w:themeColor="text1"/>
          <w:sz w:val="20"/>
        </w:rPr>
        <w:t>I</w:t>
      </w:r>
      <w:r w:rsidR="00A37DC6" w:rsidRPr="00A37DC6">
        <w:rPr>
          <w:rFonts w:ascii="Palatino Linotype" w:hAnsi="Palatino Linotype" w:cs="Calibri"/>
          <w:color w:val="000000" w:themeColor="text1"/>
          <w:sz w:val="20"/>
        </w:rPr>
        <w:t xml:space="preserve">f there is substantial evidence submitted in that review period then should comment upon it and record progress, and set out the development plan to be followed on return to the programme. </w:t>
      </w:r>
    </w:p>
    <w:p w:rsidR="00054677" w:rsidRPr="00635EBC" w:rsidRDefault="00A37DC6" w:rsidP="00A37DC6">
      <w:pPr>
        <w:pStyle w:val="ListParagraph"/>
        <w:numPr>
          <w:ilvl w:val="0"/>
          <w:numId w:val="31"/>
        </w:numPr>
        <w:spacing w:after="0" w:line="288" w:lineRule="auto"/>
        <w:jc w:val="both"/>
        <w:rPr>
          <w:rFonts w:ascii="Palatino Linotype" w:hAnsi="Palatino Linotype" w:cs="Calibri"/>
          <w:sz w:val="20"/>
        </w:rPr>
      </w:pPr>
      <w:r w:rsidRPr="00A37DC6">
        <w:rPr>
          <w:rFonts w:ascii="Palatino Linotype" w:hAnsi="Palatino Linotype" w:cs="Calibri"/>
          <w:color w:val="000000" w:themeColor="text1"/>
          <w:sz w:val="20"/>
        </w:rPr>
        <w:t>A further ES review should be undertaken when the trainee returns to the programme to ensure the personal development plan is appropriate.</w:t>
      </w:r>
    </w:p>
    <w:p w:rsidR="00560121" w:rsidRPr="00E91F8F" w:rsidRDefault="00E91F8F" w:rsidP="00E91F8F">
      <w:pPr>
        <w:pStyle w:val="ListParagraph"/>
        <w:numPr>
          <w:ilvl w:val="0"/>
          <w:numId w:val="31"/>
        </w:numPr>
        <w:spacing w:after="0" w:line="288" w:lineRule="auto"/>
        <w:jc w:val="both"/>
        <w:rPr>
          <w:rFonts w:ascii="Palatino Linotype" w:hAnsi="Palatino Linotype" w:cs="Calibri"/>
          <w:color w:val="000000" w:themeColor="text2"/>
          <w:sz w:val="20"/>
          <w:szCs w:val="20"/>
        </w:rPr>
      </w:pPr>
      <w:r w:rsidRPr="00E91F8F">
        <w:rPr>
          <w:rFonts w:ascii="Palatino Linotype" w:hAnsi="Palatino Linotype" w:cs="Calibri"/>
          <w:color w:val="000000" w:themeColor="text2"/>
          <w:sz w:val="20"/>
          <w:szCs w:val="20"/>
        </w:rPr>
        <w:t>ST3s: If &lt;</w:t>
      </w:r>
      <w:r w:rsidR="00635EBC" w:rsidRPr="00E91F8F">
        <w:rPr>
          <w:rFonts w:ascii="Palatino Linotype" w:hAnsi="Palatino Linotype" w:cs="Calibri"/>
          <w:color w:val="000000" w:themeColor="text2"/>
          <w:sz w:val="20"/>
          <w:szCs w:val="20"/>
        </w:rPr>
        <w:t xml:space="preserve"> 6 weeks</w:t>
      </w:r>
      <w:r w:rsidRPr="00E91F8F">
        <w:rPr>
          <w:rFonts w:ascii="Palatino Linotype" w:hAnsi="Palatino Linotype" w:cs="Calibri"/>
          <w:color w:val="000000" w:themeColor="text2"/>
          <w:sz w:val="20"/>
          <w:szCs w:val="20"/>
        </w:rPr>
        <w:t xml:space="preserve"> </w:t>
      </w:r>
      <w:r w:rsidR="00635EBC" w:rsidRPr="00E91F8F">
        <w:rPr>
          <w:rFonts w:ascii="Palatino Linotype" w:hAnsi="Palatino Linotype" w:cs="Calibri"/>
          <w:color w:val="000000" w:themeColor="text2"/>
          <w:sz w:val="20"/>
          <w:szCs w:val="20"/>
        </w:rPr>
        <w:t>remains</w:t>
      </w:r>
      <w:r w:rsidRPr="00E91F8F">
        <w:rPr>
          <w:rFonts w:ascii="Palatino Linotype" w:hAnsi="Palatino Linotype" w:cs="Calibri"/>
          <w:color w:val="000000" w:themeColor="text2"/>
          <w:sz w:val="20"/>
          <w:szCs w:val="20"/>
        </w:rPr>
        <w:t xml:space="preserve"> to CCT</w:t>
      </w:r>
      <w:r w:rsidR="00635EBC" w:rsidRPr="00E91F8F">
        <w:rPr>
          <w:rFonts w:ascii="Palatino Linotype" w:hAnsi="Palatino Linotype" w:cs="Calibri"/>
          <w:color w:val="000000" w:themeColor="text2"/>
          <w:sz w:val="20"/>
          <w:szCs w:val="20"/>
        </w:rPr>
        <w:t xml:space="preserve"> after the trainee returns from planned leave then the </w:t>
      </w:r>
      <w:r w:rsidR="00635EBC" w:rsidRPr="00E91F8F">
        <w:rPr>
          <w:rFonts w:ascii="Palatino Linotype" w:hAnsi="Palatino Linotype" w:cs="Calibri"/>
          <w:color w:val="000000" w:themeColor="text2"/>
          <w:sz w:val="20"/>
          <w:szCs w:val="20"/>
          <w:u w:val="single"/>
        </w:rPr>
        <w:t>penultimate</w:t>
      </w:r>
      <w:r w:rsidR="00635EBC" w:rsidRPr="00E91F8F">
        <w:rPr>
          <w:rFonts w:ascii="Palatino Linotype" w:hAnsi="Palatino Linotype" w:cs="Calibri"/>
          <w:color w:val="000000" w:themeColor="text2"/>
          <w:sz w:val="20"/>
          <w:szCs w:val="20"/>
        </w:rPr>
        <w:t xml:space="preserve"> ESR and ARCP should state that the trainee is fully competent and the ES/Panel is happy to recommend them for CCT once the remainder of their training time is completed (record in </w:t>
      </w:r>
      <w:r w:rsidRPr="00E91F8F">
        <w:rPr>
          <w:rFonts w:ascii="Palatino Linotype" w:hAnsi="Palatino Linotype" w:cs="Calibri"/>
          <w:color w:val="000000" w:themeColor="text2"/>
          <w:sz w:val="20"/>
          <w:szCs w:val="20"/>
        </w:rPr>
        <w:t>the ESR</w:t>
      </w:r>
      <w:r w:rsidR="00635EBC" w:rsidRPr="00E91F8F">
        <w:rPr>
          <w:rFonts w:ascii="Palatino Linotype" w:hAnsi="Palatino Linotype" w:cs="Calibri"/>
          <w:color w:val="000000" w:themeColor="text2"/>
          <w:sz w:val="20"/>
          <w:szCs w:val="20"/>
        </w:rPr>
        <w:t xml:space="preserve">).  Otherwise, there will not be enough time to get everything together for a timely CCT.   The final ESR and ARCP (done within the 6w) would then officially sign everything off having made reference to the penultimate </w:t>
      </w:r>
      <w:r w:rsidRPr="00E91F8F">
        <w:rPr>
          <w:rFonts w:ascii="Palatino Linotype" w:hAnsi="Palatino Linotype" w:cs="Calibri"/>
          <w:color w:val="000000" w:themeColor="text2"/>
          <w:sz w:val="20"/>
          <w:szCs w:val="20"/>
        </w:rPr>
        <w:t>ESR.</w:t>
      </w:r>
      <w:r w:rsidR="00635EBC" w:rsidRPr="00E91F8F">
        <w:rPr>
          <w:rFonts w:ascii="Palatino Linotype" w:hAnsi="Palatino Linotype" w:cs="Calibri"/>
          <w:color w:val="000000" w:themeColor="text2"/>
          <w:sz w:val="20"/>
          <w:szCs w:val="20"/>
        </w:rPr>
        <w:t xml:space="preserve">  </w:t>
      </w:r>
    </w:p>
    <w:p w:rsidR="00560121" w:rsidRDefault="00560121" w:rsidP="001461A6">
      <w:pPr>
        <w:pBdr>
          <w:bottom w:val="single" w:sz="6" w:space="1" w:color="auto"/>
        </w:pBdr>
        <w:spacing w:after="0" w:line="240" w:lineRule="auto"/>
        <w:jc w:val="both"/>
        <w:rPr>
          <w:rFonts w:ascii="Century Gothic" w:hAnsi="Century Gothic" w:cstheme="minorHAnsi"/>
          <w:color w:val="EF4623" w:themeColor="accent1"/>
          <w:sz w:val="18"/>
          <w:szCs w:val="36"/>
        </w:rPr>
      </w:pPr>
    </w:p>
    <w:p w:rsidR="006B0303" w:rsidRDefault="006B0303" w:rsidP="006B0303">
      <w:pPr>
        <w:pBdr>
          <w:bottom w:val="single" w:sz="6" w:space="1" w:color="auto"/>
        </w:pBdr>
        <w:spacing w:after="0" w:line="240" w:lineRule="auto"/>
        <w:jc w:val="right"/>
        <w:rPr>
          <w:rFonts w:ascii="Century Gothic" w:hAnsi="Century Gothic" w:cstheme="minorHAnsi"/>
          <w:color w:val="EF4623" w:themeColor="accent1"/>
          <w:sz w:val="18"/>
          <w:szCs w:val="36"/>
        </w:rPr>
      </w:pPr>
      <w:r>
        <w:rPr>
          <w:noProof/>
          <w:lang w:val="en-GB" w:eastAsia="en-GB"/>
        </w:rPr>
        <w:drawing>
          <wp:inline distT="0" distB="0" distL="0" distR="0">
            <wp:extent cx="2143125" cy="750120"/>
            <wp:effectExtent l="0" t="0" r="0" b="0"/>
            <wp:docPr id="2" name="Picture 2" descr="https://www.ocps.net/lc/west/mgo/guidance/PublishingImages/Guidanc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ocps.net/lc/west/mgo/guidance/PublishingImages/Guidance2.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73283" cy="760676"/>
                    </a:xfrm>
                    <a:prstGeom prst="rect">
                      <a:avLst/>
                    </a:prstGeom>
                    <a:noFill/>
                    <a:ln>
                      <a:noFill/>
                    </a:ln>
                  </pic:spPr>
                </pic:pic>
              </a:graphicData>
            </a:graphic>
          </wp:inline>
        </w:drawing>
      </w:r>
    </w:p>
    <w:p w:rsidR="006B0303" w:rsidRPr="00635EBC" w:rsidRDefault="006B0303" w:rsidP="001461A6">
      <w:pPr>
        <w:pBdr>
          <w:bottom w:val="single" w:sz="6" w:space="1" w:color="auto"/>
        </w:pBdr>
        <w:spacing w:after="0" w:line="240" w:lineRule="auto"/>
        <w:jc w:val="both"/>
        <w:rPr>
          <w:rFonts w:ascii="Century Gothic" w:hAnsi="Century Gothic" w:cstheme="minorHAnsi"/>
          <w:color w:val="EF4623" w:themeColor="accent1"/>
          <w:sz w:val="18"/>
          <w:szCs w:val="36"/>
        </w:rPr>
      </w:pPr>
    </w:p>
    <w:p w:rsidR="001461A6" w:rsidRPr="00CB6C33" w:rsidRDefault="00BF34B5" w:rsidP="001461A6">
      <w:pPr>
        <w:pBdr>
          <w:bottom w:val="single" w:sz="6" w:space="1" w:color="auto"/>
        </w:pBdr>
        <w:spacing w:after="0" w:line="240" w:lineRule="auto"/>
        <w:jc w:val="both"/>
        <w:rPr>
          <w:rFonts w:ascii="Century Gothic" w:hAnsi="Century Gothic" w:cstheme="minorHAnsi"/>
          <w:color w:val="EF4623" w:themeColor="accent1"/>
          <w:sz w:val="36"/>
          <w:szCs w:val="36"/>
        </w:rPr>
      </w:pPr>
      <w:r w:rsidRPr="00CB6C33">
        <w:rPr>
          <w:rFonts w:ascii="Century Gothic" w:hAnsi="Century Gothic"/>
          <w:b/>
          <w:noProof/>
          <w:color w:val="EF4623" w:themeColor="accent1"/>
          <w:sz w:val="36"/>
          <w:szCs w:val="36"/>
          <w:lang w:val="en-GB" w:eastAsia="en-GB"/>
        </w:rPr>
        <mc:AlternateContent>
          <mc:Choice Requires="wps">
            <w:drawing>
              <wp:anchor distT="0" distB="2743200" distL="182880" distR="182880" simplePos="0" relativeHeight="251703296" behindDoc="0" locked="0" layoutInCell="1" allowOverlap="1" wp14:anchorId="4EF4F2C0" wp14:editId="26119F78">
                <wp:simplePos x="0" y="0"/>
                <wp:positionH relativeFrom="page">
                  <wp:posOffset>457200</wp:posOffset>
                </wp:positionH>
                <wp:positionV relativeFrom="margin">
                  <wp:posOffset>7620</wp:posOffset>
                </wp:positionV>
                <wp:extent cx="1247775" cy="8814435"/>
                <wp:effectExtent l="0" t="0" r="0" b="5715"/>
                <wp:wrapSquare wrapText="largest"/>
                <wp:docPr id="3" name="Text Box 3" descr="Sidebar"/>
                <wp:cNvGraphicFramePr/>
                <a:graphic xmlns:a="http://schemas.openxmlformats.org/drawingml/2006/main">
                  <a:graphicData uri="http://schemas.microsoft.com/office/word/2010/wordprocessingShape">
                    <wps:wsp>
                      <wps:cNvSpPr txBox="1"/>
                      <wps:spPr>
                        <a:xfrm>
                          <a:off x="0" y="0"/>
                          <a:ext cx="1247775" cy="881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Pr="00B070DA" w:rsidRDefault="00A80B0C" w:rsidP="007441B4">
                            <w:pPr>
                              <w:pStyle w:val="Quote"/>
                              <w:spacing w:before="0" w:after="0" w:line="240" w:lineRule="auto"/>
                              <w:jc w:val="center"/>
                              <w:rPr>
                                <w:rStyle w:val="QuoteChar"/>
                                <w:i/>
                                <w:iCs/>
                                <w:color w:val="5F9127"/>
                                <w:sz w:val="10"/>
                              </w:rPr>
                            </w:pPr>
                            <w:r>
                              <w:rPr>
                                <w:noProof/>
                                <w:color w:val="0000FF"/>
                                <w:lang w:val="en-GB" w:eastAsia="en-GB"/>
                              </w:rPr>
                              <w:drawing>
                                <wp:inline distT="0" distB="0" distL="0" distR="0" wp14:anchorId="1035E47B" wp14:editId="7E8B0FA2">
                                  <wp:extent cx="1019175" cy="866194"/>
                                  <wp:effectExtent l="0" t="0" r="0" b="0"/>
                                  <wp:docPr id="38" name="Picture 38" descr="http://bhayanibracewell.co.uk/wp-content/uploads/2013/11/maternity-leave.jp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bhayanibracewell.co.uk/wp-content/uploads/2013/11/maternity-leave.jpg">
                                            <a:hlinkClick r:id="rId50"/>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022731" cy="869216"/>
                                          </a:xfrm>
                                          <a:prstGeom prst="rect">
                                            <a:avLst/>
                                          </a:prstGeom>
                                          <a:noFill/>
                                          <a:ln>
                                            <a:noFill/>
                                          </a:ln>
                                        </pic:spPr>
                                      </pic:pic>
                                    </a:graphicData>
                                  </a:graphic>
                                </wp:inline>
                              </w:drawing>
                            </w:r>
                          </w:p>
                          <w:p w:rsidR="00A80B0C" w:rsidRDefault="00A80B0C" w:rsidP="007C3B84">
                            <w:pPr>
                              <w:pStyle w:val="Quote"/>
                              <w:spacing w:before="0" w:after="0"/>
                              <w:rPr>
                                <w:rStyle w:val="QuoteChar"/>
                                <w:i/>
                                <w:iCs/>
                                <w:color w:val="5F9127"/>
                                <w:sz w:val="18"/>
                              </w:rPr>
                            </w:pPr>
                          </w:p>
                          <w:p w:rsidR="00A80B0C" w:rsidRPr="0090462F" w:rsidRDefault="00A80B0C" w:rsidP="006B0303">
                            <w:pPr>
                              <w:pStyle w:val="Quote"/>
                              <w:spacing w:before="0" w:after="0"/>
                              <w:jc w:val="both"/>
                              <w:rPr>
                                <w:rStyle w:val="QuoteChar"/>
                                <w:i/>
                                <w:iCs/>
                                <w:color w:val="0070C0"/>
                                <w:sz w:val="18"/>
                              </w:rPr>
                            </w:pPr>
                            <w:r w:rsidRPr="0090462F">
                              <w:rPr>
                                <w:rStyle w:val="QuoteChar"/>
                                <w:i/>
                                <w:color w:val="0070C0"/>
                                <w:sz w:val="18"/>
                              </w:rPr>
                              <w:t>Advice to trainees on Mat leave is that they should continue to make some entries on eP and gather evidence that they are (or remain) competent. However this cannot be mandated and can only happen with their consent. But we could ‘carefully‘(mindful of employment law) make them aware that CCT could be delayed if they choose not to engage.</w:t>
                            </w:r>
                          </w:p>
                          <w:p w:rsidR="00A80B0C" w:rsidRDefault="00A80B0C" w:rsidP="0082279F">
                            <w:pPr>
                              <w:spacing w:after="0" w:line="288" w:lineRule="auto"/>
                              <w:rPr>
                                <w:rStyle w:val="QuoteChar"/>
                                <w:color w:val="5F9127"/>
                                <w:sz w:val="32"/>
                              </w:rPr>
                            </w:pPr>
                          </w:p>
                          <w:p w:rsidR="00A80B0C" w:rsidRDefault="00A80B0C" w:rsidP="0082279F">
                            <w:pPr>
                              <w:spacing w:after="0" w:line="288" w:lineRule="auto"/>
                              <w:rPr>
                                <w:rStyle w:val="QuoteChar"/>
                                <w:color w:val="5F9127"/>
                              </w:rPr>
                            </w:pPr>
                          </w:p>
                          <w:p w:rsidR="00A80B0C" w:rsidRDefault="00A80B0C" w:rsidP="0082279F">
                            <w:pPr>
                              <w:spacing w:after="0" w:line="288" w:lineRule="auto"/>
                              <w:rPr>
                                <w:rStyle w:val="QuoteChar"/>
                                <w:color w:val="5F9127"/>
                              </w:rPr>
                            </w:pPr>
                          </w:p>
                          <w:p w:rsidR="00A80B0C" w:rsidRDefault="00A80B0C" w:rsidP="0082279F">
                            <w:pPr>
                              <w:spacing w:after="0" w:line="288" w:lineRule="auto"/>
                              <w:rPr>
                                <w:rStyle w:val="QuoteChar"/>
                                <w:color w:val="5F9127"/>
                                <w:sz w:val="28"/>
                              </w:rPr>
                            </w:pPr>
                          </w:p>
                          <w:p w:rsidR="00A80B0C" w:rsidRDefault="00A80B0C" w:rsidP="0082279F">
                            <w:pPr>
                              <w:spacing w:after="0" w:line="288" w:lineRule="auto"/>
                              <w:rPr>
                                <w:rStyle w:val="QuoteChar"/>
                                <w:color w:val="5F9127"/>
                                <w:sz w:val="28"/>
                              </w:rPr>
                            </w:pPr>
                          </w:p>
                          <w:p w:rsidR="00A80B0C" w:rsidRDefault="00A80B0C" w:rsidP="0082279F">
                            <w:pPr>
                              <w:spacing w:after="0" w:line="288" w:lineRule="auto"/>
                              <w:rPr>
                                <w:rStyle w:val="QuoteChar"/>
                                <w:color w:val="5F9127"/>
                                <w:sz w:val="28"/>
                              </w:rPr>
                            </w:pPr>
                          </w:p>
                          <w:p w:rsidR="00A80B0C" w:rsidRPr="00E91F8F" w:rsidRDefault="00A80B0C" w:rsidP="0082279F">
                            <w:pPr>
                              <w:spacing w:after="0" w:line="288" w:lineRule="auto"/>
                              <w:rPr>
                                <w:rStyle w:val="QuoteChar"/>
                                <w:color w:val="5F9127"/>
                                <w:sz w:val="28"/>
                              </w:rPr>
                            </w:pPr>
                          </w:p>
                          <w:p w:rsidR="00A80B0C" w:rsidRDefault="00A80B0C" w:rsidP="006B0303">
                            <w:pPr>
                              <w:spacing w:after="0" w:line="288" w:lineRule="auto"/>
                              <w:jc w:val="center"/>
                              <w:rPr>
                                <w:rStyle w:val="QuoteChar"/>
                                <w:color w:val="0070C0"/>
                                <w:sz w:val="18"/>
                              </w:rPr>
                            </w:pPr>
                          </w:p>
                          <w:p w:rsidR="00A80B0C" w:rsidRDefault="00A80B0C" w:rsidP="006B0303">
                            <w:pPr>
                              <w:spacing w:after="0" w:line="288" w:lineRule="auto"/>
                              <w:jc w:val="center"/>
                              <w:rPr>
                                <w:rStyle w:val="QuoteChar"/>
                                <w:color w:val="0070C0"/>
                                <w:sz w:val="18"/>
                              </w:rPr>
                            </w:pPr>
                          </w:p>
                          <w:p w:rsidR="00A80B0C" w:rsidRDefault="00A80B0C" w:rsidP="006B0303">
                            <w:pPr>
                              <w:spacing w:after="0" w:line="288" w:lineRule="auto"/>
                              <w:jc w:val="center"/>
                              <w:rPr>
                                <w:rStyle w:val="QuoteChar"/>
                                <w:color w:val="0070C0"/>
                                <w:sz w:val="18"/>
                              </w:rPr>
                            </w:pPr>
                          </w:p>
                          <w:p w:rsidR="00A80B0C" w:rsidRDefault="00A80B0C" w:rsidP="0006003D">
                            <w:pPr>
                              <w:spacing w:after="0" w:line="288" w:lineRule="auto"/>
                              <w:jc w:val="center"/>
                              <w:rPr>
                                <w:rStyle w:val="QuoteChar"/>
                                <w:color w:val="0070C0"/>
                                <w:sz w:val="18"/>
                              </w:rPr>
                            </w:pPr>
                          </w:p>
                          <w:p w:rsidR="00A80B0C" w:rsidRDefault="00A80B0C" w:rsidP="0006003D">
                            <w:pPr>
                              <w:spacing w:after="0" w:line="288" w:lineRule="auto"/>
                              <w:jc w:val="center"/>
                              <w:rPr>
                                <w:rStyle w:val="QuoteChar"/>
                                <w:color w:val="0070C0"/>
                                <w:sz w:val="18"/>
                              </w:rPr>
                            </w:pPr>
                            <w:r w:rsidRPr="0090462F">
                              <w:rPr>
                                <w:rStyle w:val="QuoteChar"/>
                                <w:color w:val="0070C0"/>
                                <w:sz w:val="18"/>
                              </w:rPr>
                              <w:t xml:space="preserve">The information provided </w:t>
                            </w:r>
                            <w:r>
                              <w:rPr>
                                <w:rStyle w:val="QuoteChar"/>
                                <w:color w:val="0070C0"/>
                                <w:sz w:val="18"/>
                              </w:rPr>
                              <w:t xml:space="preserve">on the right are explanatory notes for </w:t>
                            </w:r>
                            <w:r w:rsidRPr="0090462F">
                              <w:rPr>
                                <w:rStyle w:val="QuoteChar"/>
                                <w:color w:val="0070C0"/>
                                <w:sz w:val="18"/>
                              </w:rPr>
                              <w:t>the document</w:t>
                            </w:r>
                          </w:p>
                          <w:p w:rsidR="00A80B0C" w:rsidRPr="0090462F" w:rsidRDefault="00A80B0C" w:rsidP="0006003D">
                            <w:pPr>
                              <w:spacing w:after="0" w:line="288" w:lineRule="auto"/>
                              <w:jc w:val="center"/>
                              <w:rPr>
                                <w:rStyle w:val="QuoteChar"/>
                                <w:color w:val="0070C0"/>
                                <w:sz w:val="18"/>
                              </w:rPr>
                            </w:pPr>
                            <w:r w:rsidRPr="006B0303">
                              <w:rPr>
                                <w:rStyle w:val="QuoteChar"/>
                                <w:b/>
                                <w:color w:val="0070C0"/>
                                <w:sz w:val="18"/>
                              </w:rPr>
                              <w:t>‘The Bradford ES Checklist’.</w:t>
                            </w:r>
                          </w:p>
                          <w:p w:rsidR="00A80B0C" w:rsidRDefault="00A80B0C" w:rsidP="0006003D">
                            <w:pPr>
                              <w:spacing w:after="0" w:line="288" w:lineRule="auto"/>
                              <w:jc w:val="center"/>
                              <w:rPr>
                                <w:rStyle w:val="QuoteChar"/>
                                <w:color w:val="5F9127"/>
                                <w:sz w:val="18"/>
                              </w:rPr>
                            </w:pPr>
                          </w:p>
                          <w:p w:rsidR="00A80B0C" w:rsidRDefault="00A80B0C" w:rsidP="0006003D">
                            <w:pPr>
                              <w:spacing w:after="0" w:line="288" w:lineRule="auto"/>
                              <w:jc w:val="center"/>
                              <w:rPr>
                                <w:rStyle w:val="QuoteChar"/>
                                <w:color w:val="5F9127"/>
                                <w:sz w:val="18"/>
                              </w:rPr>
                            </w:pPr>
                          </w:p>
                          <w:p w:rsidR="00A80B0C" w:rsidRDefault="00A80B0C" w:rsidP="0006003D">
                            <w:pPr>
                              <w:spacing w:after="0" w:line="288" w:lineRule="auto"/>
                              <w:jc w:val="center"/>
                              <w:rPr>
                                <w:rStyle w:val="QuoteChar"/>
                                <w:color w:val="0070C0"/>
                                <w:sz w:val="18"/>
                              </w:rPr>
                            </w:pPr>
                            <w:r w:rsidRPr="0090462F">
                              <w:rPr>
                                <w:rStyle w:val="QuoteChar"/>
                                <w:color w:val="0070C0"/>
                                <w:sz w:val="18"/>
                              </w:rPr>
                              <w:t xml:space="preserve">The </w:t>
                            </w:r>
                            <w:r w:rsidRPr="00093D3C">
                              <w:rPr>
                                <w:rStyle w:val="QuoteChar"/>
                                <w:sz w:val="18"/>
                              </w:rPr>
                              <w:t xml:space="preserve">orange bits </w:t>
                            </w:r>
                            <w:r w:rsidRPr="0090462F">
                              <w:rPr>
                                <w:rStyle w:val="QuoteChar"/>
                                <w:color w:val="0070C0"/>
                                <w:sz w:val="18"/>
                              </w:rPr>
                              <w:t>provide technical help</w:t>
                            </w:r>
                            <w:r>
                              <w:rPr>
                                <w:rStyle w:val="QuoteChar"/>
                                <w:color w:val="0070C0"/>
                                <w:sz w:val="18"/>
                              </w:rPr>
                              <w:t xml:space="preserve"> (i.e. what bit to click on the ePortfolio).</w:t>
                            </w: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Pr="00367E98" w:rsidRDefault="00A80B0C" w:rsidP="0082279F">
                            <w:pPr>
                              <w:spacing w:after="0" w:line="288" w:lineRule="auto"/>
                              <w:rPr>
                                <w:rStyle w:val="QuoteChar"/>
                                <w:color w:val="5F9127"/>
                                <w:sz w:val="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Pr="00B070DA" w:rsidRDefault="00A80B0C" w:rsidP="0082279F">
                            <w:pPr>
                              <w:spacing w:after="0" w:line="288" w:lineRule="auto"/>
                              <w:rPr>
                                <w:color w:val="5F9127"/>
                              </w:rPr>
                            </w:pPr>
                            <w:r>
                              <w:rPr>
                                <w:rStyle w:val="QuoteChar"/>
                                <w:iCs w:val="0"/>
                                <w:color w:val="5F9127"/>
                                <w:sz w:val="18"/>
                              </w:rPr>
                              <w:t xml:space="preserve">.  </w:t>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4EF4F2C0" id="Text Box 3" o:spid="_x0000_s1029" type="#_x0000_t202" alt="Sidebar" style="position:absolute;left:0;text-align:left;margin-left:36pt;margin-top:.6pt;width:98.25pt;height:694.05pt;z-index:251703296;visibility:visible;mso-wrap-style:square;mso-width-percent:250;mso-height-percent:0;mso-wrap-distance-left:14.4pt;mso-wrap-distance-top:0;mso-wrap-distance-right:14.4pt;mso-wrap-distance-bottom:3in;mso-position-horizontal:absolute;mso-position-horizontal-relative:page;mso-position-vertical:absolute;mso-position-vertical-relative:margin;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" filled="f" stroked="f" strokeweight=".5pt">
                <v:textbox inset="3.6pt,0,3.6pt,0">
                  <w:txbxContent>
                    <w:p w:rsidR="00A80B0C" w:rsidRPr="00B070DA" w:rsidRDefault="00A80B0C" w:rsidP="007441B4">
                      <w:pPr>
                        <w:pStyle w:val="Quote"/>
                        <w:spacing w:before="0" w:after="0" w:line="240" w:lineRule="auto"/>
                        <w:jc w:val="center"/>
                        <w:rPr>
                          <w:rStyle w:val="QuoteChar"/>
                          <w:i/>
                          <w:iCs/>
                          <w:color w:val="5F9127"/>
                          <w:sz w:val="10"/>
                        </w:rPr>
                      </w:pPr>
                      <w:r>
                        <w:rPr>
                          <w:noProof/>
                          <w:color w:val="0000FF"/>
                          <w:lang w:val="en-GB" w:eastAsia="en-GB"/>
                        </w:rPr>
                        <w:drawing>
                          <wp:inline distT="0" distB="0" distL="0" distR="0" wp14:anchorId="1035E47B" wp14:editId="7E8B0FA2">
                            <wp:extent cx="1019175" cy="866194"/>
                            <wp:effectExtent l="0" t="0" r="0" b="0"/>
                            <wp:docPr id="38" name="Picture 38" descr="http://bhayanibracewell.co.uk/wp-content/uploads/2013/11/maternity-leave.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bhayanibracewell.co.uk/wp-content/uploads/2013/11/maternity-leave.jpg">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022731" cy="869216"/>
                                    </a:xfrm>
                                    <a:prstGeom prst="rect">
                                      <a:avLst/>
                                    </a:prstGeom>
                                    <a:noFill/>
                                    <a:ln>
                                      <a:noFill/>
                                    </a:ln>
                                  </pic:spPr>
                                </pic:pic>
                              </a:graphicData>
                            </a:graphic>
                          </wp:inline>
                        </w:drawing>
                      </w:r>
                    </w:p>
                    <w:p w:rsidR="00A80B0C" w:rsidRDefault="00A80B0C" w:rsidP="007C3B84">
                      <w:pPr>
                        <w:pStyle w:val="Quote"/>
                        <w:spacing w:before="0" w:after="0"/>
                        <w:rPr>
                          <w:rStyle w:val="QuoteChar"/>
                          <w:i/>
                          <w:iCs/>
                          <w:color w:val="5F9127"/>
                          <w:sz w:val="18"/>
                        </w:rPr>
                      </w:pPr>
                    </w:p>
                    <w:p w:rsidR="00A80B0C" w:rsidRPr="0090462F" w:rsidRDefault="00A80B0C" w:rsidP="006B0303">
                      <w:pPr>
                        <w:pStyle w:val="Quote"/>
                        <w:spacing w:before="0" w:after="0"/>
                        <w:jc w:val="both"/>
                        <w:rPr>
                          <w:rStyle w:val="QuoteChar"/>
                          <w:i/>
                          <w:iCs/>
                          <w:color w:val="0070C0"/>
                          <w:sz w:val="18"/>
                        </w:rPr>
                      </w:pPr>
                      <w:r w:rsidRPr="0090462F">
                        <w:rPr>
                          <w:rStyle w:val="QuoteChar"/>
                          <w:i/>
                          <w:color w:val="0070C0"/>
                          <w:sz w:val="18"/>
                        </w:rPr>
                        <w:t xml:space="preserve">Advice to trainees on Mat leave is that they should continue to make some entries on </w:t>
                      </w:r>
                      <w:proofErr w:type="spellStart"/>
                      <w:r w:rsidRPr="0090462F">
                        <w:rPr>
                          <w:rStyle w:val="QuoteChar"/>
                          <w:i/>
                          <w:color w:val="0070C0"/>
                          <w:sz w:val="18"/>
                        </w:rPr>
                        <w:t>eP</w:t>
                      </w:r>
                      <w:proofErr w:type="spellEnd"/>
                      <w:r w:rsidRPr="0090462F">
                        <w:rPr>
                          <w:rStyle w:val="QuoteChar"/>
                          <w:i/>
                          <w:color w:val="0070C0"/>
                          <w:sz w:val="18"/>
                        </w:rPr>
                        <w:t xml:space="preserve"> and gather evidence that they are (or remain) competent. However this cannot be mandated and can only happen with their consent. But we could ‘carefully‘(mindful of employment law) make them aware that CCT could be delayed if they choose not to engage.</w:t>
                      </w:r>
                    </w:p>
                    <w:p w:rsidR="00A80B0C" w:rsidRDefault="00A80B0C" w:rsidP="0082279F">
                      <w:pPr>
                        <w:spacing w:after="0" w:line="288" w:lineRule="auto"/>
                        <w:rPr>
                          <w:rStyle w:val="QuoteChar"/>
                          <w:color w:val="5F9127"/>
                          <w:sz w:val="32"/>
                        </w:rPr>
                      </w:pPr>
                    </w:p>
                    <w:p w:rsidR="00A80B0C" w:rsidRDefault="00A80B0C" w:rsidP="0082279F">
                      <w:pPr>
                        <w:spacing w:after="0" w:line="288" w:lineRule="auto"/>
                        <w:rPr>
                          <w:rStyle w:val="QuoteChar"/>
                          <w:color w:val="5F9127"/>
                        </w:rPr>
                      </w:pPr>
                    </w:p>
                    <w:p w:rsidR="00A80B0C" w:rsidRDefault="00A80B0C" w:rsidP="0082279F">
                      <w:pPr>
                        <w:spacing w:after="0" w:line="288" w:lineRule="auto"/>
                        <w:rPr>
                          <w:rStyle w:val="QuoteChar"/>
                          <w:color w:val="5F9127"/>
                        </w:rPr>
                      </w:pPr>
                    </w:p>
                    <w:p w:rsidR="00A80B0C" w:rsidRDefault="00A80B0C" w:rsidP="0082279F">
                      <w:pPr>
                        <w:spacing w:after="0" w:line="288" w:lineRule="auto"/>
                        <w:rPr>
                          <w:rStyle w:val="QuoteChar"/>
                          <w:color w:val="5F9127"/>
                          <w:sz w:val="28"/>
                        </w:rPr>
                      </w:pPr>
                    </w:p>
                    <w:p w:rsidR="00A80B0C" w:rsidRDefault="00A80B0C" w:rsidP="0082279F">
                      <w:pPr>
                        <w:spacing w:after="0" w:line="288" w:lineRule="auto"/>
                        <w:rPr>
                          <w:rStyle w:val="QuoteChar"/>
                          <w:color w:val="5F9127"/>
                          <w:sz w:val="28"/>
                        </w:rPr>
                      </w:pPr>
                    </w:p>
                    <w:p w:rsidR="00A80B0C" w:rsidRDefault="00A80B0C" w:rsidP="0082279F">
                      <w:pPr>
                        <w:spacing w:after="0" w:line="288" w:lineRule="auto"/>
                        <w:rPr>
                          <w:rStyle w:val="QuoteChar"/>
                          <w:color w:val="5F9127"/>
                          <w:sz w:val="28"/>
                        </w:rPr>
                      </w:pPr>
                    </w:p>
                    <w:p w:rsidR="00A80B0C" w:rsidRPr="00E91F8F" w:rsidRDefault="00A80B0C" w:rsidP="0082279F">
                      <w:pPr>
                        <w:spacing w:after="0" w:line="288" w:lineRule="auto"/>
                        <w:rPr>
                          <w:rStyle w:val="QuoteChar"/>
                          <w:color w:val="5F9127"/>
                          <w:sz w:val="28"/>
                        </w:rPr>
                      </w:pPr>
                    </w:p>
                    <w:p w:rsidR="00A80B0C" w:rsidRDefault="00A80B0C" w:rsidP="006B0303">
                      <w:pPr>
                        <w:spacing w:after="0" w:line="288" w:lineRule="auto"/>
                        <w:jc w:val="center"/>
                        <w:rPr>
                          <w:rStyle w:val="QuoteChar"/>
                          <w:color w:val="0070C0"/>
                          <w:sz w:val="18"/>
                        </w:rPr>
                      </w:pPr>
                    </w:p>
                    <w:p w:rsidR="00A80B0C" w:rsidRDefault="00A80B0C" w:rsidP="006B0303">
                      <w:pPr>
                        <w:spacing w:after="0" w:line="288" w:lineRule="auto"/>
                        <w:jc w:val="center"/>
                        <w:rPr>
                          <w:rStyle w:val="QuoteChar"/>
                          <w:color w:val="0070C0"/>
                          <w:sz w:val="18"/>
                        </w:rPr>
                      </w:pPr>
                    </w:p>
                    <w:p w:rsidR="00A80B0C" w:rsidRDefault="00A80B0C" w:rsidP="006B0303">
                      <w:pPr>
                        <w:spacing w:after="0" w:line="288" w:lineRule="auto"/>
                        <w:jc w:val="center"/>
                        <w:rPr>
                          <w:rStyle w:val="QuoteChar"/>
                          <w:color w:val="0070C0"/>
                          <w:sz w:val="18"/>
                        </w:rPr>
                      </w:pPr>
                    </w:p>
                    <w:p w:rsidR="00A80B0C" w:rsidRDefault="00A80B0C" w:rsidP="0006003D">
                      <w:pPr>
                        <w:spacing w:after="0" w:line="288" w:lineRule="auto"/>
                        <w:jc w:val="center"/>
                        <w:rPr>
                          <w:rStyle w:val="QuoteChar"/>
                          <w:color w:val="0070C0"/>
                          <w:sz w:val="18"/>
                        </w:rPr>
                      </w:pPr>
                    </w:p>
                    <w:p w:rsidR="00A80B0C" w:rsidRDefault="00A80B0C" w:rsidP="0006003D">
                      <w:pPr>
                        <w:spacing w:after="0" w:line="288" w:lineRule="auto"/>
                        <w:jc w:val="center"/>
                        <w:rPr>
                          <w:rStyle w:val="QuoteChar"/>
                          <w:color w:val="0070C0"/>
                          <w:sz w:val="18"/>
                        </w:rPr>
                      </w:pPr>
                      <w:r w:rsidRPr="0090462F">
                        <w:rPr>
                          <w:rStyle w:val="QuoteChar"/>
                          <w:color w:val="0070C0"/>
                          <w:sz w:val="18"/>
                        </w:rPr>
                        <w:t xml:space="preserve">The information provided </w:t>
                      </w:r>
                      <w:r>
                        <w:rPr>
                          <w:rStyle w:val="QuoteChar"/>
                          <w:color w:val="0070C0"/>
                          <w:sz w:val="18"/>
                        </w:rPr>
                        <w:t xml:space="preserve">on the right are explanatory notes for </w:t>
                      </w:r>
                      <w:r w:rsidRPr="0090462F">
                        <w:rPr>
                          <w:rStyle w:val="QuoteChar"/>
                          <w:color w:val="0070C0"/>
                          <w:sz w:val="18"/>
                        </w:rPr>
                        <w:t>the document</w:t>
                      </w:r>
                    </w:p>
                    <w:p w:rsidR="00A80B0C" w:rsidRPr="0090462F" w:rsidRDefault="00A80B0C" w:rsidP="0006003D">
                      <w:pPr>
                        <w:spacing w:after="0" w:line="288" w:lineRule="auto"/>
                        <w:jc w:val="center"/>
                        <w:rPr>
                          <w:rStyle w:val="QuoteChar"/>
                          <w:color w:val="0070C0"/>
                          <w:sz w:val="18"/>
                        </w:rPr>
                      </w:pPr>
                      <w:r w:rsidRPr="006B0303">
                        <w:rPr>
                          <w:rStyle w:val="QuoteChar"/>
                          <w:b/>
                          <w:color w:val="0070C0"/>
                          <w:sz w:val="18"/>
                        </w:rPr>
                        <w:t>‘The Bradford ES Checklist’.</w:t>
                      </w:r>
                    </w:p>
                    <w:p w:rsidR="00A80B0C" w:rsidRDefault="00A80B0C" w:rsidP="0006003D">
                      <w:pPr>
                        <w:spacing w:after="0" w:line="288" w:lineRule="auto"/>
                        <w:jc w:val="center"/>
                        <w:rPr>
                          <w:rStyle w:val="QuoteChar"/>
                          <w:color w:val="5F9127"/>
                          <w:sz w:val="18"/>
                        </w:rPr>
                      </w:pPr>
                    </w:p>
                    <w:p w:rsidR="00A80B0C" w:rsidRDefault="00A80B0C" w:rsidP="0006003D">
                      <w:pPr>
                        <w:spacing w:after="0" w:line="288" w:lineRule="auto"/>
                        <w:jc w:val="center"/>
                        <w:rPr>
                          <w:rStyle w:val="QuoteChar"/>
                          <w:color w:val="5F9127"/>
                          <w:sz w:val="18"/>
                        </w:rPr>
                      </w:pPr>
                    </w:p>
                    <w:p w:rsidR="00A80B0C" w:rsidRDefault="00A80B0C" w:rsidP="0006003D">
                      <w:pPr>
                        <w:spacing w:after="0" w:line="288" w:lineRule="auto"/>
                        <w:jc w:val="center"/>
                        <w:rPr>
                          <w:rStyle w:val="QuoteChar"/>
                          <w:color w:val="0070C0"/>
                          <w:sz w:val="18"/>
                        </w:rPr>
                      </w:pPr>
                      <w:r w:rsidRPr="0090462F">
                        <w:rPr>
                          <w:rStyle w:val="QuoteChar"/>
                          <w:color w:val="0070C0"/>
                          <w:sz w:val="18"/>
                        </w:rPr>
                        <w:t xml:space="preserve">The </w:t>
                      </w:r>
                      <w:r w:rsidRPr="00093D3C">
                        <w:rPr>
                          <w:rStyle w:val="QuoteChar"/>
                          <w:sz w:val="18"/>
                        </w:rPr>
                        <w:t xml:space="preserve">orange bits </w:t>
                      </w:r>
                      <w:r w:rsidRPr="0090462F">
                        <w:rPr>
                          <w:rStyle w:val="QuoteChar"/>
                          <w:color w:val="0070C0"/>
                          <w:sz w:val="18"/>
                        </w:rPr>
                        <w:t>provide technical help</w:t>
                      </w:r>
                      <w:r>
                        <w:rPr>
                          <w:rStyle w:val="QuoteChar"/>
                          <w:color w:val="0070C0"/>
                          <w:sz w:val="18"/>
                        </w:rPr>
                        <w:t xml:space="preserve"> (i.e. what bit to click on the ePortfolio).</w:t>
                      </w: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Pr="00367E98" w:rsidRDefault="00A80B0C" w:rsidP="0082279F">
                      <w:pPr>
                        <w:spacing w:after="0" w:line="288" w:lineRule="auto"/>
                        <w:rPr>
                          <w:rStyle w:val="QuoteChar"/>
                          <w:color w:val="5F9127"/>
                          <w:sz w:val="8"/>
                        </w:rPr>
                      </w:pPr>
                    </w:p>
                    <w:p w:rsidR="00A80B0C" w:rsidRDefault="00A80B0C" w:rsidP="0082279F">
                      <w:pPr>
                        <w:spacing w:after="0" w:line="288" w:lineRule="auto"/>
                        <w:rPr>
                          <w:rStyle w:val="QuoteChar"/>
                          <w:color w:val="5F9127"/>
                          <w:sz w:val="18"/>
                        </w:rPr>
                      </w:pPr>
                    </w:p>
                    <w:p w:rsidR="00A80B0C" w:rsidRDefault="00A80B0C" w:rsidP="0082279F">
                      <w:pPr>
                        <w:spacing w:after="0" w:line="288" w:lineRule="auto"/>
                        <w:rPr>
                          <w:rStyle w:val="QuoteChar"/>
                          <w:color w:val="5F9127"/>
                          <w:sz w:val="18"/>
                        </w:rPr>
                      </w:pPr>
                    </w:p>
                    <w:p w:rsidR="00A80B0C" w:rsidRPr="00B070DA" w:rsidRDefault="00A80B0C" w:rsidP="0082279F">
                      <w:pPr>
                        <w:spacing w:after="0" w:line="288" w:lineRule="auto"/>
                        <w:rPr>
                          <w:color w:val="5F9127"/>
                        </w:rPr>
                      </w:pPr>
                      <w:r>
                        <w:rPr>
                          <w:rStyle w:val="QuoteChar"/>
                          <w:iCs w:val="0"/>
                          <w:color w:val="5F9127"/>
                          <w:sz w:val="18"/>
                        </w:rPr>
                        <w:t xml:space="preserve">.  </w:t>
                      </w:r>
                    </w:p>
                  </w:txbxContent>
                </v:textbox>
                <w10:wrap type="square" side="largest" anchorx="page" anchory="margin"/>
              </v:shape>
            </w:pict>
          </mc:Fallback>
        </mc:AlternateContent>
      </w:r>
      <w:r w:rsidR="000F5D96">
        <w:rPr>
          <w:rFonts w:ascii="Century Gothic" w:hAnsi="Century Gothic" w:cstheme="minorHAnsi"/>
          <w:color w:val="EF4623" w:themeColor="accent1"/>
          <w:sz w:val="36"/>
          <w:szCs w:val="36"/>
        </w:rPr>
        <w:t>The ES checklist – guidance notes.</w:t>
      </w:r>
    </w:p>
    <w:p w:rsidR="00080FCE" w:rsidRPr="00965061" w:rsidRDefault="00DB21A0" w:rsidP="00DB21A0">
      <w:pPr>
        <w:pStyle w:val="Heading2"/>
        <w:rPr>
          <w:color w:val="DEA914"/>
        </w:rPr>
      </w:pPr>
      <w:r>
        <w:rPr>
          <w:color w:val="DEA914"/>
        </w:rPr>
        <w:t xml:space="preserve">1.  </w:t>
      </w:r>
      <w:r w:rsidR="00742E1A">
        <w:rPr>
          <w:color w:val="DEA914"/>
        </w:rPr>
        <w:t xml:space="preserve">Review </w:t>
      </w:r>
      <w:r w:rsidR="00DC7377">
        <w:rPr>
          <w:color w:val="DEA914"/>
        </w:rPr>
        <w:t>previous reports – ESR &amp; ARCP</w:t>
      </w:r>
    </w:p>
    <w:p w:rsidR="00D02CC9" w:rsidRDefault="00D02CC9" w:rsidP="001F072C">
      <w:pPr>
        <w:pStyle w:val="ListParagraph"/>
        <w:numPr>
          <w:ilvl w:val="0"/>
          <w:numId w:val="3"/>
        </w:numPr>
        <w:spacing w:after="0"/>
        <w:jc w:val="both"/>
        <w:rPr>
          <w:rFonts w:ascii="Palatino Linotype" w:hAnsi="Palatino Linotype" w:cstheme="minorHAnsi"/>
          <w:color w:val="000000"/>
          <w:sz w:val="20"/>
          <w:szCs w:val="40"/>
        </w:rPr>
      </w:pPr>
      <w:r w:rsidRPr="00093D3C">
        <w:rPr>
          <w:rFonts w:ascii="Palatino Linotype" w:hAnsi="Palatino Linotype" w:cstheme="minorHAnsi"/>
          <w:color w:val="EF4623" w:themeColor="accent1"/>
          <w:sz w:val="20"/>
          <w:szCs w:val="40"/>
        </w:rPr>
        <w:t xml:space="preserve">Click </w:t>
      </w:r>
      <w:r w:rsidRPr="00093D3C">
        <w:rPr>
          <w:rFonts w:ascii="Palatino Linotype" w:hAnsi="Palatino Linotype" w:cstheme="minorHAnsi"/>
          <w:i/>
          <w:color w:val="EF4623" w:themeColor="accent1"/>
          <w:sz w:val="20"/>
          <w:szCs w:val="40"/>
        </w:rPr>
        <w:t>Review Preparation</w:t>
      </w:r>
      <w:r w:rsidRPr="00093D3C">
        <w:rPr>
          <w:rFonts w:ascii="Palatino Linotype" w:hAnsi="Palatino Linotype" w:cstheme="minorHAnsi"/>
          <w:color w:val="EF4623" w:themeColor="accent1"/>
          <w:sz w:val="20"/>
          <w:szCs w:val="40"/>
        </w:rPr>
        <w:t xml:space="preserve"> </w:t>
      </w:r>
      <w:r>
        <w:rPr>
          <w:rFonts w:ascii="Palatino Linotype" w:hAnsi="Palatino Linotype" w:cstheme="minorHAnsi"/>
          <w:color w:val="000000"/>
          <w:sz w:val="20"/>
          <w:szCs w:val="40"/>
        </w:rPr>
        <w:t xml:space="preserve">and look at the </w:t>
      </w:r>
      <w:r w:rsidRPr="00D02CC9">
        <w:rPr>
          <w:rFonts w:ascii="Palatino Linotype" w:hAnsi="Palatino Linotype" w:cstheme="minorHAnsi"/>
          <w:b/>
          <w:color w:val="000000"/>
          <w:sz w:val="20"/>
          <w:szCs w:val="40"/>
        </w:rPr>
        <w:t>last ESR</w:t>
      </w:r>
      <w:r>
        <w:rPr>
          <w:rFonts w:ascii="Palatino Linotype" w:hAnsi="Palatino Linotype" w:cstheme="minorHAnsi"/>
          <w:color w:val="000000"/>
          <w:sz w:val="20"/>
          <w:szCs w:val="40"/>
        </w:rPr>
        <w:t xml:space="preserve"> plan from the last post.   Has good progress been made on it?  What, if anything, needs to be carried over?</w:t>
      </w:r>
      <w:r w:rsidR="0082279F">
        <w:rPr>
          <w:rFonts w:ascii="Palatino Linotype" w:hAnsi="Palatino Linotype" w:cstheme="minorHAnsi"/>
          <w:color w:val="000000"/>
          <w:sz w:val="20"/>
          <w:szCs w:val="40"/>
        </w:rPr>
        <w:t xml:space="preserve">  Cast an eye over how </w:t>
      </w:r>
      <w:r w:rsidR="0082279F" w:rsidRPr="0082279F">
        <w:rPr>
          <w:rFonts w:ascii="Palatino Linotype" w:hAnsi="Palatino Linotype" w:cstheme="minorHAnsi"/>
          <w:b/>
          <w:color w:val="000000"/>
          <w:sz w:val="20"/>
          <w:szCs w:val="40"/>
        </w:rPr>
        <w:t>Curriculum Coverage</w:t>
      </w:r>
      <w:r w:rsidR="0082279F">
        <w:rPr>
          <w:rFonts w:ascii="Palatino Linotype" w:hAnsi="Palatino Linotype" w:cstheme="minorHAnsi"/>
          <w:color w:val="000000"/>
          <w:sz w:val="20"/>
          <w:szCs w:val="40"/>
        </w:rPr>
        <w:t xml:space="preserve"> was then and what the </w:t>
      </w:r>
      <w:r w:rsidR="0082279F" w:rsidRPr="0082279F">
        <w:rPr>
          <w:rFonts w:ascii="Palatino Linotype" w:hAnsi="Palatino Linotype" w:cstheme="minorHAnsi"/>
          <w:b/>
          <w:color w:val="000000"/>
          <w:sz w:val="20"/>
          <w:szCs w:val="40"/>
        </w:rPr>
        <w:t>Rating Scales</w:t>
      </w:r>
      <w:r w:rsidR="0082279F">
        <w:rPr>
          <w:rFonts w:ascii="Palatino Linotype" w:hAnsi="Palatino Linotype" w:cstheme="minorHAnsi"/>
          <w:color w:val="000000"/>
          <w:sz w:val="20"/>
          <w:szCs w:val="40"/>
        </w:rPr>
        <w:t xml:space="preserve"> were like.</w:t>
      </w:r>
    </w:p>
    <w:p w:rsidR="00742E1A" w:rsidRPr="00D02CC9" w:rsidRDefault="00D02CC9" w:rsidP="00742E1A">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Similarly, review the </w:t>
      </w:r>
      <w:r w:rsidRPr="00D02CC9">
        <w:rPr>
          <w:rFonts w:ascii="Palatino Linotype" w:hAnsi="Palatino Linotype" w:cstheme="minorHAnsi"/>
          <w:b/>
          <w:color w:val="000000"/>
          <w:sz w:val="20"/>
          <w:szCs w:val="40"/>
        </w:rPr>
        <w:t>last ARCP</w:t>
      </w:r>
      <w:r>
        <w:rPr>
          <w:rFonts w:ascii="Palatino Linotype" w:hAnsi="Palatino Linotype" w:cstheme="minorHAnsi"/>
          <w:color w:val="000000"/>
          <w:sz w:val="20"/>
          <w:szCs w:val="40"/>
        </w:rPr>
        <w:t xml:space="preserve"> by </w:t>
      </w:r>
      <w:r w:rsidRPr="00093D3C">
        <w:rPr>
          <w:rFonts w:ascii="Palatino Linotype" w:hAnsi="Palatino Linotype" w:cstheme="minorHAnsi"/>
          <w:color w:val="EF4623" w:themeColor="accent1"/>
          <w:sz w:val="20"/>
          <w:szCs w:val="40"/>
        </w:rPr>
        <w:t xml:space="preserve">clicking on </w:t>
      </w:r>
      <w:r w:rsidRPr="00093D3C">
        <w:rPr>
          <w:rFonts w:ascii="Palatino Linotype" w:hAnsi="Palatino Linotype" w:cstheme="minorHAnsi"/>
          <w:i/>
          <w:color w:val="EF4623" w:themeColor="accent1"/>
          <w:sz w:val="20"/>
          <w:szCs w:val="40"/>
        </w:rPr>
        <w:t>Progress to Certification</w:t>
      </w:r>
      <w:r w:rsidRPr="00093D3C">
        <w:rPr>
          <w:rFonts w:ascii="Palatino Linotype" w:hAnsi="Palatino Linotype" w:cstheme="minorHAnsi"/>
          <w:color w:val="EF4623" w:themeColor="accent1"/>
          <w:sz w:val="20"/>
          <w:szCs w:val="40"/>
        </w:rPr>
        <w:t xml:space="preserve">.  </w:t>
      </w:r>
      <w:r>
        <w:rPr>
          <w:rFonts w:ascii="Palatino Linotype" w:hAnsi="Palatino Linotype" w:cstheme="minorHAnsi"/>
          <w:color w:val="000000"/>
          <w:sz w:val="20"/>
          <w:szCs w:val="40"/>
        </w:rPr>
        <w:t>Any important points in the last ARCP panel?</w:t>
      </w:r>
    </w:p>
    <w:p w:rsidR="00A37DC6" w:rsidRPr="00965061" w:rsidRDefault="00D02CC9" w:rsidP="00A37DC6">
      <w:pPr>
        <w:pStyle w:val="Heading2"/>
        <w:rPr>
          <w:color w:val="DEA914"/>
        </w:rPr>
      </w:pPr>
      <w:r>
        <w:rPr>
          <w:color w:val="DEA914"/>
        </w:rPr>
        <w:t>2</w:t>
      </w:r>
      <w:r w:rsidR="0082279F">
        <w:rPr>
          <w:color w:val="DEA914"/>
        </w:rPr>
        <w:t>.  Sign the declarations</w:t>
      </w:r>
    </w:p>
    <w:p w:rsidR="00367E98" w:rsidRPr="00093D3C" w:rsidRDefault="00D02CC9" w:rsidP="00A37DC6">
      <w:pPr>
        <w:pStyle w:val="ListParagraph"/>
        <w:numPr>
          <w:ilvl w:val="0"/>
          <w:numId w:val="3"/>
        </w:numPr>
        <w:spacing w:after="0"/>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 xml:space="preserve">Click the </w:t>
      </w:r>
      <w:r w:rsidRPr="00093D3C">
        <w:rPr>
          <w:rFonts w:ascii="Palatino Linotype" w:hAnsi="Palatino Linotype" w:cstheme="minorHAnsi"/>
          <w:i/>
          <w:color w:val="EF4623" w:themeColor="accent1"/>
          <w:sz w:val="20"/>
          <w:szCs w:val="40"/>
        </w:rPr>
        <w:t>Summary</w:t>
      </w:r>
      <w:r w:rsidRPr="00093D3C">
        <w:rPr>
          <w:rFonts w:ascii="Palatino Linotype" w:hAnsi="Palatino Linotype" w:cstheme="minorHAnsi"/>
          <w:color w:val="EF4623" w:themeColor="accent1"/>
          <w:sz w:val="20"/>
          <w:szCs w:val="40"/>
        </w:rPr>
        <w:t xml:space="preserve"> page.  </w:t>
      </w:r>
    </w:p>
    <w:p w:rsidR="00560121" w:rsidRPr="00E91F8F" w:rsidRDefault="00D02CC9" w:rsidP="00E91F8F">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Has the trainee signed all the declarations (like probity and health)?   Have both </w:t>
      </w:r>
      <w:r w:rsidRPr="0082279F">
        <w:rPr>
          <w:rFonts w:ascii="Palatino Linotype" w:hAnsi="Palatino Linotype" w:cstheme="minorHAnsi"/>
          <w:b/>
          <w:color w:val="000000"/>
          <w:sz w:val="20"/>
          <w:szCs w:val="40"/>
        </w:rPr>
        <w:t>you and trainee</w:t>
      </w:r>
      <w:r>
        <w:rPr>
          <w:rFonts w:ascii="Palatino Linotype" w:hAnsi="Palatino Linotype" w:cstheme="minorHAnsi"/>
          <w:color w:val="000000"/>
          <w:sz w:val="20"/>
          <w:szCs w:val="40"/>
        </w:rPr>
        <w:t xml:space="preserve"> signed the Educational Contract</w:t>
      </w:r>
      <w:r w:rsidR="0082279F">
        <w:rPr>
          <w:rFonts w:ascii="Palatino Linotype" w:hAnsi="Palatino Linotype" w:cstheme="minorHAnsi"/>
          <w:color w:val="000000"/>
          <w:sz w:val="20"/>
          <w:szCs w:val="40"/>
        </w:rPr>
        <w:t xml:space="preserve"> (important)</w:t>
      </w:r>
      <w:r w:rsidR="006B0303">
        <w:rPr>
          <w:rFonts w:ascii="Palatino Linotype" w:hAnsi="Palatino Linotype" w:cstheme="minorHAnsi"/>
          <w:color w:val="000000"/>
          <w:sz w:val="20"/>
          <w:szCs w:val="40"/>
        </w:rPr>
        <w:t>?</w:t>
      </w:r>
    </w:p>
    <w:p w:rsidR="00742E1A" w:rsidRPr="00965061" w:rsidRDefault="00FD34BD" w:rsidP="00742E1A">
      <w:pPr>
        <w:pStyle w:val="Heading2"/>
        <w:rPr>
          <w:color w:val="DEA914"/>
        </w:rPr>
      </w:pPr>
      <w:r w:rsidRPr="00CB6C33">
        <w:rPr>
          <w:rFonts w:ascii="Century Gothic" w:hAnsi="Century Gothic"/>
          <w:b w:val="0"/>
          <w:noProof/>
          <w:color w:val="EF4623" w:themeColor="accent1"/>
          <w:sz w:val="36"/>
          <w:szCs w:val="36"/>
          <w:lang w:val="en-GB" w:eastAsia="en-GB"/>
        </w:rPr>
        <w:lastRenderedPageBreak/>
        <mc:AlternateContent>
          <mc:Choice Requires="wps">
            <w:drawing>
              <wp:anchor distT="0" distB="2743200" distL="182880" distR="182880" simplePos="0" relativeHeight="251727872" behindDoc="0" locked="0" layoutInCell="1" allowOverlap="1" wp14:anchorId="21633FC2" wp14:editId="7791B78F">
                <wp:simplePos x="0" y="0"/>
                <wp:positionH relativeFrom="page">
                  <wp:posOffset>441960</wp:posOffset>
                </wp:positionH>
                <wp:positionV relativeFrom="page">
                  <wp:align>bottom</wp:align>
                </wp:positionV>
                <wp:extent cx="1381125" cy="8814435"/>
                <wp:effectExtent l="0" t="0" r="0" b="5715"/>
                <wp:wrapSquare wrapText="largest"/>
                <wp:docPr id="12" name="Text Box 12" descr="Sidebar"/>
                <wp:cNvGraphicFramePr/>
                <a:graphic xmlns:a="http://schemas.openxmlformats.org/drawingml/2006/main">
                  <a:graphicData uri="http://schemas.microsoft.com/office/word/2010/wordprocessingShape">
                    <wps:wsp>
                      <wps:cNvSpPr txBox="1"/>
                      <wps:spPr>
                        <a:xfrm>
                          <a:off x="0" y="0"/>
                          <a:ext cx="1381125" cy="881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Pr="00B070DA" w:rsidRDefault="00A80B0C" w:rsidP="00F76D86">
                            <w:pPr>
                              <w:pStyle w:val="Quote"/>
                              <w:spacing w:before="0" w:after="0" w:line="240" w:lineRule="auto"/>
                              <w:rPr>
                                <w:rStyle w:val="QuoteChar"/>
                                <w:i/>
                                <w:iCs/>
                                <w:color w:val="5F9127"/>
                                <w:sz w:val="10"/>
                              </w:rPr>
                            </w:pPr>
                          </w:p>
                          <w:p w:rsidR="00A80B0C" w:rsidRPr="00FD34BD" w:rsidRDefault="00FD34BD" w:rsidP="00FD34BD">
                            <w:pPr>
                              <w:pStyle w:val="Quote"/>
                              <w:spacing w:before="0" w:after="0"/>
                              <w:rPr>
                                <w:rStyle w:val="QuoteChar"/>
                                <w:i/>
                                <w:iCs/>
                                <w:color w:val="5F9127"/>
                                <w:sz w:val="18"/>
                              </w:rPr>
                            </w:pPr>
                            <w:r>
                              <w:rPr>
                                <w:rFonts w:ascii="Arial" w:hAnsi="Arial" w:cs="Arial"/>
                                <w:noProof/>
                                <w:sz w:val="20"/>
                                <w:lang w:val="en-GB" w:eastAsia="en-GB"/>
                              </w:rPr>
                              <w:drawing>
                                <wp:inline distT="0" distB="0" distL="0" distR="0" wp14:anchorId="0E9961F3" wp14:editId="2D4F6000">
                                  <wp:extent cx="1239520" cy="1067830"/>
                                  <wp:effectExtent l="0" t="0" r="0" b="0"/>
                                  <wp:docPr id="28" name="Picture 28" descr="http://ts3.mm.bing.net/th?id=HN.608002829057002163&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3.mm.bing.net/th?id=HN.608002829057002163&amp;pid=1.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39520" cy="1067830"/>
                                          </a:xfrm>
                                          <a:prstGeom prst="rect">
                                            <a:avLst/>
                                          </a:prstGeom>
                                          <a:noFill/>
                                          <a:ln>
                                            <a:noFill/>
                                          </a:ln>
                                        </pic:spPr>
                                      </pic:pic>
                                    </a:graphicData>
                                  </a:graphic>
                                </wp:inline>
                              </w:drawing>
                            </w:r>
                          </w:p>
                          <w:p w:rsidR="00A80B0C" w:rsidRPr="0090462F" w:rsidRDefault="00A80B0C" w:rsidP="00FD34BD">
                            <w:pPr>
                              <w:spacing w:after="0" w:line="288" w:lineRule="auto"/>
                              <w:jc w:val="both"/>
                              <w:rPr>
                                <w:rStyle w:val="QuoteChar"/>
                                <w:color w:val="0070C0"/>
                                <w:sz w:val="18"/>
                              </w:rPr>
                            </w:pPr>
                            <w:r w:rsidRPr="0090462F">
                              <w:rPr>
                                <w:rStyle w:val="QuoteChar"/>
                                <w:color w:val="0070C0"/>
                                <w:sz w:val="18"/>
                              </w:rPr>
                              <w:t>Hopefully, t</w:t>
                            </w:r>
                            <w:r w:rsidRPr="0090462F">
                              <w:rPr>
                                <w:rStyle w:val="QuoteChar"/>
                                <w:iCs w:val="0"/>
                                <w:color w:val="0070C0"/>
                                <w:sz w:val="18"/>
                              </w:rPr>
                              <w:t>he Clinical Supervisor will have read through most (80%) of the log entries.  If they haven’t, then you need to</w:t>
                            </w:r>
                            <w:r w:rsidRPr="0090462F">
                              <w:rPr>
                                <w:rStyle w:val="QuoteChar"/>
                                <w:color w:val="0070C0"/>
                                <w:sz w:val="18"/>
                              </w:rPr>
                              <w:t>.</w:t>
                            </w:r>
                          </w:p>
                          <w:p w:rsidR="00A80B0C" w:rsidRDefault="00A80B0C" w:rsidP="00FD34BD">
                            <w:pPr>
                              <w:spacing w:after="0" w:line="288" w:lineRule="auto"/>
                              <w:jc w:val="both"/>
                              <w:rPr>
                                <w:rStyle w:val="QuoteChar"/>
                                <w:color w:val="5F9127"/>
                                <w:sz w:val="18"/>
                              </w:rPr>
                            </w:pPr>
                          </w:p>
                          <w:p w:rsidR="00A80B0C" w:rsidRPr="0090462F" w:rsidRDefault="00A80B0C" w:rsidP="00FD34BD">
                            <w:pPr>
                              <w:spacing w:after="0" w:line="288" w:lineRule="auto"/>
                              <w:jc w:val="both"/>
                              <w:rPr>
                                <w:rStyle w:val="QuoteChar"/>
                                <w:color w:val="0070C0"/>
                                <w:sz w:val="18"/>
                              </w:rPr>
                            </w:pPr>
                            <w:r w:rsidRPr="0090462F">
                              <w:rPr>
                                <w:rStyle w:val="QuoteChar"/>
                                <w:color w:val="0070C0"/>
                                <w:sz w:val="18"/>
                              </w:rPr>
                              <w:t xml:space="preserve">If a trainee has </w:t>
                            </w:r>
                            <w:r>
                              <w:rPr>
                                <w:rStyle w:val="QuoteChar"/>
                                <w:color w:val="0070C0"/>
                                <w:sz w:val="18"/>
                              </w:rPr>
                              <w:t xml:space="preserve">only </w:t>
                            </w:r>
                            <w:r w:rsidRPr="0090462F">
                              <w:rPr>
                                <w:rStyle w:val="QuoteChar"/>
                                <w:color w:val="0070C0"/>
                                <w:sz w:val="18"/>
                              </w:rPr>
                              <w:t xml:space="preserve">done say 20 log entries but each is deep &amp; meaningful with good curriculum coverage, then that is okay. </w:t>
                            </w:r>
                            <w:r>
                              <w:rPr>
                                <w:rStyle w:val="QuoteChar"/>
                                <w:color w:val="0070C0"/>
                                <w:sz w:val="18"/>
                              </w:rPr>
                              <w:t>The only problem is whether you can get good enough curriculum coverage with only 20 entries per post (as trainees can only link each entry to a maximum of 3 curriculum areas.</w:t>
                            </w:r>
                            <w:r w:rsidRPr="0090462F">
                              <w:rPr>
                                <w:rStyle w:val="QuoteChar"/>
                                <w:color w:val="0070C0"/>
                                <w:sz w:val="18"/>
                              </w:rPr>
                              <w:t xml:space="preserve">   </w:t>
                            </w:r>
                          </w:p>
                          <w:p w:rsidR="00A80B0C" w:rsidRPr="0090462F" w:rsidRDefault="00A80B0C" w:rsidP="00FD34BD">
                            <w:pPr>
                              <w:spacing w:after="0" w:line="288" w:lineRule="auto"/>
                              <w:jc w:val="both"/>
                              <w:rPr>
                                <w:rStyle w:val="QuoteChar"/>
                                <w:color w:val="0070C0"/>
                                <w:sz w:val="18"/>
                              </w:rPr>
                            </w:pPr>
                          </w:p>
                          <w:p w:rsidR="00A80B0C" w:rsidRDefault="00A80B0C" w:rsidP="00FD34BD">
                            <w:pPr>
                              <w:spacing w:after="0" w:line="288" w:lineRule="auto"/>
                              <w:jc w:val="both"/>
                              <w:rPr>
                                <w:rStyle w:val="QuoteChar"/>
                                <w:color w:val="0070C0"/>
                                <w:sz w:val="18"/>
                              </w:rPr>
                            </w:pPr>
                            <w:r w:rsidRPr="0090462F">
                              <w:rPr>
                                <w:rStyle w:val="QuoteChar"/>
                                <w:color w:val="0070C0"/>
                                <w:sz w:val="18"/>
                              </w:rPr>
                              <w:t xml:space="preserve">A trainee who has done 75 log entries but they all appear to be superficial (e.g. most are quick and dirty write ups of e-learning modules or things they read up about) is more of a concern.  </w:t>
                            </w:r>
                          </w:p>
                          <w:p w:rsidR="00FD34BD" w:rsidRDefault="00FD34BD" w:rsidP="00FD34BD">
                            <w:pPr>
                              <w:spacing w:after="0" w:line="288" w:lineRule="auto"/>
                              <w:jc w:val="both"/>
                              <w:rPr>
                                <w:rStyle w:val="QuoteChar"/>
                                <w:color w:val="0070C0"/>
                                <w:sz w:val="18"/>
                              </w:rPr>
                            </w:pPr>
                          </w:p>
                          <w:p w:rsidR="00FD34BD" w:rsidRPr="00FD34BD" w:rsidRDefault="00FD34BD" w:rsidP="00FD34BD">
                            <w:pPr>
                              <w:spacing w:after="0" w:line="288" w:lineRule="auto"/>
                              <w:jc w:val="both"/>
                              <w:rPr>
                                <w:i/>
                                <w:color w:val="0070C0"/>
                                <w:sz w:val="18"/>
                              </w:rPr>
                            </w:pPr>
                            <w:r w:rsidRPr="00FD34BD">
                              <w:rPr>
                                <w:i/>
                                <w:color w:val="0070C0"/>
                                <w:sz w:val="18"/>
                              </w:rPr>
                              <w:t>Most learning log entries should be about clinical encounters with a mixture of other types, like SEAs, conv</w:t>
                            </w:r>
                            <w:r>
                              <w:rPr>
                                <w:i/>
                                <w:color w:val="0070C0"/>
                                <w:sz w:val="18"/>
                              </w:rPr>
                              <w:t xml:space="preserve">ersations, online modules and </w:t>
                            </w:r>
                            <w:r w:rsidRPr="00FD34BD">
                              <w:rPr>
                                <w:i/>
                                <w:color w:val="0070C0"/>
                                <w:sz w:val="18"/>
                              </w:rPr>
                              <w:t>reading.</w:t>
                            </w:r>
                          </w:p>
                          <w:p w:rsidR="00FD34BD" w:rsidRPr="00FD34BD" w:rsidRDefault="00FD34BD" w:rsidP="00FD34BD">
                            <w:pPr>
                              <w:spacing w:after="0" w:line="288" w:lineRule="auto"/>
                              <w:jc w:val="both"/>
                              <w:rPr>
                                <w:i/>
                                <w:color w:val="0070C0"/>
                                <w:sz w:val="18"/>
                              </w:rPr>
                            </w:pPr>
                          </w:p>
                          <w:p w:rsidR="00FD34BD" w:rsidRPr="00FD34BD" w:rsidRDefault="00FD34BD" w:rsidP="00FD34BD">
                            <w:pPr>
                              <w:spacing w:after="0" w:line="288" w:lineRule="auto"/>
                              <w:jc w:val="both"/>
                              <w:rPr>
                                <w:i/>
                                <w:color w:val="0070C0"/>
                                <w:sz w:val="18"/>
                              </w:rPr>
                            </w:pPr>
                            <w:r w:rsidRPr="00FD34BD">
                              <w:rPr>
                                <w:i/>
                                <w:color w:val="0070C0"/>
                                <w:sz w:val="18"/>
                              </w:rPr>
                              <w:t xml:space="preserve">When there is no reflection, it is hard for the trainee to convince us that they have learnt anything.  </w:t>
                            </w:r>
                          </w:p>
                          <w:p w:rsidR="00FD34BD" w:rsidRPr="0090462F" w:rsidRDefault="00FD34BD" w:rsidP="004D218B">
                            <w:pPr>
                              <w:spacing w:after="0" w:line="288" w:lineRule="auto"/>
                              <w:jc w:val="center"/>
                              <w:rPr>
                                <w:rStyle w:val="QuoteChar"/>
                                <w:color w:val="0070C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633FC2" id="_x0000_t202" coordsize="21600,21600" o:spt="202" path="m,l,21600r21600,l21600,xe">
                <v:stroke joinstyle="miter"/>
                <v:path gradientshapeok="t" o:connecttype="rect"/>
              </v:shapetype>
              <v:shape id="Text Box 12" o:spid="_x0000_s1030" type="#_x0000_t202" alt="Sidebar" style="position:absolute;margin-left:34.8pt;margin-top:0;width:108.75pt;height:694.05pt;z-index:251727872;visibility:visible;mso-wrap-style:square;mso-width-percent:0;mso-height-percent:0;mso-wrap-distance-left:14.4pt;mso-wrap-distance-top:0;mso-wrap-distance-right:14.4pt;mso-wrap-distance-bottom:3in;mso-position-horizontal:absolute;mso-position-horizontal-relative:page;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" filled="f" stroked="f" strokeweight=".5pt">
                <v:textbox inset="3.6pt,0,3.6pt,0">
                  <w:txbxContent>
                    <w:p w:rsidR="00A80B0C" w:rsidRPr="00B070DA" w:rsidRDefault="00A80B0C" w:rsidP="00F76D86">
                      <w:pPr>
                        <w:pStyle w:val="Quote"/>
                        <w:spacing w:before="0" w:after="0" w:line="240" w:lineRule="auto"/>
                        <w:rPr>
                          <w:rStyle w:val="QuoteChar"/>
                          <w:i/>
                          <w:iCs/>
                          <w:color w:val="5F9127"/>
                          <w:sz w:val="10"/>
                        </w:rPr>
                      </w:pPr>
                    </w:p>
                    <w:p w:rsidR="00A80B0C" w:rsidRPr="00FD34BD" w:rsidRDefault="00FD34BD" w:rsidP="00FD34BD">
                      <w:pPr>
                        <w:pStyle w:val="Quote"/>
                        <w:spacing w:before="0" w:after="0"/>
                        <w:rPr>
                          <w:rStyle w:val="QuoteChar"/>
                          <w:i/>
                          <w:iCs/>
                          <w:color w:val="5F9127"/>
                          <w:sz w:val="18"/>
                        </w:rPr>
                      </w:pPr>
                      <w:r>
                        <w:rPr>
                          <w:rFonts w:ascii="Arial" w:hAnsi="Arial" w:cs="Arial"/>
                          <w:noProof/>
                          <w:sz w:val="20"/>
                          <w:lang w:val="en-GB" w:eastAsia="en-GB"/>
                        </w:rPr>
                        <w:drawing>
                          <wp:inline distT="0" distB="0" distL="0" distR="0" wp14:anchorId="0E9961F3" wp14:editId="2D4F6000">
                            <wp:extent cx="1239520" cy="1067830"/>
                            <wp:effectExtent l="0" t="0" r="0" b="0"/>
                            <wp:docPr id="28" name="Picture 28" descr="http://ts3.mm.bing.net/th?id=HN.608002829057002163&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s3.mm.bing.net/th?id=HN.608002829057002163&amp;pid=1.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239520" cy="1067830"/>
                                    </a:xfrm>
                                    <a:prstGeom prst="rect">
                                      <a:avLst/>
                                    </a:prstGeom>
                                    <a:noFill/>
                                    <a:ln>
                                      <a:noFill/>
                                    </a:ln>
                                  </pic:spPr>
                                </pic:pic>
                              </a:graphicData>
                            </a:graphic>
                          </wp:inline>
                        </w:drawing>
                      </w:r>
                    </w:p>
                    <w:p w:rsidR="00A80B0C" w:rsidRPr="0090462F" w:rsidRDefault="00A80B0C" w:rsidP="00FD34BD">
                      <w:pPr>
                        <w:spacing w:after="0" w:line="288" w:lineRule="auto"/>
                        <w:jc w:val="both"/>
                        <w:rPr>
                          <w:rStyle w:val="QuoteChar"/>
                          <w:color w:val="0070C0"/>
                          <w:sz w:val="18"/>
                        </w:rPr>
                      </w:pPr>
                      <w:r w:rsidRPr="0090462F">
                        <w:rPr>
                          <w:rStyle w:val="QuoteChar"/>
                          <w:color w:val="0070C0"/>
                          <w:sz w:val="18"/>
                        </w:rPr>
                        <w:t>Hopefully, t</w:t>
                      </w:r>
                      <w:r w:rsidRPr="0090462F">
                        <w:rPr>
                          <w:rStyle w:val="QuoteChar"/>
                          <w:iCs w:val="0"/>
                          <w:color w:val="0070C0"/>
                          <w:sz w:val="18"/>
                        </w:rPr>
                        <w:t>he Clinical Supervisor will have read through most (80%) of the log entries.  If they haven’t, then you need to</w:t>
                      </w:r>
                      <w:r w:rsidRPr="0090462F">
                        <w:rPr>
                          <w:rStyle w:val="QuoteChar"/>
                          <w:color w:val="0070C0"/>
                          <w:sz w:val="18"/>
                        </w:rPr>
                        <w:t>.</w:t>
                      </w:r>
                    </w:p>
                    <w:p w:rsidR="00A80B0C" w:rsidRDefault="00A80B0C" w:rsidP="00FD34BD">
                      <w:pPr>
                        <w:spacing w:after="0" w:line="288" w:lineRule="auto"/>
                        <w:jc w:val="both"/>
                        <w:rPr>
                          <w:rStyle w:val="QuoteChar"/>
                          <w:color w:val="5F9127"/>
                          <w:sz w:val="18"/>
                        </w:rPr>
                      </w:pPr>
                    </w:p>
                    <w:p w:rsidR="00A80B0C" w:rsidRPr="0090462F" w:rsidRDefault="00A80B0C" w:rsidP="00FD34BD">
                      <w:pPr>
                        <w:spacing w:after="0" w:line="288" w:lineRule="auto"/>
                        <w:jc w:val="both"/>
                        <w:rPr>
                          <w:rStyle w:val="QuoteChar"/>
                          <w:color w:val="0070C0"/>
                          <w:sz w:val="18"/>
                        </w:rPr>
                      </w:pPr>
                      <w:r w:rsidRPr="0090462F">
                        <w:rPr>
                          <w:rStyle w:val="QuoteChar"/>
                          <w:color w:val="0070C0"/>
                          <w:sz w:val="18"/>
                        </w:rPr>
                        <w:t xml:space="preserve">If a trainee has </w:t>
                      </w:r>
                      <w:r>
                        <w:rPr>
                          <w:rStyle w:val="QuoteChar"/>
                          <w:color w:val="0070C0"/>
                          <w:sz w:val="18"/>
                        </w:rPr>
                        <w:t xml:space="preserve">only </w:t>
                      </w:r>
                      <w:r w:rsidRPr="0090462F">
                        <w:rPr>
                          <w:rStyle w:val="QuoteChar"/>
                          <w:color w:val="0070C0"/>
                          <w:sz w:val="18"/>
                        </w:rPr>
                        <w:t xml:space="preserve">done say 20 log entries but each is deep &amp; meaningful with good curriculum coverage, then that is okay. </w:t>
                      </w:r>
                      <w:r>
                        <w:rPr>
                          <w:rStyle w:val="QuoteChar"/>
                          <w:color w:val="0070C0"/>
                          <w:sz w:val="18"/>
                        </w:rPr>
                        <w:t>The only problem is whether you can get good enough curriculum coverage with only 20 entries per post (as trainees can only link each entry to a maximum of 3 curriculum areas.</w:t>
                      </w:r>
                      <w:r w:rsidRPr="0090462F">
                        <w:rPr>
                          <w:rStyle w:val="QuoteChar"/>
                          <w:color w:val="0070C0"/>
                          <w:sz w:val="18"/>
                        </w:rPr>
                        <w:t xml:space="preserve">   </w:t>
                      </w:r>
                    </w:p>
                    <w:p w:rsidR="00A80B0C" w:rsidRPr="0090462F" w:rsidRDefault="00A80B0C" w:rsidP="00FD34BD">
                      <w:pPr>
                        <w:spacing w:after="0" w:line="288" w:lineRule="auto"/>
                        <w:jc w:val="both"/>
                        <w:rPr>
                          <w:rStyle w:val="QuoteChar"/>
                          <w:color w:val="0070C0"/>
                          <w:sz w:val="18"/>
                        </w:rPr>
                      </w:pPr>
                    </w:p>
                    <w:p w:rsidR="00A80B0C" w:rsidRDefault="00A80B0C" w:rsidP="00FD34BD">
                      <w:pPr>
                        <w:spacing w:after="0" w:line="288" w:lineRule="auto"/>
                        <w:jc w:val="both"/>
                        <w:rPr>
                          <w:rStyle w:val="QuoteChar"/>
                          <w:color w:val="0070C0"/>
                          <w:sz w:val="18"/>
                        </w:rPr>
                      </w:pPr>
                      <w:r w:rsidRPr="0090462F">
                        <w:rPr>
                          <w:rStyle w:val="QuoteChar"/>
                          <w:color w:val="0070C0"/>
                          <w:sz w:val="18"/>
                        </w:rPr>
                        <w:t xml:space="preserve">A trainee who has done 75 log entries but they all appear to be superficial (e.g. most are quick and dirty write ups of e-learning modules or things they read up about) is more of a concern.  </w:t>
                      </w:r>
                    </w:p>
                    <w:p w:rsidR="00FD34BD" w:rsidRDefault="00FD34BD" w:rsidP="00FD34BD">
                      <w:pPr>
                        <w:spacing w:after="0" w:line="288" w:lineRule="auto"/>
                        <w:jc w:val="both"/>
                        <w:rPr>
                          <w:rStyle w:val="QuoteChar"/>
                          <w:color w:val="0070C0"/>
                          <w:sz w:val="18"/>
                        </w:rPr>
                      </w:pPr>
                    </w:p>
                    <w:p w:rsidR="00FD34BD" w:rsidRPr="00FD34BD" w:rsidRDefault="00FD34BD" w:rsidP="00FD34BD">
                      <w:pPr>
                        <w:spacing w:after="0" w:line="288" w:lineRule="auto"/>
                        <w:jc w:val="both"/>
                        <w:rPr>
                          <w:i/>
                          <w:color w:val="0070C0"/>
                          <w:sz w:val="18"/>
                        </w:rPr>
                      </w:pPr>
                      <w:r w:rsidRPr="00FD34BD">
                        <w:rPr>
                          <w:i/>
                          <w:color w:val="0070C0"/>
                          <w:sz w:val="18"/>
                        </w:rPr>
                        <w:t>Most learning log entries should be about clinical encounters with a mixture of other types, like SEAs, conv</w:t>
                      </w:r>
                      <w:r>
                        <w:rPr>
                          <w:i/>
                          <w:color w:val="0070C0"/>
                          <w:sz w:val="18"/>
                        </w:rPr>
                        <w:t xml:space="preserve">ersations, online modules and </w:t>
                      </w:r>
                      <w:r w:rsidRPr="00FD34BD">
                        <w:rPr>
                          <w:i/>
                          <w:color w:val="0070C0"/>
                          <w:sz w:val="18"/>
                        </w:rPr>
                        <w:t>reading.</w:t>
                      </w:r>
                    </w:p>
                    <w:p w:rsidR="00FD34BD" w:rsidRPr="00FD34BD" w:rsidRDefault="00FD34BD" w:rsidP="00FD34BD">
                      <w:pPr>
                        <w:spacing w:after="0" w:line="288" w:lineRule="auto"/>
                        <w:jc w:val="both"/>
                        <w:rPr>
                          <w:i/>
                          <w:color w:val="0070C0"/>
                          <w:sz w:val="18"/>
                        </w:rPr>
                      </w:pPr>
                    </w:p>
                    <w:p w:rsidR="00FD34BD" w:rsidRPr="00FD34BD" w:rsidRDefault="00FD34BD" w:rsidP="00FD34BD">
                      <w:pPr>
                        <w:spacing w:after="0" w:line="288" w:lineRule="auto"/>
                        <w:jc w:val="both"/>
                        <w:rPr>
                          <w:i/>
                          <w:color w:val="0070C0"/>
                          <w:sz w:val="18"/>
                        </w:rPr>
                      </w:pPr>
                      <w:r w:rsidRPr="00FD34BD">
                        <w:rPr>
                          <w:i/>
                          <w:color w:val="0070C0"/>
                          <w:sz w:val="18"/>
                        </w:rPr>
                        <w:t xml:space="preserve">When there is no reflection, it is </w:t>
                      </w:r>
                      <w:bookmarkStart w:id="2" w:name="_GoBack"/>
                      <w:bookmarkEnd w:id="2"/>
                      <w:r w:rsidRPr="00FD34BD">
                        <w:rPr>
                          <w:i/>
                          <w:color w:val="0070C0"/>
                          <w:sz w:val="18"/>
                        </w:rPr>
                        <w:t xml:space="preserve">hard for the trainee to convince us that they have learnt anything.  </w:t>
                      </w:r>
                    </w:p>
                    <w:p w:rsidR="00FD34BD" w:rsidRPr="0090462F" w:rsidRDefault="00FD34BD" w:rsidP="004D218B">
                      <w:pPr>
                        <w:spacing w:after="0" w:line="288" w:lineRule="auto"/>
                        <w:jc w:val="center"/>
                        <w:rPr>
                          <w:rStyle w:val="QuoteChar"/>
                          <w:color w:val="0070C0"/>
                          <w:sz w:val="18"/>
                        </w:rPr>
                      </w:pPr>
                    </w:p>
                  </w:txbxContent>
                </v:textbox>
                <w10:wrap type="square" side="largest" anchorx="page" anchory="page"/>
              </v:shape>
            </w:pict>
          </mc:Fallback>
        </mc:AlternateContent>
      </w:r>
      <w:r w:rsidR="0082279F">
        <w:rPr>
          <w:color w:val="DEA914"/>
        </w:rPr>
        <w:t>3</w:t>
      </w:r>
      <w:r w:rsidR="00742E1A">
        <w:rPr>
          <w:color w:val="DEA914"/>
        </w:rPr>
        <w:t>.  Learning Log Entries</w:t>
      </w:r>
    </w:p>
    <w:p w:rsidR="00367E98" w:rsidRPr="00093D3C" w:rsidRDefault="00367E98" w:rsidP="00742E1A">
      <w:pPr>
        <w:pStyle w:val="ListParagraph"/>
        <w:numPr>
          <w:ilvl w:val="0"/>
          <w:numId w:val="3"/>
        </w:numPr>
        <w:spacing w:after="0"/>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 xml:space="preserve">Click </w:t>
      </w:r>
      <w:r w:rsidRPr="00093D3C">
        <w:rPr>
          <w:rFonts w:ascii="Palatino Linotype" w:hAnsi="Palatino Linotype" w:cstheme="minorHAnsi"/>
          <w:i/>
          <w:color w:val="EF4623" w:themeColor="accent1"/>
          <w:sz w:val="20"/>
          <w:szCs w:val="40"/>
        </w:rPr>
        <w:t>Learning Log;</w:t>
      </w:r>
      <w:r w:rsidRPr="00093D3C">
        <w:rPr>
          <w:rFonts w:ascii="Palatino Linotype" w:hAnsi="Palatino Linotype" w:cstheme="minorHAnsi"/>
          <w:color w:val="EF4623" w:themeColor="accent1"/>
          <w:sz w:val="20"/>
          <w:szCs w:val="40"/>
        </w:rPr>
        <w:t xml:space="preserve"> use the </w:t>
      </w:r>
      <w:r w:rsidRPr="00093D3C">
        <w:rPr>
          <w:rFonts w:ascii="Palatino Linotype" w:hAnsi="Palatino Linotype" w:cstheme="minorHAnsi"/>
          <w:i/>
          <w:color w:val="EF4623" w:themeColor="accent1"/>
          <w:sz w:val="20"/>
          <w:szCs w:val="40"/>
        </w:rPr>
        <w:t>Keywords</w:t>
      </w:r>
      <w:r w:rsidRPr="00093D3C">
        <w:rPr>
          <w:rFonts w:ascii="Palatino Linotype" w:hAnsi="Palatino Linotype" w:cstheme="minorHAnsi"/>
          <w:color w:val="EF4623" w:themeColor="accent1"/>
          <w:sz w:val="20"/>
          <w:szCs w:val="40"/>
        </w:rPr>
        <w:t xml:space="preserve"> search box to find things like </w:t>
      </w:r>
      <w:r w:rsidRPr="00093D3C">
        <w:rPr>
          <w:rFonts w:ascii="Palatino Linotype" w:hAnsi="Palatino Linotype" w:cstheme="minorHAnsi"/>
          <w:i/>
          <w:color w:val="EF4623" w:themeColor="accent1"/>
          <w:sz w:val="20"/>
          <w:szCs w:val="40"/>
        </w:rPr>
        <w:t>‘The ES Workbook’.</w:t>
      </w:r>
      <w:r w:rsidRPr="00093D3C">
        <w:rPr>
          <w:rFonts w:ascii="Palatino Linotype" w:hAnsi="Palatino Linotype" w:cstheme="minorHAnsi"/>
          <w:color w:val="EF4623" w:themeColor="accent1"/>
          <w:sz w:val="20"/>
          <w:szCs w:val="40"/>
        </w:rPr>
        <w:t xml:space="preserve">  Use </w:t>
      </w:r>
      <w:r w:rsidR="006B0303">
        <w:rPr>
          <w:rFonts w:ascii="Palatino Linotype" w:hAnsi="Palatino Linotype" w:cstheme="minorHAnsi"/>
          <w:color w:val="EF4623" w:themeColor="accent1"/>
          <w:sz w:val="20"/>
          <w:szCs w:val="40"/>
        </w:rPr>
        <w:t xml:space="preserve">drop-down </w:t>
      </w:r>
      <w:r w:rsidRPr="00093D3C">
        <w:rPr>
          <w:rFonts w:ascii="Palatino Linotype" w:hAnsi="Palatino Linotype" w:cstheme="minorHAnsi"/>
          <w:i/>
          <w:color w:val="EF4623" w:themeColor="accent1"/>
          <w:sz w:val="20"/>
          <w:szCs w:val="40"/>
        </w:rPr>
        <w:t>Type</w:t>
      </w:r>
      <w:r w:rsidRPr="00093D3C">
        <w:rPr>
          <w:rFonts w:ascii="Palatino Linotype" w:hAnsi="Palatino Linotype" w:cstheme="minorHAnsi"/>
          <w:color w:val="EF4623" w:themeColor="accent1"/>
          <w:sz w:val="20"/>
          <w:szCs w:val="40"/>
        </w:rPr>
        <w:t xml:space="preserve"> box </w:t>
      </w:r>
      <w:r w:rsidR="006B0303">
        <w:rPr>
          <w:rFonts w:ascii="Palatino Linotype" w:hAnsi="Palatino Linotype" w:cstheme="minorHAnsi"/>
          <w:color w:val="EF4623" w:themeColor="accent1"/>
          <w:sz w:val="20"/>
          <w:szCs w:val="40"/>
        </w:rPr>
        <w:t xml:space="preserve">if you want </w:t>
      </w:r>
      <w:r w:rsidRPr="00093D3C">
        <w:rPr>
          <w:rFonts w:ascii="Palatino Linotype" w:hAnsi="Palatino Linotype" w:cstheme="minorHAnsi"/>
          <w:color w:val="EF4623" w:themeColor="accent1"/>
          <w:sz w:val="20"/>
          <w:szCs w:val="40"/>
        </w:rPr>
        <w:t>to see how many different types of entries there are.</w:t>
      </w:r>
    </w:p>
    <w:p w:rsidR="00742E1A" w:rsidRDefault="0082279F" w:rsidP="00742E1A">
      <w:pPr>
        <w:pStyle w:val="ListParagraph"/>
        <w:numPr>
          <w:ilvl w:val="0"/>
          <w:numId w:val="3"/>
        </w:numPr>
        <w:spacing w:after="0"/>
        <w:jc w:val="both"/>
        <w:rPr>
          <w:rFonts w:ascii="Palatino Linotype" w:hAnsi="Palatino Linotype" w:cstheme="minorHAnsi"/>
          <w:color w:val="000000"/>
          <w:sz w:val="20"/>
          <w:szCs w:val="40"/>
        </w:rPr>
      </w:pPr>
      <w:r w:rsidRPr="00733580">
        <w:rPr>
          <w:rFonts w:ascii="Palatino Linotype" w:hAnsi="Palatino Linotype" w:cstheme="minorHAnsi"/>
          <w:b/>
          <w:color w:val="000000"/>
          <w:sz w:val="20"/>
          <w:szCs w:val="40"/>
        </w:rPr>
        <w:t>Sample some</w:t>
      </w:r>
      <w:r>
        <w:rPr>
          <w:rFonts w:ascii="Palatino Linotype" w:hAnsi="Palatino Linotype" w:cstheme="minorHAnsi"/>
          <w:color w:val="000000"/>
          <w:sz w:val="20"/>
          <w:szCs w:val="40"/>
        </w:rPr>
        <w:t xml:space="preserve"> of the Log Entries.  </w:t>
      </w:r>
      <w:r w:rsidRPr="00C062AF">
        <w:rPr>
          <w:rFonts w:ascii="Palatino Linotype" w:hAnsi="Palatino Linotype" w:cstheme="minorHAnsi"/>
          <w:i/>
          <w:color w:val="000000"/>
          <w:sz w:val="20"/>
          <w:szCs w:val="40"/>
        </w:rPr>
        <w:t>How many?</w:t>
      </w:r>
      <w:r>
        <w:rPr>
          <w:rFonts w:ascii="Palatino Linotype" w:hAnsi="Palatino Linotype" w:cstheme="minorHAnsi"/>
          <w:color w:val="000000"/>
          <w:sz w:val="20"/>
          <w:szCs w:val="40"/>
        </w:rPr>
        <w:t xml:space="preserve"> – J</w:t>
      </w:r>
      <w:r w:rsidRPr="00352A69">
        <w:rPr>
          <w:rFonts w:ascii="Palatino Linotype" w:hAnsi="Palatino Linotype" w:cstheme="minorHAnsi"/>
          <w:color w:val="000000"/>
          <w:sz w:val="20"/>
          <w:szCs w:val="40"/>
        </w:rPr>
        <w:t>ust enough to give you a flavo</w:t>
      </w:r>
      <w:r>
        <w:rPr>
          <w:rFonts w:ascii="Palatino Linotype" w:hAnsi="Palatino Linotype" w:cstheme="minorHAnsi"/>
          <w:color w:val="000000"/>
          <w:sz w:val="20"/>
          <w:szCs w:val="40"/>
        </w:rPr>
        <w:t>ur of what the trainee is like as a learner – do they learn things superficially or deep &amp; meaningfully.</w:t>
      </w:r>
      <w:r w:rsidR="00742E1A" w:rsidRPr="00742E1A">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 xml:space="preserve">Perhaps a combination of ones the CS has not managed to read and ones that have.  </w:t>
      </w:r>
    </w:p>
    <w:p w:rsidR="00733580" w:rsidRPr="006B0303" w:rsidRDefault="00742E1A" w:rsidP="006B0303">
      <w:pPr>
        <w:pStyle w:val="ListParagraph"/>
        <w:numPr>
          <w:ilvl w:val="0"/>
          <w:numId w:val="44"/>
        </w:numPr>
        <w:spacing w:after="0" w:line="288" w:lineRule="auto"/>
        <w:jc w:val="both"/>
        <w:rPr>
          <w:rFonts w:ascii="Palatino Linotype" w:hAnsi="Palatino Linotype" w:cstheme="minorHAnsi"/>
          <w:color w:val="000000"/>
          <w:sz w:val="20"/>
          <w:szCs w:val="40"/>
        </w:rPr>
      </w:pPr>
      <w:r w:rsidRPr="00733580">
        <w:rPr>
          <w:rFonts w:ascii="Palatino Linotype" w:hAnsi="Palatino Linotype" w:cstheme="minorHAnsi"/>
          <w:b/>
          <w:color w:val="000000"/>
          <w:sz w:val="20"/>
          <w:szCs w:val="40"/>
        </w:rPr>
        <w:t>Numbers</w:t>
      </w:r>
      <w:r w:rsidRPr="00742E1A">
        <w:rPr>
          <w:rFonts w:ascii="Palatino Linotype" w:hAnsi="Palatino Linotype" w:cstheme="minorHAnsi"/>
          <w:color w:val="000000"/>
          <w:sz w:val="20"/>
          <w:szCs w:val="40"/>
        </w:rPr>
        <w:t xml:space="preserve">: </w:t>
      </w:r>
      <w:r w:rsidR="0082279F">
        <w:rPr>
          <w:rFonts w:ascii="Palatino Linotype" w:hAnsi="Palatino Linotype" w:cstheme="minorHAnsi"/>
          <w:color w:val="000000"/>
          <w:sz w:val="20"/>
          <w:szCs w:val="40"/>
        </w:rPr>
        <w:t xml:space="preserve">we don’t like to be prescriptive about the </w:t>
      </w:r>
      <w:r w:rsidR="0082279F" w:rsidRPr="00733580">
        <w:rPr>
          <w:rFonts w:ascii="Palatino Linotype" w:hAnsi="Palatino Linotype" w:cstheme="minorHAnsi"/>
          <w:color w:val="000000"/>
          <w:sz w:val="20"/>
          <w:szCs w:val="40"/>
        </w:rPr>
        <w:t>number of log entries</w:t>
      </w:r>
      <w:r w:rsidR="0082279F">
        <w:rPr>
          <w:rFonts w:ascii="Palatino Linotype" w:hAnsi="Palatino Linotype" w:cstheme="minorHAnsi"/>
          <w:color w:val="000000"/>
          <w:sz w:val="20"/>
          <w:szCs w:val="40"/>
        </w:rPr>
        <w:t xml:space="preserve"> </w:t>
      </w:r>
      <w:r w:rsidR="00560121">
        <w:rPr>
          <w:rFonts w:ascii="Palatino Linotype" w:hAnsi="Palatino Linotype" w:cstheme="minorHAnsi"/>
          <w:color w:val="000000"/>
          <w:sz w:val="20"/>
          <w:szCs w:val="40"/>
        </w:rPr>
        <w:t>-</w:t>
      </w:r>
      <w:r w:rsidR="0082279F">
        <w:rPr>
          <w:rFonts w:ascii="Palatino Linotype" w:hAnsi="Palatino Linotype" w:cstheme="minorHAnsi"/>
          <w:color w:val="000000"/>
          <w:sz w:val="20"/>
          <w:szCs w:val="40"/>
        </w:rPr>
        <w:t xml:space="preserve"> the content is more important than the numbers and one needs to look at the ePortfolio as a whole.  </w:t>
      </w:r>
      <w:r w:rsidR="006B0303">
        <w:rPr>
          <w:rFonts w:ascii="Palatino Linotype" w:hAnsi="Palatino Linotype" w:cstheme="minorHAnsi"/>
          <w:color w:val="000000"/>
          <w:sz w:val="20"/>
          <w:szCs w:val="40"/>
        </w:rPr>
        <w:t xml:space="preserve">But trainers and trainees still look to us for a number to use as a rough benchmark.  That’s fine as long as you also use your own judgement about how good they are.  On that proviso, we would say that trainees should be logging </w:t>
      </w:r>
      <w:r w:rsidR="006B0303">
        <w:rPr>
          <w:rFonts w:ascii="Palatino Linotype" w:hAnsi="Palatino Linotype" w:cstheme="minorHAnsi"/>
          <w:b/>
          <w:color w:val="000000"/>
          <w:sz w:val="20"/>
          <w:szCs w:val="40"/>
        </w:rPr>
        <w:t>around 1-3 entries per week</w:t>
      </w:r>
      <w:r w:rsidR="006B0303">
        <w:rPr>
          <w:rFonts w:ascii="Palatino Linotype" w:hAnsi="Palatino Linotype" w:cstheme="minorHAnsi"/>
          <w:color w:val="000000"/>
          <w:sz w:val="20"/>
          <w:szCs w:val="40"/>
        </w:rPr>
        <w:t xml:space="preserve">.  This equates to 25-75 per 6m post or 16-48 at end of month 4 (when ES happens).  However, what’s more important than the numbers is the quality of those log entries.  </w:t>
      </w:r>
    </w:p>
    <w:p w:rsidR="00733580" w:rsidRPr="00733580" w:rsidRDefault="00733580" w:rsidP="00733580">
      <w:pPr>
        <w:pStyle w:val="ListParagraph"/>
        <w:numPr>
          <w:ilvl w:val="0"/>
          <w:numId w:val="5"/>
        </w:numPr>
        <w:spacing w:after="0"/>
        <w:jc w:val="both"/>
        <w:rPr>
          <w:rFonts w:ascii="Palatino Linotype" w:hAnsi="Palatino Linotype" w:cstheme="minorHAnsi"/>
          <w:color w:val="000000"/>
          <w:sz w:val="20"/>
          <w:szCs w:val="40"/>
        </w:rPr>
      </w:pPr>
      <w:r w:rsidRPr="00733580">
        <w:rPr>
          <w:rFonts w:ascii="Palatino Linotype" w:hAnsi="Palatino Linotype" w:cstheme="minorHAnsi"/>
          <w:b/>
          <w:color w:val="000000"/>
          <w:sz w:val="20"/>
          <w:szCs w:val="40"/>
        </w:rPr>
        <w:t>Timely input:</w:t>
      </w:r>
      <w:r>
        <w:rPr>
          <w:rFonts w:ascii="Palatino Linotype" w:hAnsi="Palatino Linotype" w:cstheme="minorHAnsi"/>
          <w:color w:val="000000"/>
          <w:sz w:val="20"/>
          <w:szCs w:val="40"/>
        </w:rPr>
        <w:t xml:space="preserve">  </w:t>
      </w:r>
      <w:r w:rsidR="00560121">
        <w:rPr>
          <w:rFonts w:ascii="Palatino Linotype" w:hAnsi="Palatino Linotype" w:cstheme="minorHAnsi"/>
          <w:color w:val="000000"/>
          <w:sz w:val="20"/>
          <w:szCs w:val="40"/>
        </w:rPr>
        <w:t>have they been</w:t>
      </w:r>
      <w:r w:rsidRPr="00733580">
        <w:rPr>
          <w:rFonts w:ascii="Palatino Linotype" w:hAnsi="Palatino Linotype" w:cstheme="minorHAnsi"/>
          <w:color w:val="000000"/>
          <w:sz w:val="20"/>
          <w:szCs w:val="40"/>
        </w:rPr>
        <w:t xml:space="preserve"> added at the 11th hour</w:t>
      </w:r>
      <w:r w:rsidR="00560121">
        <w:rPr>
          <w:rFonts w:ascii="Palatino Linotype" w:hAnsi="Palatino Linotype" w:cstheme="minorHAnsi"/>
          <w:color w:val="000000"/>
          <w:sz w:val="20"/>
          <w:szCs w:val="40"/>
        </w:rPr>
        <w:t>?</w:t>
      </w:r>
      <w:r w:rsidRPr="00733580">
        <w:rPr>
          <w:rFonts w:ascii="Palatino Linotype" w:hAnsi="Palatino Linotype" w:cstheme="minorHAnsi"/>
          <w:color w:val="000000"/>
          <w:sz w:val="20"/>
          <w:szCs w:val="40"/>
        </w:rPr>
        <w:t xml:space="preserve"> (look at the dates).</w:t>
      </w:r>
    </w:p>
    <w:p w:rsidR="0082279F" w:rsidRPr="00733580" w:rsidRDefault="00733580" w:rsidP="00733580">
      <w:pPr>
        <w:pStyle w:val="ListParagraph"/>
        <w:numPr>
          <w:ilvl w:val="0"/>
          <w:numId w:val="5"/>
        </w:numPr>
        <w:spacing w:after="0"/>
        <w:jc w:val="both"/>
        <w:rPr>
          <w:rFonts w:ascii="Palatino Linotype" w:hAnsi="Palatino Linotype" w:cstheme="minorHAnsi"/>
          <w:color w:val="000000"/>
          <w:sz w:val="20"/>
          <w:szCs w:val="40"/>
        </w:rPr>
      </w:pPr>
      <w:r w:rsidRPr="00733580">
        <w:rPr>
          <w:rFonts w:ascii="Palatino Linotype" w:hAnsi="Palatino Linotype" w:cstheme="minorHAnsi"/>
          <w:b/>
          <w:color w:val="000000"/>
          <w:sz w:val="20"/>
          <w:szCs w:val="40"/>
        </w:rPr>
        <w:t>Breadth:</w:t>
      </w:r>
      <w:r>
        <w:rPr>
          <w:rFonts w:ascii="Palatino Linotype" w:hAnsi="Palatino Linotype" w:cstheme="minorHAnsi"/>
          <w:color w:val="000000"/>
          <w:sz w:val="20"/>
          <w:szCs w:val="40"/>
        </w:rPr>
        <w:t xml:space="preserve"> there should be a range of log entry types – but don’t get too hung up about this.  Most entries should be Clinical Encou</w:t>
      </w:r>
      <w:r w:rsidR="003360CF">
        <w:rPr>
          <w:rFonts w:ascii="Palatino Linotype" w:hAnsi="Palatino Linotype" w:cstheme="minorHAnsi"/>
          <w:color w:val="000000"/>
          <w:sz w:val="20"/>
          <w:szCs w:val="40"/>
        </w:rPr>
        <w:t>nters followed by a mixture of others.</w:t>
      </w:r>
      <w:r w:rsidR="0082279F" w:rsidRPr="00733580">
        <w:rPr>
          <w:rFonts w:ascii="Palatino Linotype" w:hAnsi="Palatino Linotype" w:cstheme="minorHAnsi"/>
          <w:color w:val="000000"/>
          <w:sz w:val="20"/>
          <w:szCs w:val="40"/>
        </w:rPr>
        <w:t xml:space="preserve"> </w:t>
      </w:r>
    </w:p>
    <w:p w:rsidR="00733580" w:rsidRDefault="00733580" w:rsidP="00733580">
      <w:pPr>
        <w:pStyle w:val="ListParagraph"/>
        <w:numPr>
          <w:ilvl w:val="0"/>
          <w:numId w:val="5"/>
        </w:numPr>
        <w:spacing w:after="120" w:line="288" w:lineRule="auto"/>
        <w:jc w:val="both"/>
        <w:rPr>
          <w:rFonts w:ascii="Palatino Linotype" w:hAnsi="Palatino Linotype" w:cstheme="minorHAnsi"/>
          <w:color w:val="000000"/>
          <w:sz w:val="20"/>
          <w:szCs w:val="40"/>
        </w:rPr>
      </w:pPr>
      <w:r w:rsidRPr="00733580">
        <w:rPr>
          <w:rFonts w:ascii="Palatino Linotype" w:hAnsi="Palatino Linotype" w:cstheme="minorHAnsi"/>
          <w:b/>
          <w:color w:val="000000"/>
          <w:sz w:val="20"/>
          <w:szCs w:val="40"/>
        </w:rPr>
        <w:t>The quality:</w:t>
      </w:r>
      <w:r>
        <w:rPr>
          <w:rFonts w:ascii="Palatino Linotype" w:hAnsi="Palatino Linotype" w:cstheme="minorHAnsi"/>
          <w:color w:val="000000"/>
          <w:sz w:val="20"/>
          <w:szCs w:val="40"/>
        </w:rPr>
        <w:t xml:space="preserve"> </w:t>
      </w:r>
      <w:r w:rsidRPr="00352A69">
        <w:rPr>
          <w:rFonts w:ascii="Times New Roman" w:hAnsi="Times New Roman"/>
          <w:noProof/>
          <w:sz w:val="24"/>
          <w:szCs w:val="24"/>
          <w:lang w:eastAsia="en-GB"/>
        </w:rPr>
        <w:drawing>
          <wp:anchor distT="0" distB="0" distL="114300" distR="114300" simplePos="0" relativeHeight="251725824" behindDoc="0" locked="0" layoutInCell="1" allowOverlap="1" wp14:anchorId="06835EC3" wp14:editId="78D70BB8">
            <wp:simplePos x="0" y="0"/>
            <wp:positionH relativeFrom="column">
              <wp:posOffset>253365</wp:posOffset>
            </wp:positionH>
            <wp:positionV relativeFrom="paragraph">
              <wp:posOffset>477520</wp:posOffset>
            </wp:positionV>
            <wp:extent cx="5162550" cy="2543175"/>
            <wp:effectExtent l="0" t="0" r="0" b="9525"/>
            <wp:wrapSquare wrapText="bothSides"/>
            <wp:docPr id="11" name="Picture 11" descr="log ent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 entries"/>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162550" cy="2543175"/>
                    </a:xfrm>
                    <a:prstGeom prst="rect">
                      <a:avLst/>
                    </a:prstGeom>
                    <a:noFill/>
                  </pic:spPr>
                </pic:pic>
              </a:graphicData>
            </a:graphic>
            <wp14:sizeRelH relativeFrom="page">
              <wp14:pctWidth>0</wp14:pctWidth>
            </wp14:sizeRelH>
            <wp14:sizeRelV relativeFrom="page">
              <wp14:pctHeight>0</wp14:pctHeight>
            </wp14:sizeRelV>
          </wp:anchor>
        </w:drawing>
      </w:r>
      <w:r w:rsidRPr="00352A69">
        <w:rPr>
          <w:rFonts w:ascii="Palatino Linotype" w:hAnsi="Palatino Linotype" w:cstheme="minorHAnsi"/>
          <w:color w:val="000000"/>
          <w:sz w:val="20"/>
          <w:szCs w:val="40"/>
        </w:rPr>
        <w:t>t</w:t>
      </w:r>
      <w:r>
        <w:rPr>
          <w:rFonts w:ascii="Palatino Linotype" w:hAnsi="Palatino Linotype" w:cstheme="minorHAnsi"/>
          <w:color w:val="000000"/>
          <w:sz w:val="20"/>
          <w:szCs w:val="40"/>
        </w:rPr>
        <w:t>he t</w:t>
      </w:r>
      <w:r w:rsidRPr="00352A69">
        <w:rPr>
          <w:rFonts w:ascii="Palatino Linotype" w:hAnsi="Palatino Linotype" w:cstheme="minorHAnsi"/>
          <w:color w:val="000000"/>
          <w:sz w:val="20"/>
          <w:szCs w:val="40"/>
        </w:rPr>
        <w:t>able below is about levels of reflection and should guide you in</w:t>
      </w:r>
      <w:r>
        <w:rPr>
          <w:rFonts w:ascii="Palatino Linotype" w:hAnsi="Palatino Linotype" w:cstheme="minorHAnsi"/>
          <w:color w:val="000000"/>
          <w:sz w:val="20"/>
          <w:szCs w:val="40"/>
        </w:rPr>
        <w:t xml:space="preserve"> assessing the quality of</w:t>
      </w:r>
      <w:r w:rsidRPr="00352A69">
        <w:rPr>
          <w:rFonts w:ascii="Palatino Linotype" w:hAnsi="Palatino Linotype" w:cstheme="minorHAnsi"/>
          <w:color w:val="000000"/>
          <w:sz w:val="20"/>
          <w:szCs w:val="40"/>
        </w:rPr>
        <w:t xml:space="preserve"> learning log entries</w:t>
      </w:r>
      <w:r>
        <w:rPr>
          <w:rFonts w:ascii="Palatino Linotype" w:hAnsi="Palatino Linotype" w:cstheme="minorHAnsi"/>
          <w:color w:val="000000"/>
          <w:sz w:val="20"/>
          <w:szCs w:val="40"/>
        </w:rPr>
        <w:t>; whether they are superficial or deep.</w:t>
      </w:r>
    </w:p>
    <w:p w:rsidR="004C02A3" w:rsidRPr="004C02A3" w:rsidRDefault="004C02A3" w:rsidP="004C02A3">
      <w:pPr>
        <w:pStyle w:val="ListParagraph"/>
        <w:numPr>
          <w:ilvl w:val="0"/>
          <w:numId w:val="3"/>
        </w:numPr>
        <w:spacing w:after="0"/>
        <w:jc w:val="both"/>
        <w:rPr>
          <w:rFonts w:ascii="Palatino Linotype" w:hAnsi="Palatino Linotype" w:cstheme="minorHAnsi"/>
          <w:color w:val="000000"/>
          <w:sz w:val="20"/>
          <w:szCs w:val="40"/>
        </w:rPr>
      </w:pPr>
      <w:r w:rsidRPr="004C02A3">
        <w:rPr>
          <w:rFonts w:ascii="Palatino Linotype" w:hAnsi="Palatino Linotype" w:cstheme="minorHAnsi"/>
          <w:color w:val="000000"/>
          <w:sz w:val="20"/>
          <w:szCs w:val="40"/>
        </w:rPr>
        <w:t>When looking at each log entry, most should show…</w:t>
      </w:r>
    </w:p>
    <w:p w:rsidR="004C02A3" w:rsidRPr="004C02A3" w:rsidRDefault="00560121" w:rsidP="004D218B">
      <w:pPr>
        <w:pStyle w:val="ListParagraph"/>
        <w:numPr>
          <w:ilvl w:val="0"/>
          <w:numId w:val="36"/>
        </w:numPr>
        <w:spacing w:after="0"/>
        <w:ind w:left="1418"/>
        <w:jc w:val="both"/>
        <w:rPr>
          <w:rFonts w:ascii="Palatino Linotype" w:hAnsi="Palatino Linotype" w:cstheme="minorHAnsi"/>
          <w:color w:val="000000"/>
          <w:sz w:val="20"/>
          <w:szCs w:val="40"/>
        </w:rPr>
      </w:pPr>
      <w:r>
        <w:rPr>
          <w:rFonts w:ascii="Palatino Linotype" w:hAnsi="Palatino Linotype" w:cstheme="minorHAnsi"/>
          <w:color w:val="000000"/>
          <w:sz w:val="20"/>
          <w:szCs w:val="40"/>
        </w:rPr>
        <w:t>Ev</w:t>
      </w:r>
      <w:r w:rsidR="004C02A3" w:rsidRPr="004C02A3">
        <w:rPr>
          <w:rFonts w:ascii="Palatino Linotype" w:hAnsi="Palatino Linotype" w:cstheme="minorHAnsi"/>
          <w:color w:val="000000"/>
          <w:sz w:val="20"/>
          <w:szCs w:val="40"/>
        </w:rPr>
        <w:t xml:space="preserve">idence of </w:t>
      </w:r>
      <w:r w:rsidR="004C02A3" w:rsidRPr="003360CF">
        <w:rPr>
          <w:rFonts w:ascii="Palatino Linotype" w:hAnsi="Palatino Linotype" w:cstheme="minorHAnsi"/>
          <w:b/>
          <w:color w:val="000000"/>
          <w:sz w:val="20"/>
          <w:szCs w:val="40"/>
        </w:rPr>
        <w:t>critical thinking</w:t>
      </w:r>
      <w:r w:rsidR="004C02A3" w:rsidRPr="004C02A3">
        <w:rPr>
          <w:rFonts w:ascii="Palatino Linotype" w:hAnsi="Palatino Linotype" w:cstheme="minorHAnsi"/>
          <w:color w:val="000000"/>
          <w:sz w:val="20"/>
          <w:szCs w:val="40"/>
        </w:rPr>
        <w:t xml:space="preserve"> through describing their own thought processes.</w:t>
      </w:r>
    </w:p>
    <w:p w:rsidR="004C02A3" w:rsidRPr="00560121" w:rsidRDefault="004C02A3" w:rsidP="00560121">
      <w:pPr>
        <w:pStyle w:val="ListParagraph"/>
        <w:numPr>
          <w:ilvl w:val="0"/>
          <w:numId w:val="36"/>
        </w:numPr>
        <w:spacing w:after="0"/>
        <w:ind w:left="1418"/>
        <w:jc w:val="both"/>
        <w:rPr>
          <w:rFonts w:ascii="Palatino Linotype" w:hAnsi="Palatino Linotype" w:cstheme="minorHAnsi"/>
          <w:color w:val="000000"/>
          <w:sz w:val="20"/>
          <w:szCs w:val="40"/>
        </w:rPr>
      </w:pPr>
      <w:r w:rsidRPr="004C02A3">
        <w:rPr>
          <w:rFonts w:ascii="Palatino Linotype" w:hAnsi="Palatino Linotype" w:cstheme="minorHAnsi"/>
          <w:color w:val="000000"/>
          <w:sz w:val="20"/>
          <w:szCs w:val="40"/>
        </w:rPr>
        <w:t xml:space="preserve">Some </w:t>
      </w:r>
      <w:r w:rsidRPr="003360CF">
        <w:rPr>
          <w:rFonts w:ascii="Palatino Linotype" w:hAnsi="Palatino Linotype" w:cstheme="minorHAnsi"/>
          <w:b/>
          <w:color w:val="000000"/>
          <w:sz w:val="20"/>
          <w:szCs w:val="40"/>
        </w:rPr>
        <w:t xml:space="preserve">self-awareness </w:t>
      </w:r>
      <w:r w:rsidRPr="004C02A3">
        <w:rPr>
          <w:rFonts w:ascii="Palatino Linotype" w:hAnsi="Palatino Linotype" w:cstheme="minorHAnsi"/>
          <w:color w:val="000000"/>
          <w:sz w:val="20"/>
          <w:szCs w:val="40"/>
        </w:rPr>
        <w:t xml:space="preserve">– being open </w:t>
      </w:r>
      <w:r w:rsidR="00560121">
        <w:rPr>
          <w:rFonts w:ascii="Palatino Linotype" w:hAnsi="Palatino Linotype" w:cstheme="minorHAnsi"/>
          <w:color w:val="000000"/>
          <w:sz w:val="20"/>
          <w:szCs w:val="40"/>
        </w:rPr>
        <w:t>&amp;</w:t>
      </w:r>
      <w:r w:rsidRPr="004C02A3">
        <w:rPr>
          <w:rFonts w:ascii="Palatino Linotype" w:hAnsi="Palatino Linotype" w:cstheme="minorHAnsi"/>
          <w:color w:val="000000"/>
          <w:sz w:val="20"/>
          <w:szCs w:val="40"/>
        </w:rPr>
        <w:t xml:space="preserve"> honest about performance and considering the </w:t>
      </w:r>
      <w:r w:rsidRPr="003360CF">
        <w:rPr>
          <w:rFonts w:ascii="Palatino Linotype" w:hAnsi="Palatino Linotype" w:cstheme="minorHAnsi"/>
          <w:b/>
          <w:color w:val="000000"/>
          <w:sz w:val="20"/>
          <w:szCs w:val="40"/>
        </w:rPr>
        <w:t>feelings</w:t>
      </w:r>
      <w:r w:rsidRPr="004C02A3">
        <w:rPr>
          <w:rFonts w:ascii="Palatino Linotype" w:hAnsi="Palatino Linotype" w:cstheme="minorHAnsi"/>
          <w:color w:val="000000"/>
          <w:sz w:val="20"/>
          <w:szCs w:val="40"/>
        </w:rPr>
        <w:t xml:space="preserve"> generated (in self or others).  </w:t>
      </w:r>
      <w:r w:rsidRPr="00560121">
        <w:rPr>
          <w:rFonts w:ascii="Palatino Linotype" w:hAnsi="Palatino Linotype" w:cstheme="minorHAnsi"/>
          <w:i/>
          <w:color w:val="000000"/>
          <w:sz w:val="20"/>
          <w:szCs w:val="40"/>
        </w:rPr>
        <w:t>I was uncomfortable at the thought of….; I felt upset when I realised; They were distressed because…</w:t>
      </w:r>
    </w:p>
    <w:p w:rsidR="004C02A3" w:rsidRPr="004C02A3" w:rsidRDefault="004C02A3" w:rsidP="004D218B">
      <w:pPr>
        <w:pStyle w:val="ListParagraph"/>
        <w:numPr>
          <w:ilvl w:val="0"/>
          <w:numId w:val="36"/>
        </w:numPr>
        <w:spacing w:after="0"/>
        <w:ind w:left="1418"/>
        <w:jc w:val="both"/>
        <w:rPr>
          <w:rFonts w:ascii="Palatino Linotype" w:hAnsi="Palatino Linotype" w:cstheme="minorHAnsi"/>
          <w:color w:val="000000"/>
          <w:sz w:val="20"/>
          <w:szCs w:val="40"/>
        </w:rPr>
      </w:pPr>
      <w:r w:rsidRPr="003360CF">
        <w:rPr>
          <w:rFonts w:ascii="Palatino Linotype" w:hAnsi="Palatino Linotype" w:cstheme="minorHAnsi"/>
          <w:b/>
          <w:color w:val="000000"/>
          <w:sz w:val="20"/>
          <w:szCs w:val="40"/>
        </w:rPr>
        <w:t>Evidence of learning</w:t>
      </w:r>
      <w:r w:rsidRPr="004C02A3">
        <w:rPr>
          <w:rFonts w:ascii="Palatino Linotype" w:hAnsi="Palatino Linotype" w:cstheme="minorHAnsi"/>
          <w:color w:val="000000"/>
          <w:sz w:val="20"/>
          <w:szCs w:val="40"/>
        </w:rPr>
        <w:t xml:space="preserve"> - describing what needs to be learned, why &amp; how</w:t>
      </w:r>
    </w:p>
    <w:p w:rsidR="004C02A3" w:rsidRPr="004C02A3" w:rsidRDefault="004C02A3" w:rsidP="004D218B">
      <w:pPr>
        <w:pStyle w:val="ListParagraph"/>
        <w:numPr>
          <w:ilvl w:val="0"/>
          <w:numId w:val="36"/>
        </w:numPr>
        <w:spacing w:after="0"/>
        <w:ind w:left="1418"/>
        <w:jc w:val="both"/>
        <w:rPr>
          <w:rFonts w:ascii="Palatino Linotype" w:hAnsi="Palatino Linotype" w:cstheme="minorHAnsi"/>
          <w:color w:val="000000"/>
          <w:sz w:val="20"/>
          <w:szCs w:val="40"/>
        </w:rPr>
      </w:pPr>
      <w:r w:rsidRPr="004C02A3">
        <w:rPr>
          <w:rFonts w:ascii="Palatino Linotype" w:hAnsi="Palatino Linotype" w:cstheme="minorHAnsi"/>
          <w:color w:val="000000"/>
          <w:sz w:val="20"/>
          <w:szCs w:val="40"/>
        </w:rPr>
        <w:t>Appropriate link</w:t>
      </w:r>
      <w:r w:rsidR="00560121">
        <w:rPr>
          <w:rFonts w:ascii="Palatino Linotype" w:hAnsi="Palatino Linotype" w:cstheme="minorHAnsi"/>
          <w:color w:val="000000"/>
          <w:sz w:val="20"/>
          <w:szCs w:val="40"/>
        </w:rPr>
        <w:t>age to the</w:t>
      </w:r>
      <w:r w:rsidR="00560121" w:rsidRPr="003360CF">
        <w:rPr>
          <w:rFonts w:ascii="Palatino Linotype" w:hAnsi="Palatino Linotype" w:cstheme="minorHAnsi"/>
          <w:b/>
          <w:color w:val="000000"/>
          <w:sz w:val="20"/>
          <w:szCs w:val="40"/>
        </w:rPr>
        <w:t xml:space="preserve"> Curriculum Headings</w:t>
      </w:r>
      <w:r w:rsidR="00560121">
        <w:rPr>
          <w:rFonts w:ascii="Palatino Linotype" w:hAnsi="Palatino Linotype" w:cstheme="minorHAnsi"/>
          <w:color w:val="000000"/>
          <w:sz w:val="20"/>
          <w:szCs w:val="40"/>
        </w:rPr>
        <w:t xml:space="preserve"> </w:t>
      </w:r>
    </w:p>
    <w:p w:rsidR="004C02A3" w:rsidRPr="004C02A3" w:rsidRDefault="004C02A3" w:rsidP="004D218B">
      <w:pPr>
        <w:pStyle w:val="ListParagraph"/>
        <w:numPr>
          <w:ilvl w:val="0"/>
          <w:numId w:val="36"/>
        </w:numPr>
        <w:spacing w:after="0"/>
        <w:ind w:left="1418"/>
        <w:jc w:val="both"/>
        <w:rPr>
          <w:rFonts w:ascii="Palatino Linotype" w:hAnsi="Palatino Linotype" w:cstheme="minorHAnsi"/>
          <w:color w:val="000000"/>
          <w:sz w:val="20"/>
          <w:szCs w:val="40"/>
        </w:rPr>
      </w:pPr>
      <w:r w:rsidRPr="004C02A3">
        <w:rPr>
          <w:rFonts w:ascii="Palatino Linotype" w:hAnsi="Palatino Linotype" w:cstheme="minorHAnsi"/>
          <w:color w:val="000000"/>
          <w:sz w:val="20"/>
          <w:szCs w:val="40"/>
        </w:rPr>
        <w:t xml:space="preserve">And finally, demonstration of behaviour that allows you to </w:t>
      </w:r>
      <w:r w:rsidR="00560121" w:rsidRPr="004C02A3">
        <w:rPr>
          <w:rFonts w:ascii="Palatino Linotype" w:hAnsi="Palatino Linotype" w:cstheme="minorHAnsi"/>
          <w:color w:val="000000"/>
          <w:sz w:val="20"/>
          <w:szCs w:val="40"/>
        </w:rPr>
        <w:t>link to</w:t>
      </w:r>
      <w:r w:rsidRPr="004C02A3">
        <w:rPr>
          <w:rFonts w:ascii="Palatino Linotype" w:hAnsi="Palatino Linotype" w:cstheme="minorHAnsi"/>
          <w:color w:val="000000"/>
          <w:sz w:val="20"/>
          <w:szCs w:val="40"/>
        </w:rPr>
        <w:t xml:space="preserve"> one or more </w:t>
      </w:r>
      <w:r w:rsidRPr="003360CF">
        <w:rPr>
          <w:rFonts w:ascii="Palatino Linotype" w:hAnsi="Palatino Linotype" w:cstheme="minorHAnsi"/>
          <w:b/>
          <w:color w:val="000000"/>
          <w:sz w:val="20"/>
          <w:szCs w:val="40"/>
        </w:rPr>
        <w:t>professional competency areas.</w:t>
      </w:r>
      <w:r w:rsidRPr="004C02A3">
        <w:rPr>
          <w:rFonts w:ascii="Palatino Linotype" w:hAnsi="Palatino Linotype" w:cstheme="minorHAnsi"/>
          <w:color w:val="000000"/>
          <w:sz w:val="20"/>
          <w:szCs w:val="40"/>
        </w:rPr>
        <w:t xml:space="preserve">  </w:t>
      </w:r>
    </w:p>
    <w:p w:rsidR="003360CF" w:rsidRDefault="00367E98" w:rsidP="004C02A3">
      <w:pPr>
        <w:pStyle w:val="ListParagraph"/>
        <w:numPr>
          <w:ilvl w:val="0"/>
          <w:numId w:val="3"/>
        </w:numPr>
        <w:spacing w:after="0"/>
        <w:jc w:val="both"/>
        <w:rPr>
          <w:rFonts w:ascii="Palatino Linotype" w:hAnsi="Palatino Linotype" w:cstheme="minorHAnsi"/>
          <w:color w:val="000000"/>
          <w:sz w:val="20"/>
          <w:szCs w:val="40"/>
        </w:rPr>
      </w:pPr>
      <w:r w:rsidRPr="00367E98">
        <w:rPr>
          <w:rFonts w:ascii="Palatino Linotype" w:hAnsi="Palatino Linotype" w:cstheme="minorHAnsi"/>
          <w:b/>
          <w:color w:val="000000"/>
          <w:sz w:val="20"/>
          <w:szCs w:val="40"/>
        </w:rPr>
        <w:lastRenderedPageBreak/>
        <w:t>Linkage &amp; Validation:</w:t>
      </w:r>
      <w:r>
        <w:rPr>
          <w:rFonts w:ascii="Palatino Linotype" w:hAnsi="Palatino Linotype" w:cstheme="minorHAnsi"/>
          <w:color w:val="000000"/>
          <w:sz w:val="20"/>
          <w:szCs w:val="40"/>
        </w:rPr>
        <w:t xml:space="preserve"> </w:t>
      </w:r>
      <w:r w:rsidR="00C63B7A">
        <w:rPr>
          <w:rFonts w:ascii="Palatino Linotype" w:hAnsi="Palatino Linotype" w:cstheme="minorHAnsi"/>
          <w:color w:val="000000"/>
          <w:sz w:val="20"/>
          <w:szCs w:val="40"/>
        </w:rPr>
        <w:t xml:space="preserve">Educational Supervisors often get confused about Curriculum Heading linkage and linkage to the Professional Competencies.    </w:t>
      </w:r>
    </w:p>
    <w:p w:rsidR="003360CF" w:rsidRDefault="00C63B7A" w:rsidP="003360CF">
      <w:pPr>
        <w:pStyle w:val="ListParagraph"/>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Linkage to the Curriculum Headings (which are essentially subjects/topics like ENT) is done by the trainee to show what areas they have covered.  It would be worrying by the time of ST3 if a trainee had never written anything about (say) Cardiovascular Disease!   </w:t>
      </w:r>
    </w:p>
    <w:p w:rsidR="00C63B7A" w:rsidRDefault="00C63B7A" w:rsidP="003360CF">
      <w:pPr>
        <w:pStyle w:val="ListParagraph"/>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Then there are the 12 Professional Competencies which GP trainees are ultimately assessed against because it is perceived that these 12 competencies determine what it is to be a good GP.  Professional Competencies include things like </w:t>
      </w:r>
      <w:r w:rsidRPr="003360CF">
        <w:rPr>
          <w:rFonts w:ascii="Palatino Linotype" w:hAnsi="Palatino Linotype" w:cstheme="minorHAnsi"/>
          <w:i/>
          <w:color w:val="000000"/>
          <w:sz w:val="20"/>
          <w:szCs w:val="40"/>
        </w:rPr>
        <w:t>Practising Holistically, Data Gathering, Clinical Management, Medical Complexity, Ethics, Fitness to Practise</w:t>
      </w:r>
      <w:r>
        <w:rPr>
          <w:rFonts w:ascii="Palatino Linotype" w:hAnsi="Palatino Linotype" w:cstheme="minorHAnsi"/>
          <w:color w:val="000000"/>
          <w:sz w:val="20"/>
          <w:szCs w:val="40"/>
        </w:rPr>
        <w:t xml:space="preserve"> and so on (there’s 6 more).  Linkage</w:t>
      </w:r>
      <w:r w:rsidR="00367E98">
        <w:rPr>
          <w:rFonts w:ascii="Palatino Linotype" w:hAnsi="Palatino Linotype" w:cstheme="minorHAnsi"/>
          <w:color w:val="000000"/>
          <w:sz w:val="20"/>
          <w:szCs w:val="40"/>
        </w:rPr>
        <w:t>/validation</w:t>
      </w:r>
      <w:r>
        <w:rPr>
          <w:rFonts w:ascii="Palatino Linotype" w:hAnsi="Palatino Linotype" w:cstheme="minorHAnsi"/>
          <w:color w:val="000000"/>
          <w:sz w:val="20"/>
          <w:szCs w:val="40"/>
        </w:rPr>
        <w:t xml:space="preserve"> to these can ONLY be done by an authorised person – the CS or ES (i.e. you and not the trainee).</w:t>
      </w:r>
    </w:p>
    <w:p w:rsidR="00742E1A" w:rsidRPr="00367E98" w:rsidRDefault="00A37DC6" w:rsidP="00742E1A">
      <w:pPr>
        <w:pStyle w:val="ListParagraph"/>
        <w:numPr>
          <w:ilvl w:val="0"/>
          <w:numId w:val="3"/>
        </w:numPr>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 xml:space="preserve">Remember, </w:t>
      </w:r>
      <w:r w:rsidR="00F76D86">
        <w:rPr>
          <w:rFonts w:ascii="Palatino Linotype" w:hAnsi="Palatino Linotype" w:cstheme="minorHAnsi"/>
          <w:color w:val="000000"/>
          <w:sz w:val="20"/>
          <w:szCs w:val="40"/>
        </w:rPr>
        <w:t>v</w:t>
      </w:r>
      <w:r w:rsidR="00C63B7A">
        <w:rPr>
          <w:rFonts w:ascii="Palatino Linotype" w:hAnsi="Palatino Linotype" w:cstheme="minorHAnsi"/>
          <w:color w:val="000000"/>
          <w:sz w:val="20"/>
          <w:szCs w:val="40"/>
        </w:rPr>
        <w:t>alidation is NOT a marker of a trainee being competent in that Professional Competency.</w:t>
      </w:r>
      <w:r w:rsidR="00367E98">
        <w:rPr>
          <w:rFonts w:ascii="Palatino Linotype" w:hAnsi="Palatino Linotype" w:cstheme="minorHAnsi"/>
          <w:color w:val="000000"/>
          <w:sz w:val="20"/>
          <w:szCs w:val="40"/>
        </w:rPr>
        <w:t xml:space="preserve">  </w:t>
      </w:r>
      <w:r w:rsidRPr="00367E98">
        <w:rPr>
          <w:rFonts w:ascii="Palatino Linotype" w:hAnsi="Palatino Linotype" w:cstheme="minorHAnsi"/>
          <w:color w:val="000000"/>
          <w:sz w:val="20"/>
          <w:szCs w:val="40"/>
        </w:rPr>
        <w:t>You should only link to a professional competence if the trainee has explicitly written som</w:t>
      </w:r>
      <w:r w:rsidR="00367E98">
        <w:rPr>
          <w:rFonts w:ascii="Palatino Linotype" w:hAnsi="Palatino Linotype" w:cstheme="minorHAnsi"/>
          <w:color w:val="000000"/>
          <w:sz w:val="20"/>
          <w:szCs w:val="40"/>
        </w:rPr>
        <w:t>e reflection on that competence – whether good or bad.</w:t>
      </w:r>
    </w:p>
    <w:p w:rsidR="00A37DC6" w:rsidRPr="00965061" w:rsidRDefault="00F76D86" w:rsidP="00A37DC6">
      <w:pPr>
        <w:pStyle w:val="Heading2"/>
        <w:rPr>
          <w:color w:val="DEA914"/>
        </w:rPr>
      </w:pPr>
      <w:r w:rsidRPr="00CB6C33">
        <w:rPr>
          <w:rFonts w:ascii="Century Gothic" w:hAnsi="Century Gothic"/>
          <w:b w:val="0"/>
          <w:noProof/>
          <w:color w:val="EF4623" w:themeColor="accent1"/>
          <w:sz w:val="36"/>
          <w:szCs w:val="36"/>
          <w:lang w:val="en-GB" w:eastAsia="en-GB"/>
        </w:rPr>
        <mc:AlternateContent>
          <mc:Choice Requires="wps">
            <w:drawing>
              <wp:anchor distT="0" distB="2743200" distL="182880" distR="182880" simplePos="0" relativeHeight="251729920" behindDoc="0" locked="0" layoutInCell="1" allowOverlap="1" wp14:anchorId="6CE98A7A" wp14:editId="5672553E">
                <wp:simplePos x="0" y="0"/>
                <wp:positionH relativeFrom="page">
                  <wp:posOffset>451485</wp:posOffset>
                </wp:positionH>
                <wp:positionV relativeFrom="page">
                  <wp:align>bottom</wp:align>
                </wp:positionV>
                <wp:extent cx="1247775" cy="8814435"/>
                <wp:effectExtent l="0" t="0" r="0" b="5715"/>
                <wp:wrapSquare wrapText="largest"/>
                <wp:docPr id="30" name="Text Box 30" descr="Sidebar"/>
                <wp:cNvGraphicFramePr/>
                <a:graphic xmlns:a="http://schemas.openxmlformats.org/drawingml/2006/main">
                  <a:graphicData uri="http://schemas.microsoft.com/office/word/2010/wordprocessingShape">
                    <wps:wsp>
                      <wps:cNvSpPr txBox="1"/>
                      <wps:spPr>
                        <a:xfrm>
                          <a:off x="0" y="0"/>
                          <a:ext cx="1247775" cy="881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Pr="00B070DA" w:rsidRDefault="00A80B0C" w:rsidP="00F76D86">
                            <w:pPr>
                              <w:pStyle w:val="Quote"/>
                              <w:spacing w:before="0" w:after="0" w:line="240" w:lineRule="auto"/>
                              <w:rPr>
                                <w:rStyle w:val="QuoteChar"/>
                                <w:i/>
                                <w:iCs/>
                                <w:color w:val="5F9127"/>
                                <w:sz w:val="10"/>
                              </w:rPr>
                            </w:pPr>
                          </w:p>
                          <w:p w:rsidR="00A80B0C" w:rsidRDefault="00A80B0C" w:rsidP="00F76D86">
                            <w:pPr>
                              <w:pStyle w:val="Quote"/>
                              <w:spacing w:before="0" w:after="0"/>
                              <w:rPr>
                                <w:rStyle w:val="QuoteChar"/>
                                <w:i/>
                                <w:iCs/>
                                <w:color w:val="5F9127"/>
                                <w:sz w:val="18"/>
                              </w:rPr>
                            </w:pPr>
                          </w:p>
                          <w:p w:rsidR="00A80B0C" w:rsidRPr="00F76D86" w:rsidRDefault="00A80B0C" w:rsidP="00F76D86">
                            <w:pPr>
                              <w:pStyle w:val="Quote"/>
                              <w:spacing w:before="0" w:after="0"/>
                              <w:rPr>
                                <w:rStyle w:val="QuoteChar"/>
                                <w:i/>
                                <w:iCs/>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36"/>
                              </w:rPr>
                            </w:pPr>
                          </w:p>
                          <w:p w:rsidR="00A80B0C" w:rsidRDefault="00A80B0C" w:rsidP="00F76D86">
                            <w:pPr>
                              <w:spacing w:after="0" w:line="288" w:lineRule="auto"/>
                              <w:rPr>
                                <w:rStyle w:val="QuoteChar"/>
                                <w:color w:val="5F9127"/>
                                <w:sz w:val="36"/>
                              </w:rPr>
                            </w:pPr>
                          </w:p>
                          <w:p w:rsidR="00A80B0C" w:rsidRPr="004D218B" w:rsidRDefault="00A80B0C" w:rsidP="00F76D86">
                            <w:pPr>
                              <w:spacing w:after="0" w:line="288" w:lineRule="auto"/>
                              <w:rPr>
                                <w:rStyle w:val="QuoteChar"/>
                                <w:color w:val="5F9127"/>
                                <w:sz w:val="36"/>
                              </w:rPr>
                            </w:pPr>
                          </w:p>
                          <w:p w:rsidR="00A80B0C" w:rsidRPr="0090462F" w:rsidRDefault="00A80B0C" w:rsidP="0006003D">
                            <w:pPr>
                              <w:spacing w:after="0" w:line="288" w:lineRule="auto"/>
                              <w:jc w:val="both"/>
                              <w:rPr>
                                <w:rStyle w:val="QuoteChar"/>
                                <w:color w:val="0070C0"/>
                                <w:sz w:val="18"/>
                              </w:rPr>
                            </w:pPr>
                            <w:r w:rsidRPr="0090462F">
                              <w:rPr>
                                <w:rStyle w:val="QuoteChar"/>
                                <w:color w:val="0070C0"/>
                                <w:sz w:val="18"/>
                              </w:rPr>
                              <w:t xml:space="preserve">Although NOE is not compulsory, trainees are strongly encouraged to do them because engagement indicates one’s commitment to improving the quality of care one is giving (GMC requirement although not an RCGP one).  </w:t>
                            </w:r>
                          </w:p>
                          <w:p w:rsidR="00A80B0C" w:rsidRPr="0090462F" w:rsidRDefault="00A80B0C" w:rsidP="0006003D">
                            <w:pPr>
                              <w:spacing w:after="0" w:line="288" w:lineRule="auto"/>
                              <w:jc w:val="both"/>
                              <w:rPr>
                                <w:rStyle w:val="QuoteChar"/>
                                <w:color w:val="0070C0"/>
                                <w:sz w:val="18"/>
                              </w:rPr>
                            </w:pPr>
                          </w:p>
                          <w:p w:rsidR="00A80B0C" w:rsidRPr="0090462F" w:rsidRDefault="00A80B0C" w:rsidP="0006003D">
                            <w:pPr>
                              <w:spacing w:after="0" w:line="288" w:lineRule="auto"/>
                              <w:jc w:val="both"/>
                              <w:rPr>
                                <w:rStyle w:val="QuoteChar"/>
                                <w:color w:val="0070C0"/>
                                <w:sz w:val="18"/>
                              </w:rPr>
                            </w:pPr>
                          </w:p>
                          <w:p w:rsidR="00A80B0C" w:rsidRPr="0090462F" w:rsidRDefault="00A80B0C" w:rsidP="0006003D">
                            <w:pPr>
                              <w:spacing w:after="0" w:line="288" w:lineRule="auto"/>
                              <w:jc w:val="both"/>
                              <w:rPr>
                                <w:rStyle w:val="QuoteChar"/>
                                <w:color w:val="0070C0"/>
                                <w:sz w:val="18"/>
                              </w:rPr>
                            </w:pPr>
                            <w:r w:rsidRPr="0090462F">
                              <w:rPr>
                                <w:rStyle w:val="QuoteChar"/>
                                <w:color w:val="0070C0"/>
                                <w:sz w:val="18"/>
                              </w:rPr>
                              <w:t>If NOE is missing, you cannot give trainees an adverse outcome.  You must look for NOE or other Quality Improvement Activities (QIA) elsewhere - usually in log entries..</w:t>
                            </w:r>
                          </w:p>
                          <w:p w:rsidR="00A80B0C" w:rsidRPr="0090462F" w:rsidRDefault="00A80B0C" w:rsidP="0006003D">
                            <w:pPr>
                              <w:spacing w:after="0" w:line="288" w:lineRule="auto"/>
                              <w:jc w:val="both"/>
                              <w:rPr>
                                <w:rStyle w:val="QuoteChar"/>
                                <w:color w:val="0070C0"/>
                                <w:sz w:val="18"/>
                              </w:rPr>
                            </w:pPr>
                            <w:r w:rsidRPr="0090462F">
                              <w:rPr>
                                <w:rStyle w:val="QuoteChar"/>
                                <w:color w:val="0070C0"/>
                                <w:sz w:val="18"/>
                              </w:rPr>
                              <w:t xml:space="preserve">A comprehensive list of QIA and NOE activities can be found at: </w:t>
                            </w:r>
                          </w:p>
                          <w:p w:rsidR="00A80B0C" w:rsidRPr="00ED0EDE" w:rsidRDefault="00CA213D" w:rsidP="0006003D">
                            <w:pPr>
                              <w:spacing w:after="0" w:line="288" w:lineRule="auto"/>
                              <w:jc w:val="both"/>
                              <w:rPr>
                                <w:rStyle w:val="QuoteChar"/>
                                <w:color w:val="5F9127"/>
                                <w:sz w:val="16"/>
                              </w:rPr>
                            </w:pPr>
                            <w:hyperlink r:id="rId57" w:history="1">
                              <w:r w:rsidR="00A80B0C" w:rsidRPr="00ED0EDE">
                                <w:rPr>
                                  <w:rStyle w:val="Hyperlink"/>
                                  <w:kern w:val="20"/>
                                  <w:sz w:val="16"/>
                                </w:rPr>
                                <w:t>http://tinyurl.com/qia-noe</w:t>
                              </w:r>
                            </w:hyperlink>
                            <w:r w:rsidR="00A80B0C" w:rsidRPr="00ED0EDE">
                              <w:rPr>
                                <w:rStyle w:val="QuoteChar"/>
                                <w:color w:val="5F9127"/>
                                <w:sz w:val="16"/>
                              </w:rPr>
                              <w:t xml:space="preserve"> </w:t>
                            </w:r>
                          </w:p>
                          <w:p w:rsidR="00A80B0C" w:rsidRDefault="00A80B0C" w:rsidP="00F76D86">
                            <w:pPr>
                              <w:spacing w:after="0" w:line="288" w:lineRule="auto"/>
                              <w:rPr>
                                <w:rStyle w:val="QuoteChar"/>
                                <w:color w:val="5F9127"/>
                                <w:sz w:val="18"/>
                              </w:rPr>
                            </w:pPr>
                          </w:p>
                          <w:p w:rsidR="00A80B0C" w:rsidRPr="004D218B" w:rsidRDefault="00A80B0C" w:rsidP="00F76D86">
                            <w:pPr>
                              <w:spacing w:after="0" w:line="288" w:lineRule="auto"/>
                              <w:rPr>
                                <w:rStyle w:val="QuoteChar"/>
                                <w:color w:val="5F9127"/>
                                <w:sz w:val="12"/>
                              </w:rPr>
                            </w:pPr>
                          </w:p>
                          <w:p w:rsidR="00A80B0C" w:rsidRDefault="00A80B0C" w:rsidP="00F76D86">
                            <w:pPr>
                              <w:spacing w:after="0" w:line="288" w:lineRule="auto"/>
                              <w:rPr>
                                <w:rStyle w:val="QuoteChar"/>
                                <w:color w:val="5F9127"/>
                                <w:sz w:val="18"/>
                              </w:rPr>
                            </w:pPr>
                          </w:p>
                          <w:p w:rsidR="00A80B0C" w:rsidRPr="0082279F" w:rsidRDefault="00A80B0C" w:rsidP="00F76D86">
                            <w:pPr>
                              <w:spacing w:after="0" w:line="288" w:lineRule="auto"/>
                              <w:rPr>
                                <w:rStyle w:val="QuoteChar"/>
                                <w:color w:val="5F9127"/>
                                <w:sz w:val="36"/>
                              </w:rPr>
                            </w:pPr>
                          </w:p>
                          <w:p w:rsidR="00A80B0C" w:rsidRDefault="00A80B0C" w:rsidP="00A651E0">
                            <w:pPr>
                              <w:spacing w:after="0" w:line="288" w:lineRule="auto"/>
                              <w:rPr>
                                <w:rStyle w:val="QuoteChar"/>
                                <w:color w:val="5F9127"/>
                                <w:sz w:val="18"/>
                              </w:rPr>
                            </w:pPr>
                          </w:p>
                          <w:p w:rsidR="00A80B0C" w:rsidRPr="00A651E0" w:rsidRDefault="00A80B0C" w:rsidP="00A651E0">
                            <w:pPr>
                              <w:spacing w:after="0" w:line="288" w:lineRule="auto"/>
                              <w:rPr>
                                <w:i/>
                                <w:iCs/>
                                <w:color w:val="5F9127"/>
                                <w:kern w:val="2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 w14:anchorId="6CE98A7A" id="Text Box 30" o:spid="_x0000_s1031" type="#_x0000_t202" alt="Sidebar" style="position:absolute;margin-left:35.55pt;margin-top:0;width:98.25pt;height:694.05pt;z-index:251729920;visibility:visible;mso-wrap-style:square;mso-width-percent:250;mso-height-percent:0;mso-wrap-distance-left:14.4pt;mso-wrap-distance-top:0;mso-wrap-distance-right:14.4pt;mso-wrap-distance-bottom:3in;mso-position-horizontal:absolute;mso-position-horizontal-relative:page;mso-position-vertical:bottom;mso-position-vertical-relative:page;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" filled="f" stroked="f" strokeweight=".5pt">
                <v:textbox inset="3.6pt,0,3.6pt,0">
                  <w:txbxContent>
                    <w:p w:rsidR="00A80B0C" w:rsidRPr="00B070DA" w:rsidRDefault="00A80B0C" w:rsidP="00F76D86">
                      <w:pPr>
                        <w:pStyle w:val="Quote"/>
                        <w:spacing w:before="0" w:after="0" w:line="240" w:lineRule="auto"/>
                        <w:rPr>
                          <w:rStyle w:val="QuoteChar"/>
                          <w:i/>
                          <w:iCs/>
                          <w:color w:val="5F9127"/>
                          <w:sz w:val="10"/>
                        </w:rPr>
                      </w:pPr>
                    </w:p>
                    <w:p w:rsidR="00A80B0C" w:rsidRDefault="00A80B0C" w:rsidP="00F76D86">
                      <w:pPr>
                        <w:pStyle w:val="Quote"/>
                        <w:spacing w:before="0" w:after="0"/>
                        <w:rPr>
                          <w:rStyle w:val="QuoteChar"/>
                          <w:i/>
                          <w:iCs/>
                          <w:color w:val="5F9127"/>
                          <w:sz w:val="18"/>
                        </w:rPr>
                      </w:pPr>
                    </w:p>
                    <w:p w:rsidR="00A80B0C" w:rsidRPr="00F76D86" w:rsidRDefault="00A80B0C" w:rsidP="00F76D86">
                      <w:pPr>
                        <w:pStyle w:val="Quote"/>
                        <w:spacing w:before="0" w:after="0"/>
                        <w:rPr>
                          <w:rStyle w:val="QuoteChar"/>
                          <w:i/>
                          <w:iCs/>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18"/>
                        </w:rPr>
                      </w:pPr>
                    </w:p>
                    <w:p w:rsidR="00A80B0C" w:rsidRDefault="00A80B0C" w:rsidP="00F76D86">
                      <w:pPr>
                        <w:spacing w:after="0" w:line="288" w:lineRule="auto"/>
                        <w:rPr>
                          <w:rStyle w:val="QuoteChar"/>
                          <w:color w:val="5F9127"/>
                          <w:sz w:val="36"/>
                        </w:rPr>
                      </w:pPr>
                    </w:p>
                    <w:p w:rsidR="00A80B0C" w:rsidRDefault="00A80B0C" w:rsidP="00F76D86">
                      <w:pPr>
                        <w:spacing w:after="0" w:line="288" w:lineRule="auto"/>
                        <w:rPr>
                          <w:rStyle w:val="QuoteChar"/>
                          <w:color w:val="5F9127"/>
                          <w:sz w:val="36"/>
                        </w:rPr>
                      </w:pPr>
                    </w:p>
                    <w:p w:rsidR="00A80B0C" w:rsidRPr="004D218B" w:rsidRDefault="00A80B0C" w:rsidP="00F76D86">
                      <w:pPr>
                        <w:spacing w:after="0" w:line="288" w:lineRule="auto"/>
                        <w:rPr>
                          <w:rStyle w:val="QuoteChar"/>
                          <w:color w:val="5F9127"/>
                          <w:sz w:val="36"/>
                        </w:rPr>
                      </w:pPr>
                    </w:p>
                    <w:p w:rsidR="00A80B0C" w:rsidRPr="0090462F" w:rsidRDefault="00A80B0C" w:rsidP="0006003D">
                      <w:pPr>
                        <w:spacing w:after="0" w:line="288" w:lineRule="auto"/>
                        <w:jc w:val="both"/>
                        <w:rPr>
                          <w:rStyle w:val="QuoteChar"/>
                          <w:color w:val="0070C0"/>
                          <w:sz w:val="18"/>
                        </w:rPr>
                      </w:pPr>
                      <w:r w:rsidRPr="0090462F">
                        <w:rPr>
                          <w:rStyle w:val="QuoteChar"/>
                          <w:color w:val="0070C0"/>
                          <w:sz w:val="18"/>
                        </w:rPr>
                        <w:t xml:space="preserve">Although NOE is not compulsory, trainees are strongly encouraged to do them because engagement indicates one’s commitment to improving the quality of care one is giving (GMC requirement although not an RCGP one).  </w:t>
                      </w:r>
                    </w:p>
                    <w:p w:rsidR="00A80B0C" w:rsidRPr="0090462F" w:rsidRDefault="00A80B0C" w:rsidP="0006003D">
                      <w:pPr>
                        <w:spacing w:after="0" w:line="288" w:lineRule="auto"/>
                        <w:jc w:val="both"/>
                        <w:rPr>
                          <w:rStyle w:val="QuoteChar"/>
                          <w:color w:val="0070C0"/>
                          <w:sz w:val="18"/>
                        </w:rPr>
                      </w:pPr>
                    </w:p>
                    <w:p w:rsidR="00A80B0C" w:rsidRPr="0090462F" w:rsidRDefault="00A80B0C" w:rsidP="0006003D">
                      <w:pPr>
                        <w:spacing w:after="0" w:line="288" w:lineRule="auto"/>
                        <w:jc w:val="both"/>
                        <w:rPr>
                          <w:rStyle w:val="QuoteChar"/>
                          <w:color w:val="0070C0"/>
                          <w:sz w:val="18"/>
                        </w:rPr>
                      </w:pPr>
                    </w:p>
                    <w:p w:rsidR="00A80B0C" w:rsidRPr="0090462F" w:rsidRDefault="00A80B0C" w:rsidP="0006003D">
                      <w:pPr>
                        <w:spacing w:after="0" w:line="288" w:lineRule="auto"/>
                        <w:jc w:val="both"/>
                        <w:rPr>
                          <w:rStyle w:val="QuoteChar"/>
                          <w:color w:val="0070C0"/>
                          <w:sz w:val="18"/>
                        </w:rPr>
                      </w:pPr>
                      <w:r w:rsidRPr="0090462F">
                        <w:rPr>
                          <w:rStyle w:val="QuoteChar"/>
                          <w:color w:val="0070C0"/>
                          <w:sz w:val="18"/>
                        </w:rPr>
                        <w:t>If NOE is missing, you cannot give trainees an adverse outcome.  You must look for NOE or other Quality Improvement Activities (QIA) elsewhere - usually in log entries</w:t>
                      </w:r>
                      <w:proofErr w:type="gramStart"/>
                      <w:r w:rsidRPr="0090462F">
                        <w:rPr>
                          <w:rStyle w:val="QuoteChar"/>
                          <w:color w:val="0070C0"/>
                          <w:sz w:val="18"/>
                        </w:rPr>
                        <w:t>..</w:t>
                      </w:r>
                      <w:proofErr w:type="gramEnd"/>
                    </w:p>
                    <w:p w:rsidR="00A80B0C" w:rsidRPr="0090462F" w:rsidRDefault="00A80B0C" w:rsidP="0006003D">
                      <w:pPr>
                        <w:spacing w:after="0" w:line="288" w:lineRule="auto"/>
                        <w:jc w:val="both"/>
                        <w:rPr>
                          <w:rStyle w:val="QuoteChar"/>
                          <w:color w:val="0070C0"/>
                          <w:sz w:val="18"/>
                        </w:rPr>
                      </w:pPr>
                      <w:r w:rsidRPr="0090462F">
                        <w:rPr>
                          <w:rStyle w:val="QuoteChar"/>
                          <w:color w:val="0070C0"/>
                          <w:sz w:val="18"/>
                        </w:rPr>
                        <w:t xml:space="preserve">A comprehensive list of QIA and NOE activities can be found at: </w:t>
                      </w:r>
                    </w:p>
                    <w:p w:rsidR="00A80B0C" w:rsidRPr="00ED0EDE" w:rsidRDefault="009047E9" w:rsidP="0006003D">
                      <w:pPr>
                        <w:spacing w:after="0" w:line="288" w:lineRule="auto"/>
                        <w:jc w:val="both"/>
                        <w:rPr>
                          <w:rStyle w:val="QuoteChar"/>
                          <w:color w:val="5F9127"/>
                          <w:sz w:val="16"/>
                        </w:rPr>
                      </w:pPr>
                      <w:hyperlink r:id="rId58" w:history="1">
                        <w:r w:rsidR="00A80B0C" w:rsidRPr="00ED0EDE">
                          <w:rPr>
                            <w:rStyle w:val="Hyperlink"/>
                            <w:kern w:val="20"/>
                            <w:sz w:val="16"/>
                          </w:rPr>
                          <w:t>http://tinyurl.com/qia-noe</w:t>
                        </w:r>
                      </w:hyperlink>
                      <w:r w:rsidR="00A80B0C" w:rsidRPr="00ED0EDE">
                        <w:rPr>
                          <w:rStyle w:val="QuoteChar"/>
                          <w:color w:val="5F9127"/>
                          <w:sz w:val="16"/>
                        </w:rPr>
                        <w:t xml:space="preserve"> </w:t>
                      </w:r>
                    </w:p>
                    <w:p w:rsidR="00A80B0C" w:rsidRDefault="00A80B0C" w:rsidP="00F76D86">
                      <w:pPr>
                        <w:spacing w:after="0" w:line="288" w:lineRule="auto"/>
                        <w:rPr>
                          <w:rStyle w:val="QuoteChar"/>
                          <w:color w:val="5F9127"/>
                          <w:sz w:val="18"/>
                        </w:rPr>
                      </w:pPr>
                    </w:p>
                    <w:p w:rsidR="00A80B0C" w:rsidRPr="004D218B" w:rsidRDefault="00A80B0C" w:rsidP="00F76D86">
                      <w:pPr>
                        <w:spacing w:after="0" w:line="288" w:lineRule="auto"/>
                        <w:rPr>
                          <w:rStyle w:val="QuoteChar"/>
                          <w:color w:val="5F9127"/>
                          <w:sz w:val="12"/>
                        </w:rPr>
                      </w:pPr>
                    </w:p>
                    <w:p w:rsidR="00A80B0C" w:rsidRDefault="00A80B0C" w:rsidP="00F76D86">
                      <w:pPr>
                        <w:spacing w:after="0" w:line="288" w:lineRule="auto"/>
                        <w:rPr>
                          <w:rStyle w:val="QuoteChar"/>
                          <w:color w:val="5F9127"/>
                          <w:sz w:val="18"/>
                        </w:rPr>
                      </w:pPr>
                    </w:p>
                    <w:p w:rsidR="00A80B0C" w:rsidRPr="0082279F" w:rsidRDefault="00A80B0C" w:rsidP="00F76D86">
                      <w:pPr>
                        <w:spacing w:after="0" w:line="288" w:lineRule="auto"/>
                        <w:rPr>
                          <w:rStyle w:val="QuoteChar"/>
                          <w:color w:val="5F9127"/>
                          <w:sz w:val="36"/>
                        </w:rPr>
                      </w:pPr>
                    </w:p>
                    <w:p w:rsidR="00A80B0C" w:rsidRDefault="00A80B0C" w:rsidP="00A651E0">
                      <w:pPr>
                        <w:spacing w:after="0" w:line="288" w:lineRule="auto"/>
                        <w:rPr>
                          <w:rStyle w:val="QuoteChar"/>
                          <w:color w:val="5F9127"/>
                          <w:sz w:val="18"/>
                        </w:rPr>
                      </w:pPr>
                    </w:p>
                    <w:p w:rsidR="00A80B0C" w:rsidRPr="00A651E0" w:rsidRDefault="00A80B0C" w:rsidP="00A651E0">
                      <w:pPr>
                        <w:spacing w:after="0" w:line="288" w:lineRule="auto"/>
                        <w:rPr>
                          <w:i/>
                          <w:iCs/>
                          <w:color w:val="5F9127"/>
                          <w:kern w:val="20"/>
                          <w:sz w:val="18"/>
                        </w:rPr>
                      </w:pPr>
                    </w:p>
                  </w:txbxContent>
                </v:textbox>
                <w10:wrap type="square" side="largest" anchorx="page" anchory="page"/>
              </v:shape>
            </w:pict>
          </mc:Fallback>
        </mc:AlternateContent>
      </w:r>
      <w:r w:rsidR="00367E98">
        <w:rPr>
          <w:color w:val="DEA914"/>
        </w:rPr>
        <w:t>4</w:t>
      </w:r>
      <w:r w:rsidR="00A37DC6">
        <w:rPr>
          <w:color w:val="DEA914"/>
        </w:rPr>
        <w:t>.  NOE</w:t>
      </w:r>
      <w:r w:rsidR="00367E98">
        <w:rPr>
          <w:color w:val="DEA914"/>
        </w:rPr>
        <w:t>/QIA</w:t>
      </w:r>
    </w:p>
    <w:p w:rsidR="00ED0EDE" w:rsidRPr="003360CF" w:rsidRDefault="00ED0EDE" w:rsidP="00367E98">
      <w:pPr>
        <w:pStyle w:val="ListParagraph"/>
        <w:numPr>
          <w:ilvl w:val="0"/>
          <w:numId w:val="3"/>
        </w:numPr>
        <w:spacing w:after="120" w:line="288" w:lineRule="auto"/>
        <w:jc w:val="both"/>
        <w:rPr>
          <w:rFonts w:ascii="Palatino Linotype" w:hAnsi="Palatino Linotype" w:cstheme="minorHAnsi"/>
          <w:i/>
          <w:color w:val="EF4623" w:themeColor="accent1"/>
          <w:sz w:val="20"/>
          <w:szCs w:val="40"/>
        </w:rPr>
      </w:pPr>
      <w:r w:rsidRPr="003360CF">
        <w:rPr>
          <w:rFonts w:ascii="Palatino Linotype" w:hAnsi="Palatino Linotype" w:cstheme="minorHAnsi"/>
          <w:color w:val="EF4623" w:themeColor="accent1"/>
          <w:sz w:val="20"/>
          <w:szCs w:val="40"/>
        </w:rPr>
        <w:t xml:space="preserve">Click </w:t>
      </w:r>
      <w:r w:rsidRPr="003360CF">
        <w:rPr>
          <w:rFonts w:ascii="Palatino Linotype" w:hAnsi="Palatino Linotype" w:cstheme="minorHAnsi"/>
          <w:i/>
          <w:color w:val="EF4623" w:themeColor="accent1"/>
          <w:sz w:val="20"/>
          <w:szCs w:val="40"/>
        </w:rPr>
        <w:t>Learning Log</w:t>
      </w:r>
      <w:r w:rsidRPr="003360CF">
        <w:rPr>
          <w:rFonts w:ascii="Palatino Linotype" w:hAnsi="Palatino Linotype" w:cstheme="minorHAnsi"/>
          <w:color w:val="EF4623" w:themeColor="accent1"/>
          <w:sz w:val="20"/>
          <w:szCs w:val="40"/>
        </w:rPr>
        <w:t xml:space="preserve">.   Most of these things should be here.   Use the </w:t>
      </w:r>
      <w:r w:rsidRPr="003360CF">
        <w:rPr>
          <w:rFonts w:ascii="Palatino Linotype" w:hAnsi="Palatino Linotype" w:cstheme="minorHAnsi"/>
          <w:i/>
          <w:color w:val="EF4623" w:themeColor="accent1"/>
          <w:sz w:val="20"/>
          <w:szCs w:val="40"/>
        </w:rPr>
        <w:t>Type</w:t>
      </w:r>
      <w:r w:rsidRPr="003360CF">
        <w:rPr>
          <w:rFonts w:ascii="Palatino Linotype" w:hAnsi="Palatino Linotype" w:cstheme="minorHAnsi"/>
          <w:color w:val="EF4623" w:themeColor="accent1"/>
          <w:sz w:val="20"/>
          <w:szCs w:val="40"/>
        </w:rPr>
        <w:t xml:space="preserve"> dropdown box to search for particular entries like SEA, Audit and Project.  Use the </w:t>
      </w:r>
      <w:r w:rsidRPr="003360CF">
        <w:rPr>
          <w:rFonts w:ascii="Palatino Linotype" w:hAnsi="Palatino Linotype" w:cstheme="minorHAnsi"/>
          <w:i/>
          <w:color w:val="EF4623" w:themeColor="accent1"/>
          <w:sz w:val="20"/>
          <w:szCs w:val="40"/>
        </w:rPr>
        <w:t>Keywords</w:t>
      </w:r>
      <w:r w:rsidRPr="003360CF">
        <w:rPr>
          <w:rFonts w:ascii="Palatino Linotype" w:hAnsi="Palatino Linotype" w:cstheme="minorHAnsi"/>
          <w:color w:val="EF4623" w:themeColor="accent1"/>
          <w:sz w:val="20"/>
          <w:szCs w:val="40"/>
        </w:rPr>
        <w:t xml:space="preserve"> search box for others – like Reflection or Presentation.</w:t>
      </w:r>
    </w:p>
    <w:p w:rsidR="00367E98" w:rsidRPr="00EF3430" w:rsidRDefault="00367E98" w:rsidP="00367E98">
      <w:pPr>
        <w:pStyle w:val="ListParagraph"/>
        <w:numPr>
          <w:ilvl w:val="0"/>
          <w:numId w:val="3"/>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 xml:space="preserve">For each 6m post, it is </w:t>
      </w:r>
      <w:r w:rsidRPr="00EF3430">
        <w:rPr>
          <w:rFonts w:ascii="Palatino Linotype" w:hAnsi="Palatino Linotype" w:cstheme="minorHAnsi"/>
          <w:i/>
          <w:color w:val="000000"/>
          <w:sz w:val="20"/>
          <w:szCs w:val="40"/>
        </w:rPr>
        <w:t>highly</w:t>
      </w:r>
      <w:r>
        <w:rPr>
          <w:rFonts w:ascii="Palatino Linotype" w:hAnsi="Palatino Linotype" w:cstheme="minorHAnsi"/>
          <w:color w:val="000000"/>
          <w:sz w:val="20"/>
          <w:szCs w:val="40"/>
        </w:rPr>
        <w:t xml:space="preserve"> </w:t>
      </w:r>
      <w:r w:rsidRPr="00EF3430">
        <w:rPr>
          <w:rFonts w:ascii="Palatino Linotype" w:hAnsi="Palatino Linotype" w:cstheme="minorHAnsi"/>
          <w:i/>
          <w:color w:val="000000"/>
          <w:sz w:val="20"/>
          <w:szCs w:val="40"/>
        </w:rPr>
        <w:t>suggested</w:t>
      </w:r>
      <w:r>
        <w:rPr>
          <w:rFonts w:ascii="Palatino Linotype" w:hAnsi="Palatino Linotype" w:cstheme="minorHAnsi"/>
          <w:color w:val="000000"/>
          <w:sz w:val="20"/>
          <w:szCs w:val="40"/>
        </w:rPr>
        <w:t xml:space="preserve"> trainees do: </w:t>
      </w:r>
      <w:r w:rsidRPr="00EF3430">
        <w:rPr>
          <w:rFonts w:ascii="Palatino Linotype" w:hAnsi="Palatino Linotype" w:cstheme="minorHAnsi"/>
          <w:color w:val="000000"/>
          <w:sz w:val="20"/>
          <w:szCs w:val="40"/>
        </w:rPr>
        <w:t xml:space="preserve">1 x </w:t>
      </w:r>
      <w:r w:rsidRPr="00EF3430">
        <w:rPr>
          <w:rFonts w:ascii="Palatino Linotype" w:hAnsi="Palatino Linotype" w:cstheme="minorHAnsi"/>
          <w:b/>
          <w:color w:val="000000"/>
          <w:sz w:val="20"/>
          <w:szCs w:val="40"/>
        </w:rPr>
        <w:t>SEA</w:t>
      </w:r>
      <w:r w:rsidRPr="00EF3430">
        <w:rPr>
          <w:rFonts w:ascii="Palatino Linotype" w:hAnsi="Palatino Linotype" w:cstheme="minorHAnsi"/>
          <w:color w:val="000000"/>
          <w:sz w:val="20"/>
          <w:szCs w:val="40"/>
        </w:rPr>
        <w:t xml:space="preserve">, 1 x </w:t>
      </w:r>
      <w:r w:rsidRPr="00EF3430">
        <w:rPr>
          <w:rFonts w:ascii="Palatino Linotype" w:hAnsi="Palatino Linotype" w:cstheme="minorHAnsi"/>
          <w:b/>
          <w:color w:val="000000"/>
          <w:sz w:val="20"/>
          <w:szCs w:val="40"/>
        </w:rPr>
        <w:t>Case</w:t>
      </w:r>
      <w:r w:rsidRPr="00EF3430">
        <w:rPr>
          <w:rFonts w:ascii="Palatino Linotype" w:hAnsi="Palatino Linotype" w:cstheme="minorHAnsi"/>
          <w:color w:val="000000"/>
          <w:sz w:val="20"/>
          <w:szCs w:val="40"/>
        </w:rPr>
        <w:t xml:space="preserve"> </w:t>
      </w:r>
      <w:r w:rsidRPr="00EF3430">
        <w:rPr>
          <w:rFonts w:ascii="Palatino Linotype" w:hAnsi="Palatino Linotype" w:cstheme="minorHAnsi"/>
          <w:b/>
          <w:color w:val="000000"/>
          <w:sz w:val="20"/>
          <w:szCs w:val="40"/>
        </w:rPr>
        <w:t>Presentation</w:t>
      </w:r>
      <w:r w:rsidRPr="00EF3430">
        <w:rPr>
          <w:rFonts w:ascii="Palatino Linotype" w:hAnsi="Palatino Linotype" w:cstheme="minorHAnsi"/>
          <w:color w:val="000000"/>
          <w:sz w:val="20"/>
          <w:szCs w:val="40"/>
        </w:rPr>
        <w:t xml:space="preserve"> 1 x </w:t>
      </w:r>
      <w:r w:rsidRPr="00EF3430">
        <w:rPr>
          <w:rFonts w:ascii="Palatino Linotype" w:hAnsi="Palatino Linotype" w:cstheme="minorHAnsi"/>
          <w:b/>
          <w:color w:val="000000"/>
          <w:sz w:val="20"/>
          <w:szCs w:val="40"/>
        </w:rPr>
        <w:t>Reflection</w:t>
      </w:r>
      <w:r w:rsidRPr="00EF3430">
        <w:rPr>
          <w:rFonts w:ascii="Palatino Linotype" w:hAnsi="Palatino Linotype" w:cstheme="minorHAnsi"/>
          <w:color w:val="000000"/>
          <w:sz w:val="20"/>
          <w:szCs w:val="40"/>
        </w:rPr>
        <w:t xml:space="preserve"> </w:t>
      </w:r>
      <w:r w:rsidRPr="00EF3430">
        <w:rPr>
          <w:rFonts w:ascii="Palatino Linotype" w:hAnsi="Palatino Linotype" w:cstheme="minorHAnsi"/>
          <w:b/>
          <w:color w:val="000000"/>
          <w:sz w:val="20"/>
          <w:szCs w:val="40"/>
        </w:rPr>
        <w:t>of Key Learning Points</w:t>
      </w:r>
      <w:r w:rsidRPr="00EF3430">
        <w:rPr>
          <w:rFonts w:ascii="Palatino Linotype" w:hAnsi="Palatino Linotype" w:cstheme="minorHAnsi"/>
          <w:color w:val="000000"/>
          <w:sz w:val="20"/>
          <w:szCs w:val="40"/>
        </w:rPr>
        <w:t xml:space="preserve"> from that post.</w:t>
      </w:r>
      <w:r>
        <w:rPr>
          <w:rFonts w:ascii="Palatino Linotype" w:hAnsi="Palatino Linotype" w:cstheme="minorHAnsi"/>
          <w:color w:val="000000"/>
          <w:sz w:val="20"/>
          <w:szCs w:val="40"/>
        </w:rPr>
        <w:t xml:space="preserve">  </w:t>
      </w:r>
    </w:p>
    <w:p w:rsidR="00367E98" w:rsidRPr="00EF3430" w:rsidRDefault="00367E98" w:rsidP="00367E98">
      <w:pPr>
        <w:pStyle w:val="ListParagraph"/>
        <w:numPr>
          <w:ilvl w:val="0"/>
          <w:numId w:val="3"/>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 xml:space="preserve">They should also do </w:t>
      </w:r>
      <w:r w:rsidRPr="00F76D86">
        <w:rPr>
          <w:rFonts w:ascii="Palatino Linotype" w:hAnsi="Palatino Linotype" w:cstheme="minorHAnsi"/>
          <w:b/>
          <w:color w:val="000000"/>
          <w:sz w:val="20"/>
          <w:szCs w:val="40"/>
        </w:rPr>
        <w:t>ONE</w:t>
      </w:r>
      <w:r>
        <w:rPr>
          <w:rFonts w:ascii="Palatino Linotype" w:hAnsi="Palatino Linotype" w:cstheme="minorHAnsi"/>
          <w:color w:val="000000"/>
          <w:sz w:val="20"/>
          <w:szCs w:val="40"/>
        </w:rPr>
        <w:t xml:space="preserve"> </w:t>
      </w:r>
      <w:r w:rsidRPr="00EF3430">
        <w:rPr>
          <w:rFonts w:ascii="Palatino Linotype" w:hAnsi="Palatino Linotype" w:cstheme="minorHAnsi"/>
          <w:b/>
          <w:color w:val="000000"/>
          <w:sz w:val="20"/>
          <w:szCs w:val="40"/>
        </w:rPr>
        <w:t>audit</w:t>
      </w:r>
      <w:r>
        <w:rPr>
          <w:rFonts w:ascii="Palatino Linotype" w:hAnsi="Palatino Linotype" w:cstheme="minorHAnsi"/>
          <w:color w:val="000000"/>
          <w:sz w:val="20"/>
          <w:szCs w:val="40"/>
        </w:rPr>
        <w:t xml:space="preserve"> at some point in their training (preferably ST1) – or alternatively some other Quality Improvement Activity (see left)</w:t>
      </w:r>
      <w:r w:rsidR="00ED0EDE">
        <w:rPr>
          <w:rFonts w:ascii="Palatino Linotype" w:hAnsi="Palatino Linotype" w:cstheme="minorHAnsi"/>
          <w:color w:val="000000"/>
          <w:sz w:val="20"/>
          <w:szCs w:val="40"/>
        </w:rPr>
        <w:t xml:space="preserve"> like an analysis of ones referrals, prescribing or investigations</w:t>
      </w:r>
      <w:r>
        <w:rPr>
          <w:rFonts w:ascii="Palatino Linotype" w:hAnsi="Palatino Linotype" w:cstheme="minorHAnsi"/>
          <w:color w:val="000000"/>
          <w:sz w:val="20"/>
          <w:szCs w:val="40"/>
        </w:rPr>
        <w:t>.</w:t>
      </w:r>
    </w:p>
    <w:p w:rsidR="00367E98" w:rsidRPr="007D0A28" w:rsidRDefault="00ED0EDE" w:rsidP="00367E98">
      <w:pPr>
        <w:pStyle w:val="ListParagraph"/>
        <w:numPr>
          <w:ilvl w:val="0"/>
          <w:numId w:val="3"/>
        </w:numPr>
        <w:spacing w:after="120" w:line="288" w:lineRule="auto"/>
        <w:jc w:val="both"/>
        <w:rPr>
          <w:rFonts w:ascii="Palatino Linotype" w:hAnsi="Palatino Linotype" w:cstheme="minorHAnsi"/>
          <w:color w:val="000000"/>
          <w:sz w:val="20"/>
          <w:szCs w:val="40"/>
        </w:rPr>
      </w:pPr>
      <w:r>
        <w:rPr>
          <w:rFonts w:ascii="Palatino Linotype" w:hAnsi="Palatino Linotype" w:cstheme="minorHAnsi"/>
          <w:b/>
          <w:color w:val="000000"/>
          <w:sz w:val="20"/>
          <w:szCs w:val="40"/>
        </w:rPr>
        <w:t>The r</w:t>
      </w:r>
      <w:r w:rsidR="00F76D86" w:rsidRPr="00ED0EDE">
        <w:rPr>
          <w:rFonts w:ascii="Palatino Linotype" w:hAnsi="Palatino Linotype" w:cstheme="minorHAnsi"/>
          <w:b/>
          <w:color w:val="000000"/>
          <w:sz w:val="20"/>
          <w:szCs w:val="40"/>
        </w:rPr>
        <w:t>eflection on post:</w:t>
      </w:r>
      <w:r w:rsidR="00F76D86">
        <w:rPr>
          <w:rFonts w:ascii="Palatino Linotype" w:hAnsi="Palatino Linotype" w:cstheme="minorHAnsi"/>
          <w:color w:val="000000"/>
          <w:sz w:val="20"/>
          <w:szCs w:val="40"/>
        </w:rPr>
        <w:t xml:space="preserve"> </w:t>
      </w:r>
      <w:r w:rsidR="00367E98">
        <w:rPr>
          <w:rFonts w:ascii="Palatino Linotype" w:hAnsi="Palatino Linotype" w:cstheme="minorHAnsi"/>
          <w:color w:val="000000"/>
          <w:sz w:val="20"/>
          <w:szCs w:val="40"/>
        </w:rPr>
        <w:t>should be a c</w:t>
      </w:r>
      <w:r w:rsidR="00367E98" w:rsidRPr="007D0A28">
        <w:rPr>
          <w:rFonts w:ascii="Palatino Linotype" w:hAnsi="Palatino Linotype" w:cstheme="minorHAnsi"/>
          <w:color w:val="000000"/>
          <w:sz w:val="20"/>
          <w:szCs w:val="40"/>
        </w:rPr>
        <w:t>oncise summary of learning points, including reflections on learning achieved (in terms of knowledge, skills and attitudes), and how this relates to a career in GP. This reflection will result in new learning objectives for next posts.</w:t>
      </w:r>
    </w:p>
    <w:p w:rsidR="00367E98" w:rsidRPr="007D0A28" w:rsidRDefault="00367E98" w:rsidP="00367E98">
      <w:pPr>
        <w:pStyle w:val="ListParagraph"/>
        <w:numPr>
          <w:ilvl w:val="0"/>
          <w:numId w:val="3"/>
        </w:numPr>
        <w:spacing w:after="120" w:line="288" w:lineRule="auto"/>
        <w:jc w:val="both"/>
        <w:rPr>
          <w:rFonts w:ascii="Palatino Linotype" w:hAnsi="Palatino Linotype" w:cstheme="minorHAnsi"/>
          <w:color w:val="000000"/>
          <w:sz w:val="20"/>
          <w:szCs w:val="40"/>
        </w:rPr>
      </w:pPr>
      <w:r w:rsidRPr="00ED0EDE">
        <w:rPr>
          <w:rFonts w:ascii="Palatino Linotype" w:hAnsi="Palatino Linotype" w:cstheme="minorHAnsi"/>
          <w:b/>
          <w:color w:val="000000"/>
          <w:sz w:val="20"/>
          <w:szCs w:val="40"/>
        </w:rPr>
        <w:t>The Case Study</w:t>
      </w:r>
      <w:r w:rsidRPr="007D0A28">
        <w:rPr>
          <w:rFonts w:ascii="Palatino Linotype" w:hAnsi="Palatino Linotype" w:cstheme="minorHAnsi"/>
          <w:color w:val="000000"/>
          <w:sz w:val="20"/>
          <w:szCs w:val="40"/>
        </w:rPr>
        <w:t xml:space="preserve"> can be a presen</w:t>
      </w:r>
      <w:r>
        <w:rPr>
          <w:rFonts w:ascii="Palatino Linotype" w:hAnsi="Palatino Linotype" w:cstheme="minorHAnsi"/>
          <w:color w:val="000000"/>
          <w:sz w:val="20"/>
          <w:szCs w:val="40"/>
        </w:rPr>
        <w:t>tation of a clinical case study</w:t>
      </w:r>
      <w:r w:rsidRPr="007D0A28">
        <w:rPr>
          <w:rFonts w:ascii="Palatino Linotype" w:hAnsi="Palatino Linotype" w:cstheme="minorHAnsi"/>
          <w:color w:val="000000"/>
          <w:sz w:val="20"/>
          <w:szCs w:val="40"/>
        </w:rPr>
        <w:t xml:space="preserve"> or </w:t>
      </w:r>
      <w:r>
        <w:rPr>
          <w:rFonts w:ascii="Palatino Linotype" w:hAnsi="Palatino Linotype" w:cstheme="minorHAnsi"/>
          <w:color w:val="000000"/>
          <w:sz w:val="20"/>
          <w:szCs w:val="40"/>
        </w:rPr>
        <w:t xml:space="preserve">a </w:t>
      </w:r>
      <w:r w:rsidRPr="007D0A28">
        <w:rPr>
          <w:rFonts w:ascii="Palatino Linotype" w:hAnsi="Palatino Linotype" w:cstheme="minorHAnsi"/>
          <w:color w:val="000000"/>
          <w:sz w:val="20"/>
          <w:szCs w:val="40"/>
        </w:rPr>
        <w:t>notes review.  The presentation may have been given in a depar</w:t>
      </w:r>
      <w:r>
        <w:rPr>
          <w:rFonts w:ascii="Palatino Linotype" w:hAnsi="Palatino Linotype" w:cstheme="minorHAnsi"/>
          <w:color w:val="000000"/>
          <w:sz w:val="20"/>
          <w:szCs w:val="40"/>
        </w:rPr>
        <w:t>tmental setting or VTS group.  It s</w:t>
      </w:r>
      <w:r w:rsidRPr="007D0A28">
        <w:rPr>
          <w:rFonts w:ascii="Palatino Linotype" w:hAnsi="Palatino Linotype" w:cstheme="minorHAnsi"/>
          <w:color w:val="000000"/>
          <w:sz w:val="20"/>
          <w:szCs w:val="40"/>
        </w:rPr>
        <w:t>hould be relevant to GP.</w:t>
      </w:r>
    </w:p>
    <w:p w:rsidR="00367E98" w:rsidRPr="00EF3430" w:rsidRDefault="00367E98" w:rsidP="00367E98">
      <w:pPr>
        <w:pStyle w:val="ListParagraph"/>
        <w:numPr>
          <w:ilvl w:val="0"/>
          <w:numId w:val="3"/>
        </w:numPr>
        <w:spacing w:after="120" w:line="288" w:lineRule="auto"/>
        <w:jc w:val="both"/>
        <w:rPr>
          <w:rFonts w:ascii="Palatino Linotype" w:hAnsi="Palatino Linotype" w:cstheme="minorHAnsi"/>
          <w:b/>
          <w:i/>
          <w:color w:val="000000"/>
          <w:sz w:val="20"/>
          <w:szCs w:val="40"/>
        </w:rPr>
      </w:pPr>
      <w:r w:rsidRPr="00EF3430">
        <w:rPr>
          <w:rFonts w:ascii="Palatino Linotype" w:hAnsi="Palatino Linotype" w:cstheme="minorHAnsi"/>
          <w:b/>
          <w:color w:val="000000"/>
          <w:sz w:val="20"/>
          <w:szCs w:val="40"/>
        </w:rPr>
        <w:t>There must be personal involvement in all QIA/NOE activities (i.e. not spectators!).</w:t>
      </w:r>
    </w:p>
    <w:p w:rsidR="00F76D86" w:rsidRDefault="00ED0EDE" w:rsidP="00F76D86">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Bradford VTS website: </w:t>
      </w:r>
      <w:r w:rsidR="00F76D86">
        <w:rPr>
          <w:rFonts w:ascii="Palatino Linotype" w:hAnsi="Palatino Linotype" w:cstheme="minorHAnsi"/>
          <w:color w:val="000000"/>
          <w:sz w:val="20"/>
          <w:szCs w:val="40"/>
        </w:rPr>
        <w:t xml:space="preserve">Comprehensive details with sample projects, NOE and QIA can be found </w:t>
      </w:r>
      <w:r>
        <w:rPr>
          <w:rFonts w:ascii="Palatino Linotype" w:hAnsi="Palatino Linotype" w:cstheme="minorHAnsi"/>
          <w:color w:val="000000"/>
          <w:sz w:val="20"/>
          <w:szCs w:val="40"/>
        </w:rPr>
        <w:t xml:space="preserve">on </w:t>
      </w:r>
      <w:hyperlink r:id="rId59" w:history="1">
        <w:r w:rsidRPr="00746214">
          <w:rPr>
            <w:rStyle w:val="Hyperlink"/>
            <w:rFonts w:ascii="Palatino Linotype" w:hAnsi="Palatino Linotype" w:cstheme="minorHAnsi"/>
            <w:sz w:val="20"/>
            <w:szCs w:val="40"/>
          </w:rPr>
          <w:t>www.bradfordvts.co.uk</w:t>
        </w:r>
      </w:hyperlink>
      <w:r>
        <w:rPr>
          <w:rFonts w:ascii="Palatino Linotype" w:hAnsi="Palatino Linotype" w:cstheme="minorHAnsi"/>
          <w:color w:val="000000"/>
          <w:sz w:val="20"/>
          <w:szCs w:val="40"/>
        </w:rPr>
        <w:t xml:space="preserve"> </w:t>
      </w:r>
      <w:r w:rsidR="00F76D86">
        <w:rPr>
          <w:rFonts w:ascii="Palatino Linotype" w:hAnsi="Palatino Linotype" w:cstheme="minorHAnsi"/>
          <w:color w:val="000000"/>
          <w:sz w:val="20"/>
          <w:szCs w:val="40"/>
        </w:rPr>
        <w:t>(Click MRCGP &gt; NOE/QIA).  Advise your trainees to look here.</w:t>
      </w:r>
      <w:r>
        <w:rPr>
          <w:rFonts w:ascii="Palatino Linotype" w:hAnsi="Palatino Linotype" w:cstheme="minorHAnsi"/>
          <w:color w:val="000000"/>
          <w:sz w:val="20"/>
          <w:szCs w:val="40"/>
        </w:rPr>
        <w:t xml:space="preserve">  Familiarise yourself with these pages too.</w:t>
      </w:r>
    </w:p>
    <w:p w:rsidR="00A37DC6" w:rsidRDefault="00ED0EDE" w:rsidP="00742E1A">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The other great place for specific templates and things is the Yorkshire &amp; Humber Deanery website: click this short link </w:t>
      </w:r>
      <w:hyperlink r:id="rId60" w:history="1">
        <w:r w:rsidRPr="00746214">
          <w:rPr>
            <w:rStyle w:val="Hyperlink"/>
            <w:rFonts w:ascii="Palatino Linotype" w:hAnsi="Palatino Linotype" w:cstheme="minorHAnsi"/>
            <w:sz w:val="20"/>
            <w:szCs w:val="40"/>
          </w:rPr>
          <w:t>http://tinyurl.com/yhnoe</w:t>
        </w:r>
      </w:hyperlink>
      <w:r>
        <w:rPr>
          <w:rFonts w:ascii="Palatino Linotype" w:hAnsi="Palatino Linotype" w:cstheme="minorHAnsi"/>
          <w:color w:val="000000"/>
          <w:sz w:val="20"/>
          <w:szCs w:val="40"/>
        </w:rPr>
        <w:t xml:space="preserve"> .</w:t>
      </w:r>
    </w:p>
    <w:p w:rsidR="00A80B0C" w:rsidRDefault="00A80B0C" w:rsidP="00A80B0C">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Another great site: </w:t>
      </w:r>
      <w:hyperlink r:id="rId61" w:history="1">
        <w:r w:rsidRPr="00296403">
          <w:rPr>
            <w:rStyle w:val="Hyperlink"/>
            <w:rFonts w:ascii="Palatino Linotype" w:hAnsi="Palatino Linotype" w:cstheme="minorHAnsi"/>
            <w:sz w:val="20"/>
            <w:szCs w:val="40"/>
          </w:rPr>
          <w:t>http://www.appraisal.nes.scot.nhs.uk/toolkits/qia-examples.aspx</w:t>
        </w:r>
      </w:hyperlink>
      <w:r>
        <w:rPr>
          <w:rFonts w:ascii="Palatino Linotype" w:hAnsi="Palatino Linotype" w:cstheme="minorHAnsi"/>
          <w:color w:val="000000"/>
          <w:sz w:val="20"/>
          <w:szCs w:val="40"/>
        </w:rPr>
        <w:t xml:space="preserve"> </w:t>
      </w:r>
    </w:p>
    <w:p w:rsidR="00277AA6" w:rsidRDefault="00277AA6" w:rsidP="00277AA6">
      <w:pPr>
        <w:spacing w:after="0"/>
        <w:jc w:val="both"/>
        <w:rPr>
          <w:rFonts w:ascii="Palatino Linotype" w:hAnsi="Palatino Linotype" w:cstheme="minorHAnsi"/>
          <w:color w:val="000000"/>
          <w:szCs w:val="40"/>
        </w:rPr>
      </w:pPr>
    </w:p>
    <w:p w:rsidR="00277AA6" w:rsidRDefault="00277AA6" w:rsidP="00277AA6">
      <w:pPr>
        <w:spacing w:after="0"/>
        <w:jc w:val="both"/>
        <w:rPr>
          <w:rFonts w:ascii="Palatino Linotype" w:hAnsi="Palatino Linotype" w:cstheme="minorHAnsi"/>
          <w:color w:val="000000"/>
          <w:szCs w:val="40"/>
        </w:rPr>
      </w:pPr>
    </w:p>
    <w:p w:rsidR="00277AA6" w:rsidRPr="00DE7372" w:rsidRDefault="00DE7372" w:rsidP="002D5A8F">
      <w:pPr>
        <w:pStyle w:val="Heading3"/>
        <w:rPr>
          <w:b/>
          <w:color w:val="000000" w:themeColor="text2"/>
        </w:rPr>
      </w:pPr>
      <w:r>
        <w:rPr>
          <w:b/>
          <w:color w:val="000000" w:themeColor="text2"/>
        </w:rPr>
        <w:lastRenderedPageBreak/>
        <w:t>What competencies can</w:t>
      </w:r>
      <w:r w:rsidR="00277AA6" w:rsidRPr="00DE7372">
        <w:rPr>
          <w:b/>
          <w:color w:val="000000" w:themeColor="text2"/>
        </w:rPr>
        <w:t xml:space="preserve"> NOE/QIA</w:t>
      </w:r>
      <w:r>
        <w:rPr>
          <w:b/>
          <w:color w:val="000000" w:themeColor="text2"/>
        </w:rPr>
        <w:t xml:space="preserve"> log entries be </w:t>
      </w:r>
      <w:r w:rsidRPr="00C47076">
        <w:rPr>
          <w:b/>
          <w:i/>
          <w:color w:val="000000" w:themeColor="text2"/>
        </w:rPr>
        <w:t>linked</w:t>
      </w:r>
      <w:r>
        <w:rPr>
          <w:b/>
          <w:color w:val="000000" w:themeColor="text2"/>
        </w:rPr>
        <w:t xml:space="preserve"> to?</w:t>
      </w:r>
    </w:p>
    <w:p w:rsidR="00277AA6" w:rsidRPr="00DE7372" w:rsidRDefault="00277AA6" w:rsidP="00DE7372">
      <w:pPr>
        <w:spacing w:after="0"/>
        <w:jc w:val="center"/>
        <w:rPr>
          <w:rFonts w:ascii="Palatino Linotype" w:hAnsi="Palatino Linotype"/>
          <w:b/>
          <w:color w:val="EF4623" w:themeColor="accent1"/>
        </w:rPr>
      </w:pPr>
      <w:r w:rsidRPr="00DE7372">
        <w:rPr>
          <w:rFonts w:ascii="Palatino Linotype" w:hAnsi="Palatino Linotype"/>
          <w:b/>
          <w:color w:val="EF4623" w:themeColor="accent1"/>
        </w:rPr>
        <w:t>What you can link QIA/NOE activity to depends on the nature of the event.</w:t>
      </w:r>
    </w:p>
    <w:p w:rsidR="00277AA6" w:rsidRPr="002D5A8F" w:rsidRDefault="002D5A8F" w:rsidP="00DE7372">
      <w:pPr>
        <w:spacing w:after="0"/>
        <w:jc w:val="both"/>
        <w:rPr>
          <w:rFonts w:ascii="Palatino Linotype" w:hAnsi="Palatino Linotype"/>
          <w:color w:val="000000" w:themeColor="text2"/>
          <w:u w:val="single"/>
        </w:rPr>
      </w:pPr>
      <w:r w:rsidRPr="002D5A8F">
        <w:rPr>
          <w:rFonts w:ascii="Palatino Linotype" w:hAnsi="Palatino Linotype"/>
          <w:color w:val="000000" w:themeColor="text2"/>
          <w:u w:val="single"/>
        </w:rPr>
        <w:t>Audits and Projects</w:t>
      </w:r>
    </w:p>
    <w:p w:rsidR="00277AA6" w:rsidRPr="002D5A8F" w:rsidRDefault="008F7198" w:rsidP="00DE7372">
      <w:pPr>
        <w:pStyle w:val="ListParagraph"/>
        <w:numPr>
          <w:ilvl w:val="0"/>
          <w:numId w:val="37"/>
        </w:numPr>
        <w:spacing w:after="0"/>
        <w:jc w:val="both"/>
        <w:rPr>
          <w:rFonts w:ascii="Palatino Linotype" w:hAnsi="Palatino Linotype"/>
          <w:color w:val="000000" w:themeColor="text2"/>
          <w:sz w:val="20"/>
          <w:szCs w:val="20"/>
        </w:rPr>
      </w:pPr>
      <w:r>
        <w:rPr>
          <w:rFonts w:ascii="Palatino Linotype" w:hAnsi="Palatino Linotype"/>
          <w:b/>
          <w:color w:val="000000" w:themeColor="text2"/>
          <w:sz w:val="20"/>
          <w:szCs w:val="20"/>
        </w:rPr>
        <w:t>07  Primary Care admin</w:t>
      </w:r>
      <w:r w:rsidR="00277AA6" w:rsidRPr="002D5A8F">
        <w:rPr>
          <w:rFonts w:ascii="Palatino Linotype" w:hAnsi="Palatino Linotype"/>
          <w:b/>
          <w:color w:val="000000" w:themeColor="text2"/>
          <w:sz w:val="20"/>
          <w:szCs w:val="20"/>
        </w:rPr>
        <w:t xml:space="preserve"> and IMT</w:t>
      </w:r>
      <w:r w:rsidR="00277AA6" w:rsidRPr="002D5A8F">
        <w:rPr>
          <w:rFonts w:ascii="Palatino Linotype" w:hAnsi="Palatino Linotype"/>
          <w:color w:val="000000" w:themeColor="text2"/>
          <w:sz w:val="20"/>
          <w:szCs w:val="20"/>
        </w:rPr>
        <w:t xml:space="preserve"> </w:t>
      </w:r>
      <w:r w:rsidR="00277AA6" w:rsidRPr="002D5A8F">
        <w:rPr>
          <w:rFonts w:ascii="Palatino Linotype" w:hAnsi="Palatino Linotype"/>
          <w:i/>
          <w:color w:val="000000" w:themeColor="text2"/>
          <w:sz w:val="20"/>
          <w:szCs w:val="20"/>
        </w:rPr>
        <w:t>(involves a lot of IT and data gathering)</w:t>
      </w:r>
    </w:p>
    <w:p w:rsidR="00277AA6" w:rsidRPr="002D5A8F" w:rsidRDefault="00277AA6" w:rsidP="00DE7372">
      <w:pPr>
        <w:pStyle w:val="ListParagraph"/>
        <w:numPr>
          <w:ilvl w:val="0"/>
          <w:numId w:val="37"/>
        </w:numPr>
        <w:spacing w:after="0"/>
        <w:jc w:val="both"/>
        <w:rPr>
          <w:rFonts w:ascii="Palatino Linotype" w:hAnsi="Palatino Linotype"/>
          <w:i/>
          <w:color w:val="000000" w:themeColor="text2"/>
          <w:sz w:val="20"/>
          <w:szCs w:val="20"/>
        </w:rPr>
      </w:pPr>
      <w:r w:rsidRPr="002D5A8F">
        <w:rPr>
          <w:rFonts w:ascii="Palatino Linotype" w:hAnsi="Palatino Linotype"/>
          <w:b/>
          <w:color w:val="000000" w:themeColor="text2"/>
          <w:sz w:val="20"/>
          <w:szCs w:val="20"/>
        </w:rPr>
        <w:t>08 Work</w:t>
      </w:r>
      <w:r w:rsidR="008F7198">
        <w:rPr>
          <w:rFonts w:ascii="Palatino Linotype" w:hAnsi="Palatino Linotype"/>
          <w:b/>
          <w:color w:val="000000" w:themeColor="text2"/>
          <w:sz w:val="20"/>
          <w:szCs w:val="20"/>
        </w:rPr>
        <w:t>ing with colleagues</w:t>
      </w:r>
      <w:r w:rsidRPr="002D5A8F">
        <w:rPr>
          <w:rFonts w:ascii="Palatino Linotype" w:hAnsi="Palatino Linotype"/>
          <w:color w:val="000000" w:themeColor="text2"/>
          <w:sz w:val="20"/>
          <w:szCs w:val="20"/>
        </w:rPr>
        <w:t xml:space="preserve"> </w:t>
      </w:r>
      <w:r w:rsidRPr="002D5A8F">
        <w:rPr>
          <w:rFonts w:ascii="Palatino Linotype" w:hAnsi="Palatino Linotype"/>
          <w:i/>
          <w:color w:val="000000" w:themeColor="text2"/>
          <w:sz w:val="20"/>
          <w:szCs w:val="20"/>
        </w:rPr>
        <w:t xml:space="preserve">(it’s usually not an activity </w:t>
      </w:r>
      <w:r w:rsidR="00A80B0C">
        <w:rPr>
          <w:rFonts w:ascii="Palatino Linotype" w:hAnsi="Palatino Linotype"/>
          <w:i/>
          <w:color w:val="000000" w:themeColor="text2"/>
          <w:sz w:val="20"/>
          <w:szCs w:val="20"/>
        </w:rPr>
        <w:t>one does</w:t>
      </w:r>
      <w:r w:rsidRPr="002D5A8F">
        <w:rPr>
          <w:rFonts w:ascii="Palatino Linotype" w:hAnsi="Palatino Linotype"/>
          <w:i/>
          <w:color w:val="000000" w:themeColor="text2"/>
          <w:sz w:val="20"/>
          <w:szCs w:val="20"/>
        </w:rPr>
        <w:t xml:space="preserve"> in isolation but as part of a team… persuading people to change, working effectively etc.)</w:t>
      </w:r>
    </w:p>
    <w:p w:rsidR="00277AA6" w:rsidRPr="002D5A8F" w:rsidRDefault="00277AA6" w:rsidP="00DE7372">
      <w:pPr>
        <w:pStyle w:val="ListParagraph"/>
        <w:numPr>
          <w:ilvl w:val="0"/>
          <w:numId w:val="37"/>
        </w:numPr>
        <w:spacing w:after="0"/>
        <w:jc w:val="both"/>
        <w:rPr>
          <w:rFonts w:ascii="Palatino Linotype" w:hAnsi="Palatino Linotype"/>
          <w:i/>
          <w:color w:val="000000" w:themeColor="text2"/>
          <w:sz w:val="20"/>
          <w:szCs w:val="20"/>
        </w:rPr>
      </w:pPr>
      <w:r w:rsidRPr="00DE7372">
        <w:rPr>
          <w:rFonts w:ascii="Palatino Linotype" w:hAnsi="Palatino Linotype"/>
          <w:b/>
          <w:color w:val="000000" w:themeColor="text2"/>
          <w:sz w:val="20"/>
          <w:szCs w:val="20"/>
        </w:rPr>
        <w:t>09 Community Orientation</w:t>
      </w:r>
      <w:r w:rsidRPr="00DE7372">
        <w:rPr>
          <w:rFonts w:ascii="Palatino Linotype" w:hAnsi="Palatino Linotype"/>
          <w:color w:val="000000" w:themeColor="text2"/>
          <w:sz w:val="20"/>
          <w:szCs w:val="20"/>
        </w:rPr>
        <w:t xml:space="preserve"> </w:t>
      </w:r>
      <w:r w:rsidRPr="002D5A8F">
        <w:rPr>
          <w:rFonts w:ascii="Palatino Linotype" w:hAnsi="Palatino Linotype"/>
          <w:i/>
          <w:color w:val="000000" w:themeColor="text2"/>
          <w:sz w:val="20"/>
          <w:szCs w:val="20"/>
        </w:rPr>
        <w:t xml:space="preserve">(audit moves away from caring for the patient immediately </w:t>
      </w:r>
      <w:r w:rsidR="003360CF">
        <w:rPr>
          <w:rFonts w:ascii="Palatino Linotype" w:hAnsi="Palatino Linotype"/>
          <w:i/>
          <w:color w:val="000000" w:themeColor="text2"/>
          <w:sz w:val="20"/>
          <w:szCs w:val="20"/>
        </w:rPr>
        <w:t xml:space="preserve">in front of the GP and more at </w:t>
      </w:r>
      <w:r w:rsidRPr="002D5A8F">
        <w:rPr>
          <w:rFonts w:ascii="Palatino Linotype" w:hAnsi="Palatino Linotype"/>
          <w:i/>
          <w:color w:val="000000" w:themeColor="text2"/>
          <w:sz w:val="20"/>
          <w:szCs w:val="20"/>
        </w:rPr>
        <w:t xml:space="preserve">the management of the health </w:t>
      </w:r>
      <w:r w:rsidR="002D5A8F">
        <w:rPr>
          <w:rFonts w:ascii="Palatino Linotype" w:hAnsi="Palatino Linotype"/>
          <w:i/>
          <w:color w:val="000000" w:themeColor="text2"/>
          <w:sz w:val="20"/>
          <w:szCs w:val="20"/>
        </w:rPr>
        <w:t>&amp;</w:t>
      </w:r>
      <w:r w:rsidRPr="002D5A8F">
        <w:rPr>
          <w:rFonts w:ascii="Palatino Linotype" w:hAnsi="Palatino Linotype"/>
          <w:i/>
          <w:color w:val="000000" w:themeColor="text2"/>
          <w:sz w:val="20"/>
          <w:szCs w:val="20"/>
        </w:rPr>
        <w:t xml:space="preserve"> social </w:t>
      </w:r>
      <w:r w:rsidR="003360CF">
        <w:rPr>
          <w:rFonts w:ascii="Palatino Linotype" w:hAnsi="Palatino Linotype"/>
          <w:i/>
          <w:color w:val="000000" w:themeColor="text2"/>
          <w:sz w:val="20"/>
          <w:szCs w:val="20"/>
        </w:rPr>
        <w:t>care of the practice population).</w:t>
      </w:r>
    </w:p>
    <w:p w:rsidR="002D5A8F" w:rsidRPr="002D5A8F" w:rsidRDefault="00277AA6" w:rsidP="00DE7372">
      <w:pPr>
        <w:pStyle w:val="ListParagraph"/>
        <w:numPr>
          <w:ilvl w:val="0"/>
          <w:numId w:val="37"/>
        </w:numPr>
        <w:spacing w:after="0"/>
        <w:jc w:val="both"/>
        <w:rPr>
          <w:rFonts w:ascii="Palatino Linotype" w:hAnsi="Palatino Linotype"/>
          <w:i/>
          <w:color w:val="000000" w:themeColor="text2"/>
          <w:sz w:val="20"/>
          <w:szCs w:val="20"/>
        </w:rPr>
      </w:pPr>
      <w:r w:rsidRPr="002D5A8F">
        <w:rPr>
          <w:rFonts w:ascii="Palatino Linotype" w:hAnsi="Palatino Linotype"/>
          <w:b/>
          <w:color w:val="000000" w:themeColor="text2"/>
          <w:sz w:val="20"/>
          <w:szCs w:val="20"/>
        </w:rPr>
        <w:t xml:space="preserve">10 Maintaining </w:t>
      </w:r>
      <w:r w:rsidR="008F7198">
        <w:rPr>
          <w:rFonts w:ascii="Palatino Linotype" w:hAnsi="Palatino Linotype"/>
          <w:b/>
          <w:color w:val="000000" w:themeColor="text2"/>
          <w:sz w:val="20"/>
          <w:szCs w:val="20"/>
        </w:rPr>
        <w:t>PLT</w:t>
      </w:r>
      <w:r w:rsidRPr="002D5A8F">
        <w:rPr>
          <w:rFonts w:ascii="Palatino Linotype" w:hAnsi="Palatino Linotype"/>
          <w:color w:val="000000" w:themeColor="text2"/>
          <w:sz w:val="20"/>
          <w:szCs w:val="20"/>
        </w:rPr>
        <w:t xml:space="preserve"> </w:t>
      </w:r>
      <w:r w:rsidRPr="002D5A8F">
        <w:rPr>
          <w:rFonts w:ascii="Palatino Linotype" w:hAnsi="Palatino Linotype"/>
          <w:i/>
          <w:color w:val="000000" w:themeColor="text2"/>
          <w:sz w:val="20"/>
          <w:szCs w:val="20"/>
        </w:rPr>
        <w:t>(investigating &amp; evaluating performance)</w:t>
      </w:r>
    </w:p>
    <w:p w:rsidR="002D5A8F" w:rsidRPr="002D5A8F" w:rsidRDefault="00277AA6" w:rsidP="00DE7372">
      <w:pPr>
        <w:spacing w:after="0"/>
        <w:jc w:val="both"/>
        <w:rPr>
          <w:rFonts w:ascii="Palatino Linotype" w:hAnsi="Palatino Linotype"/>
          <w:color w:val="000000" w:themeColor="text2"/>
          <w:u w:val="single"/>
        </w:rPr>
      </w:pPr>
      <w:r w:rsidRPr="002D5A8F">
        <w:rPr>
          <w:rFonts w:ascii="Palatino Linotype" w:hAnsi="Palatino Linotype"/>
          <w:color w:val="000000" w:themeColor="text2"/>
          <w:u w:val="single"/>
        </w:rPr>
        <w:t>Significant Events</w:t>
      </w:r>
    </w:p>
    <w:p w:rsidR="002D5A8F" w:rsidRPr="002D5A8F" w:rsidRDefault="00277AA6" w:rsidP="00DE7372">
      <w:pPr>
        <w:pStyle w:val="ListParagraph"/>
        <w:numPr>
          <w:ilvl w:val="0"/>
          <w:numId w:val="38"/>
        </w:numPr>
        <w:spacing w:after="0"/>
        <w:jc w:val="both"/>
        <w:rPr>
          <w:rFonts w:ascii="Palatino Linotype" w:hAnsi="Palatino Linotype"/>
          <w:i/>
          <w:color w:val="000000" w:themeColor="text2"/>
          <w:sz w:val="20"/>
          <w:szCs w:val="20"/>
        </w:rPr>
      </w:pPr>
      <w:r w:rsidRPr="002D5A8F">
        <w:rPr>
          <w:rFonts w:ascii="Palatino Linotype" w:hAnsi="Palatino Linotype"/>
          <w:b/>
          <w:color w:val="000000" w:themeColor="text2"/>
          <w:sz w:val="20"/>
          <w:szCs w:val="20"/>
        </w:rPr>
        <w:t>8 Work</w:t>
      </w:r>
      <w:r w:rsidR="008F7198">
        <w:rPr>
          <w:rFonts w:ascii="Palatino Linotype" w:hAnsi="Palatino Linotype"/>
          <w:b/>
          <w:color w:val="000000" w:themeColor="text2"/>
          <w:sz w:val="20"/>
          <w:szCs w:val="20"/>
        </w:rPr>
        <w:t>ing with colleagues</w:t>
      </w:r>
      <w:r w:rsidR="002D5A8F" w:rsidRPr="002D5A8F">
        <w:rPr>
          <w:rFonts w:ascii="Palatino Linotype" w:hAnsi="Palatino Linotype"/>
          <w:color w:val="000000" w:themeColor="text2"/>
          <w:sz w:val="20"/>
          <w:szCs w:val="20"/>
        </w:rPr>
        <w:t xml:space="preserve"> </w:t>
      </w:r>
      <w:r w:rsidR="002D5A8F" w:rsidRPr="002D5A8F">
        <w:rPr>
          <w:rFonts w:ascii="Palatino Linotype" w:hAnsi="Palatino Linotype"/>
          <w:i/>
          <w:color w:val="000000" w:themeColor="text2"/>
          <w:sz w:val="20"/>
          <w:szCs w:val="20"/>
        </w:rPr>
        <w:t>(working with colleagues to investigate, analyse and evaluate an event and to learn from it collaboratively)</w:t>
      </w:r>
    </w:p>
    <w:p w:rsidR="002D5A8F" w:rsidRPr="002D5A8F" w:rsidRDefault="007441B4" w:rsidP="00DE7372">
      <w:pPr>
        <w:pStyle w:val="ListParagraph"/>
        <w:numPr>
          <w:ilvl w:val="0"/>
          <w:numId w:val="38"/>
        </w:numPr>
        <w:spacing w:after="0"/>
        <w:jc w:val="both"/>
        <w:rPr>
          <w:rFonts w:ascii="Palatino Linotype" w:hAnsi="Palatino Linotype"/>
          <w:i/>
          <w:color w:val="000000" w:themeColor="text2"/>
          <w:sz w:val="20"/>
          <w:szCs w:val="20"/>
        </w:rPr>
      </w:pPr>
      <w:r w:rsidRPr="00093D3C">
        <w:rPr>
          <w:rFonts w:ascii="Century Gothic" w:hAnsi="Century Gothic"/>
          <w:b/>
          <w:noProof/>
          <w:color w:val="EF4623" w:themeColor="accent1"/>
          <w:sz w:val="36"/>
          <w:szCs w:val="36"/>
          <w:lang w:eastAsia="en-GB"/>
        </w:rPr>
        <mc:AlternateContent>
          <mc:Choice Requires="wps">
            <w:drawing>
              <wp:anchor distT="0" distB="2743200" distL="182880" distR="182880" simplePos="0" relativeHeight="251747328" behindDoc="0" locked="0" layoutInCell="1" allowOverlap="1" wp14:anchorId="7B3D0D27" wp14:editId="702E8501">
                <wp:simplePos x="0" y="0"/>
                <wp:positionH relativeFrom="page">
                  <wp:posOffset>-2724150</wp:posOffset>
                </wp:positionH>
                <wp:positionV relativeFrom="page">
                  <wp:posOffset>4391025</wp:posOffset>
                </wp:positionV>
                <wp:extent cx="7602855" cy="1483360"/>
                <wp:effectExtent l="11748" t="0" r="9842" b="0"/>
                <wp:wrapSquare wrapText="largest"/>
                <wp:docPr id="47" name="Text Box 47" descr="Sidebar"/>
                <wp:cNvGraphicFramePr/>
                <a:graphic xmlns:a="http://schemas.openxmlformats.org/drawingml/2006/main">
                  <a:graphicData uri="http://schemas.microsoft.com/office/word/2010/wordprocessingShape">
                    <wps:wsp>
                      <wps:cNvSpPr txBox="1"/>
                      <wps:spPr>
                        <a:xfrm rot="16200000">
                          <a:off x="0" y="0"/>
                          <a:ext cx="7602855" cy="1483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Pr="00635EBC" w:rsidRDefault="00A80B0C" w:rsidP="007441B4">
                            <w:pPr>
                              <w:pStyle w:val="Quote"/>
                              <w:spacing w:before="0" w:after="0" w:line="240" w:lineRule="auto"/>
                              <w:rPr>
                                <w:rStyle w:val="QuoteChar"/>
                                <w:i/>
                                <w:iCs/>
                                <w:color w:val="00B050"/>
                                <w:sz w:val="12"/>
                              </w:rPr>
                            </w:pPr>
                          </w:p>
                          <w:p w:rsidR="00A80B0C" w:rsidRPr="00635EBC" w:rsidRDefault="00A80B0C" w:rsidP="007441B4">
                            <w:pPr>
                              <w:spacing w:after="0" w:line="288" w:lineRule="auto"/>
                              <w:rPr>
                                <w:rStyle w:val="QuoteChar"/>
                                <w:color w:val="00B050"/>
                              </w:rPr>
                            </w:pPr>
                          </w:p>
                          <w:p w:rsidR="00A80B0C" w:rsidRPr="0090462F" w:rsidRDefault="00A80B0C" w:rsidP="007441B4">
                            <w:pPr>
                              <w:pStyle w:val="Heading1"/>
                              <w:rPr>
                                <w:color w:val="0070C0"/>
                                <w:sz w:val="44"/>
                              </w:rPr>
                            </w:pPr>
                            <w:r w:rsidRPr="0090462F">
                              <w:rPr>
                                <w:rStyle w:val="QuoteChar"/>
                                <w:i w:val="0"/>
                                <w:iCs w:val="0"/>
                                <w:color w:val="0070C0"/>
                                <w:kern w:val="0"/>
                                <w:sz w:val="44"/>
                              </w:rPr>
                              <w:t>NOE COMPETENCIES</w:t>
                            </w:r>
                            <w:r w:rsidRPr="0090462F">
                              <w:rPr>
                                <w:color w:val="0070C0"/>
                                <w:sz w:val="44"/>
                              </w:rPr>
                              <w:t>.</w:t>
                            </w:r>
                          </w:p>
                          <w:p w:rsidR="00A80B0C" w:rsidRPr="00635EBC" w:rsidRDefault="00A80B0C" w:rsidP="007441B4">
                            <w:pPr>
                              <w:spacing w:after="0" w:line="288" w:lineRule="auto"/>
                              <w:rPr>
                                <w:i/>
                                <w:iCs/>
                                <w:color w:val="00B050"/>
                                <w:kern w:val="20"/>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D0D27" id="Text Box 47" o:spid="_x0000_s1032" type="#_x0000_t202" alt="Sidebar" style="position:absolute;left:0;text-align:left;margin-left:-214.5pt;margin-top:345.75pt;width:598.65pt;height:116.8pt;rotation:-90;z-index:251747328;visibility:visible;mso-wrap-style:square;mso-width-percent:0;mso-height-percent:0;mso-wrap-distance-left:14.4pt;mso-wrap-distance-top:0;mso-wrap-distance-right:14.4pt;mso-wrap-distance-bottom:3in;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" filled="f" stroked="f" strokeweight=".5pt">
                <v:textbox inset="3.6pt,0,3.6pt,0">
                  <w:txbxContent>
                    <w:p w:rsidR="00A80B0C" w:rsidRPr="00635EBC" w:rsidRDefault="00A80B0C" w:rsidP="007441B4">
                      <w:pPr>
                        <w:pStyle w:val="Quote"/>
                        <w:spacing w:before="0" w:after="0" w:line="240" w:lineRule="auto"/>
                        <w:rPr>
                          <w:rStyle w:val="QuoteChar"/>
                          <w:i/>
                          <w:iCs/>
                          <w:color w:val="00B050"/>
                          <w:sz w:val="12"/>
                        </w:rPr>
                      </w:pPr>
                    </w:p>
                    <w:p w:rsidR="00A80B0C" w:rsidRPr="00635EBC" w:rsidRDefault="00A80B0C" w:rsidP="007441B4">
                      <w:pPr>
                        <w:spacing w:after="0" w:line="288" w:lineRule="auto"/>
                        <w:rPr>
                          <w:rStyle w:val="QuoteChar"/>
                          <w:color w:val="00B050"/>
                        </w:rPr>
                      </w:pPr>
                    </w:p>
                    <w:p w:rsidR="00A80B0C" w:rsidRPr="0090462F" w:rsidRDefault="00A80B0C" w:rsidP="007441B4">
                      <w:pPr>
                        <w:pStyle w:val="Heading1"/>
                        <w:rPr>
                          <w:color w:val="0070C0"/>
                          <w:sz w:val="44"/>
                        </w:rPr>
                      </w:pPr>
                      <w:r w:rsidRPr="0090462F">
                        <w:rPr>
                          <w:rStyle w:val="QuoteChar"/>
                          <w:i w:val="0"/>
                          <w:iCs w:val="0"/>
                          <w:color w:val="0070C0"/>
                          <w:kern w:val="0"/>
                          <w:sz w:val="44"/>
                        </w:rPr>
                        <w:t>NOE COMPETENCIES</w:t>
                      </w:r>
                      <w:r w:rsidRPr="0090462F">
                        <w:rPr>
                          <w:color w:val="0070C0"/>
                          <w:sz w:val="44"/>
                        </w:rPr>
                        <w:t>.</w:t>
                      </w:r>
                    </w:p>
                    <w:p w:rsidR="00A80B0C" w:rsidRPr="00635EBC" w:rsidRDefault="00A80B0C" w:rsidP="007441B4">
                      <w:pPr>
                        <w:spacing w:after="0" w:line="288" w:lineRule="auto"/>
                        <w:rPr>
                          <w:i/>
                          <w:iCs/>
                          <w:color w:val="00B050"/>
                          <w:kern w:val="20"/>
                        </w:rPr>
                      </w:pPr>
                    </w:p>
                  </w:txbxContent>
                </v:textbox>
                <w10:wrap type="square" side="largest" anchorx="page" anchory="page"/>
              </v:shape>
            </w:pict>
          </mc:Fallback>
        </mc:AlternateContent>
      </w:r>
      <w:r w:rsidR="00277AA6" w:rsidRPr="002D5A8F">
        <w:rPr>
          <w:rFonts w:ascii="Palatino Linotype" w:hAnsi="Palatino Linotype"/>
          <w:b/>
          <w:color w:val="000000" w:themeColor="text2"/>
          <w:sz w:val="20"/>
          <w:szCs w:val="20"/>
        </w:rPr>
        <w:t xml:space="preserve">10 Maintaining </w:t>
      </w:r>
      <w:r w:rsidR="008F7198">
        <w:rPr>
          <w:rFonts w:ascii="Palatino Linotype" w:hAnsi="Palatino Linotype"/>
          <w:b/>
          <w:color w:val="000000" w:themeColor="text2"/>
          <w:sz w:val="20"/>
          <w:szCs w:val="20"/>
        </w:rPr>
        <w:t>PLT</w:t>
      </w:r>
      <w:r w:rsidR="002D5A8F" w:rsidRPr="002D5A8F">
        <w:rPr>
          <w:rFonts w:ascii="Palatino Linotype" w:hAnsi="Palatino Linotype"/>
          <w:color w:val="000000" w:themeColor="text2"/>
          <w:sz w:val="20"/>
          <w:szCs w:val="20"/>
        </w:rPr>
        <w:t xml:space="preserve"> </w:t>
      </w:r>
      <w:r w:rsidR="002D5A8F" w:rsidRPr="002D5A8F">
        <w:rPr>
          <w:rFonts w:ascii="Palatino Linotype" w:hAnsi="Palatino Linotype"/>
          <w:i/>
          <w:color w:val="000000" w:themeColor="text2"/>
          <w:sz w:val="20"/>
          <w:szCs w:val="20"/>
        </w:rPr>
        <w:t>(reflection on performance &amp; subsequent improvement)</w:t>
      </w:r>
    </w:p>
    <w:p w:rsidR="002D5A8F" w:rsidRPr="002D5A8F" w:rsidRDefault="00277AA6" w:rsidP="00DE7372">
      <w:pPr>
        <w:pStyle w:val="ListParagraph"/>
        <w:numPr>
          <w:ilvl w:val="0"/>
          <w:numId w:val="38"/>
        </w:numPr>
        <w:spacing w:after="0"/>
        <w:jc w:val="both"/>
        <w:rPr>
          <w:rFonts w:ascii="Palatino Linotype" w:hAnsi="Palatino Linotype"/>
          <w:i/>
          <w:color w:val="000000" w:themeColor="text2"/>
          <w:sz w:val="20"/>
          <w:szCs w:val="20"/>
        </w:rPr>
      </w:pPr>
      <w:r w:rsidRPr="002D5A8F">
        <w:rPr>
          <w:rFonts w:ascii="Palatino Linotype" w:hAnsi="Palatino Linotype"/>
          <w:b/>
          <w:color w:val="000000" w:themeColor="text2"/>
          <w:sz w:val="20"/>
          <w:szCs w:val="20"/>
        </w:rPr>
        <w:t>12 Fitness to practice</w:t>
      </w:r>
      <w:r w:rsidR="002D5A8F" w:rsidRPr="002D5A8F">
        <w:rPr>
          <w:rFonts w:ascii="Palatino Linotype" w:hAnsi="Palatino Linotype"/>
          <w:color w:val="000000" w:themeColor="text2"/>
          <w:sz w:val="20"/>
          <w:szCs w:val="20"/>
        </w:rPr>
        <w:t xml:space="preserve"> </w:t>
      </w:r>
      <w:r w:rsidR="002D5A8F" w:rsidRPr="002D5A8F">
        <w:rPr>
          <w:rFonts w:ascii="Palatino Linotype" w:hAnsi="Palatino Linotype"/>
          <w:i/>
          <w:color w:val="000000" w:themeColor="text2"/>
          <w:sz w:val="20"/>
          <w:szCs w:val="20"/>
        </w:rPr>
        <w:t xml:space="preserve">(where </w:t>
      </w:r>
      <w:r w:rsidR="00A80B0C">
        <w:rPr>
          <w:rFonts w:ascii="Palatino Linotype" w:hAnsi="Palatino Linotype"/>
          <w:i/>
          <w:color w:val="000000" w:themeColor="text2"/>
          <w:sz w:val="20"/>
          <w:szCs w:val="20"/>
        </w:rPr>
        <w:t>one</w:t>
      </w:r>
      <w:r w:rsidR="002D5A8F" w:rsidRPr="002D5A8F">
        <w:rPr>
          <w:rFonts w:ascii="Palatino Linotype" w:hAnsi="Palatino Linotype"/>
          <w:i/>
          <w:color w:val="000000" w:themeColor="text2"/>
          <w:sz w:val="20"/>
          <w:szCs w:val="20"/>
        </w:rPr>
        <w:t xml:space="preserve"> discuss</w:t>
      </w:r>
      <w:r w:rsidR="00A80B0C">
        <w:rPr>
          <w:rFonts w:ascii="Palatino Linotype" w:hAnsi="Palatino Linotype"/>
          <w:i/>
          <w:color w:val="000000" w:themeColor="text2"/>
          <w:sz w:val="20"/>
          <w:szCs w:val="20"/>
        </w:rPr>
        <w:t>es</w:t>
      </w:r>
      <w:r w:rsidR="002D5A8F" w:rsidRPr="002D5A8F">
        <w:rPr>
          <w:rFonts w:ascii="Palatino Linotype" w:hAnsi="Palatino Linotype"/>
          <w:i/>
          <w:color w:val="000000" w:themeColor="text2"/>
          <w:sz w:val="20"/>
          <w:szCs w:val="20"/>
        </w:rPr>
        <w:t xml:space="preserve"> performance of those involved, including </w:t>
      </w:r>
      <w:r w:rsidR="00A80B0C">
        <w:rPr>
          <w:rFonts w:ascii="Palatino Linotype" w:hAnsi="Palatino Linotype"/>
          <w:i/>
          <w:color w:val="000000" w:themeColor="text2"/>
          <w:sz w:val="20"/>
          <w:szCs w:val="20"/>
        </w:rPr>
        <w:t>oneself</w:t>
      </w:r>
      <w:r w:rsidR="002D5A8F" w:rsidRPr="002D5A8F">
        <w:rPr>
          <w:rFonts w:ascii="Palatino Linotype" w:hAnsi="Palatino Linotype"/>
          <w:i/>
          <w:color w:val="000000" w:themeColor="text2"/>
          <w:sz w:val="20"/>
          <w:szCs w:val="20"/>
        </w:rPr>
        <w:t>).</w:t>
      </w:r>
    </w:p>
    <w:p w:rsidR="002D5A8F" w:rsidRPr="002D5A8F" w:rsidRDefault="00277AA6" w:rsidP="00DE7372">
      <w:pPr>
        <w:pStyle w:val="ListParagraph"/>
        <w:numPr>
          <w:ilvl w:val="0"/>
          <w:numId w:val="38"/>
        </w:numPr>
        <w:spacing w:after="0"/>
        <w:jc w:val="both"/>
        <w:rPr>
          <w:rFonts w:ascii="Palatino Linotype" w:hAnsi="Palatino Linotype"/>
          <w:color w:val="000000" w:themeColor="text2"/>
          <w:sz w:val="20"/>
          <w:szCs w:val="20"/>
        </w:rPr>
      </w:pPr>
      <w:r w:rsidRPr="002D5A8F">
        <w:rPr>
          <w:rFonts w:ascii="Palatino Linotype" w:hAnsi="Palatino Linotype"/>
          <w:b/>
          <w:color w:val="000000" w:themeColor="text2"/>
          <w:sz w:val="20"/>
          <w:szCs w:val="20"/>
        </w:rPr>
        <w:t>11 Maintaining an ethical approach</w:t>
      </w:r>
      <w:r w:rsidR="002D5A8F" w:rsidRPr="002D5A8F">
        <w:rPr>
          <w:rFonts w:ascii="Palatino Linotype" w:hAnsi="Palatino Linotype"/>
          <w:color w:val="000000" w:themeColor="text2"/>
          <w:sz w:val="20"/>
          <w:szCs w:val="20"/>
        </w:rPr>
        <w:t xml:space="preserve"> </w:t>
      </w:r>
      <w:r w:rsidR="002D5A8F" w:rsidRPr="002D5A8F">
        <w:rPr>
          <w:rFonts w:ascii="Palatino Linotype" w:hAnsi="Palatino Linotype"/>
          <w:i/>
          <w:color w:val="000000" w:themeColor="text2"/>
          <w:sz w:val="20"/>
          <w:szCs w:val="20"/>
        </w:rPr>
        <w:t xml:space="preserve">(the discussion </w:t>
      </w:r>
      <w:r w:rsidRPr="002D5A8F">
        <w:rPr>
          <w:rFonts w:ascii="Palatino Linotype" w:hAnsi="Palatino Linotype"/>
          <w:i/>
          <w:color w:val="000000" w:themeColor="text2"/>
          <w:sz w:val="20"/>
          <w:szCs w:val="20"/>
        </w:rPr>
        <w:t>provides an opportunity for the feelings of those inv</w:t>
      </w:r>
      <w:r w:rsidR="002D5A8F" w:rsidRPr="002D5A8F">
        <w:rPr>
          <w:rFonts w:ascii="Palatino Linotype" w:hAnsi="Palatino Linotype"/>
          <w:i/>
          <w:color w:val="000000" w:themeColor="text2"/>
          <w:sz w:val="20"/>
          <w:szCs w:val="20"/>
        </w:rPr>
        <w:t xml:space="preserve">olved to be aired - </w:t>
      </w:r>
      <w:r w:rsidRPr="002D5A8F">
        <w:rPr>
          <w:rFonts w:ascii="Palatino Linotype" w:hAnsi="Palatino Linotype"/>
          <w:i/>
          <w:color w:val="000000" w:themeColor="text2"/>
          <w:sz w:val="20"/>
          <w:szCs w:val="20"/>
        </w:rPr>
        <w:t>the</w:t>
      </w:r>
      <w:r w:rsidR="002D5A8F" w:rsidRPr="002D5A8F">
        <w:rPr>
          <w:rFonts w:ascii="Palatino Linotype" w:hAnsi="Palatino Linotype"/>
          <w:i/>
          <w:color w:val="000000" w:themeColor="text2"/>
          <w:sz w:val="20"/>
          <w:szCs w:val="20"/>
        </w:rPr>
        <w:t>ir</w:t>
      </w:r>
      <w:r w:rsidRPr="002D5A8F">
        <w:rPr>
          <w:rFonts w:ascii="Palatino Linotype" w:hAnsi="Palatino Linotype"/>
          <w:i/>
          <w:color w:val="000000" w:themeColor="text2"/>
          <w:sz w:val="20"/>
          <w:szCs w:val="20"/>
        </w:rPr>
        <w:t xml:space="preserve"> values, beliefs, prejudices</w:t>
      </w:r>
      <w:r w:rsidR="002D5A8F" w:rsidRPr="002D5A8F">
        <w:rPr>
          <w:rFonts w:ascii="Palatino Linotype" w:hAnsi="Palatino Linotype"/>
          <w:i/>
          <w:color w:val="000000" w:themeColor="text2"/>
          <w:sz w:val="20"/>
          <w:szCs w:val="20"/>
        </w:rPr>
        <w:t>)</w:t>
      </w:r>
    </w:p>
    <w:p w:rsidR="008F7198" w:rsidRDefault="00277AA6" w:rsidP="00DE7372">
      <w:pPr>
        <w:pStyle w:val="Heading2"/>
        <w:spacing w:before="0" w:line="240" w:lineRule="auto"/>
        <w:ind w:left="284"/>
        <w:jc w:val="both"/>
        <w:rPr>
          <w:rFonts w:ascii="Palatino Linotype" w:hAnsi="Palatino Linotype"/>
          <w:b w:val="0"/>
          <w:color w:val="000000" w:themeColor="text2"/>
          <w:sz w:val="20"/>
        </w:rPr>
      </w:pPr>
      <w:r w:rsidRPr="002D5A8F">
        <w:rPr>
          <w:rFonts w:ascii="Palatino Linotype" w:hAnsi="Palatino Linotype"/>
          <w:b w:val="0"/>
          <w:color w:val="000000" w:themeColor="text2"/>
          <w:sz w:val="20"/>
        </w:rPr>
        <w:t>Very often SEAs provide a good example of several competencies being demonstrated together and may highlight the way to development in others.  Because the SEAs chosen are often clinical it is likely that these will cover especially the first 6 competencies , and should provide the ES and the ARCP panel with a short cut to displays of effective reflective learning on several competencies.</w:t>
      </w:r>
    </w:p>
    <w:p w:rsidR="008F7198" w:rsidRPr="00DE7372" w:rsidRDefault="008F7198" w:rsidP="00DE7372">
      <w:pPr>
        <w:pStyle w:val="Heading2"/>
        <w:spacing w:before="0" w:line="240" w:lineRule="auto"/>
        <w:jc w:val="both"/>
        <w:rPr>
          <w:rFonts w:ascii="Palatino Linotype" w:hAnsi="Palatino Linotype"/>
          <w:b w:val="0"/>
          <w:color w:val="000000" w:themeColor="text2"/>
          <w:sz w:val="8"/>
        </w:rPr>
      </w:pPr>
    </w:p>
    <w:p w:rsidR="002D5A8F" w:rsidRPr="00DE7372" w:rsidRDefault="002D5A8F" w:rsidP="00DE7372">
      <w:pPr>
        <w:pStyle w:val="Heading2"/>
        <w:spacing w:before="0" w:line="240" w:lineRule="auto"/>
        <w:jc w:val="both"/>
        <w:rPr>
          <w:rFonts w:ascii="Palatino Linotype" w:hAnsi="Palatino Linotype"/>
          <w:b w:val="0"/>
          <w:color w:val="000000" w:themeColor="text2"/>
          <w:sz w:val="20"/>
        </w:rPr>
      </w:pPr>
      <w:r w:rsidRPr="00DE7372">
        <w:rPr>
          <w:rFonts w:ascii="Palatino Linotype" w:hAnsi="Palatino Linotype" w:cs="Arial"/>
          <w:b w:val="0"/>
          <w:color w:val="000000" w:themeColor="text2"/>
          <w:sz w:val="20"/>
          <w:u w:val="single"/>
        </w:rPr>
        <w:t>Reflection on the Post</w:t>
      </w:r>
    </w:p>
    <w:p w:rsidR="002D5A8F" w:rsidRPr="008F7198" w:rsidRDefault="002D5A8F" w:rsidP="00DE7372">
      <w:pPr>
        <w:pStyle w:val="ListParagraph"/>
        <w:numPr>
          <w:ilvl w:val="0"/>
          <w:numId w:val="39"/>
        </w:numPr>
        <w:spacing w:after="0" w:line="240" w:lineRule="auto"/>
        <w:jc w:val="both"/>
        <w:rPr>
          <w:rFonts w:ascii="Palatino Linotype" w:hAnsi="Palatino Linotype" w:cs="Arial"/>
          <w:color w:val="000000" w:themeColor="text2"/>
          <w:sz w:val="20"/>
          <w:szCs w:val="20"/>
        </w:rPr>
      </w:pPr>
      <w:r w:rsidRPr="008F7198">
        <w:rPr>
          <w:rFonts w:ascii="Palatino Linotype" w:hAnsi="Palatino Linotype" w:cs="Arial"/>
          <w:b/>
          <w:color w:val="000000" w:themeColor="text2"/>
          <w:sz w:val="20"/>
          <w:szCs w:val="20"/>
        </w:rPr>
        <w:t>12 Fitness to Practise</w:t>
      </w:r>
      <w:r w:rsidRPr="008F7198">
        <w:rPr>
          <w:rFonts w:ascii="Palatino Linotype" w:hAnsi="Palatino Linotype" w:cs="Arial"/>
          <w:color w:val="000000" w:themeColor="text2"/>
          <w:sz w:val="20"/>
          <w:szCs w:val="20"/>
        </w:rPr>
        <w:t xml:space="preserve"> </w:t>
      </w:r>
      <w:r w:rsidRPr="00DE7372">
        <w:rPr>
          <w:rFonts w:ascii="Palatino Linotype" w:hAnsi="Palatino Linotype" w:cs="Arial"/>
          <w:i/>
          <w:color w:val="000000" w:themeColor="text2"/>
          <w:sz w:val="20"/>
          <w:szCs w:val="20"/>
        </w:rPr>
        <w:t>(as the trainee talks about their work-life balance, stress and performance issues).</w:t>
      </w:r>
    </w:p>
    <w:p w:rsidR="002D5A8F" w:rsidRPr="008F7198" w:rsidRDefault="002D5A8F" w:rsidP="00DE7372">
      <w:pPr>
        <w:pStyle w:val="ListParagraph"/>
        <w:numPr>
          <w:ilvl w:val="0"/>
          <w:numId w:val="39"/>
        </w:numPr>
        <w:spacing w:after="0" w:line="240" w:lineRule="auto"/>
        <w:jc w:val="both"/>
        <w:rPr>
          <w:rFonts w:ascii="Palatino Linotype" w:hAnsi="Palatino Linotype" w:cs="Arial"/>
          <w:color w:val="000000" w:themeColor="text2"/>
          <w:sz w:val="20"/>
          <w:szCs w:val="20"/>
        </w:rPr>
      </w:pPr>
      <w:r w:rsidRPr="008F7198">
        <w:rPr>
          <w:rFonts w:ascii="Palatino Linotype" w:hAnsi="Palatino Linotype" w:cs="Arial"/>
          <w:b/>
          <w:color w:val="000000" w:themeColor="text2"/>
          <w:sz w:val="20"/>
          <w:szCs w:val="20"/>
        </w:rPr>
        <w:t xml:space="preserve">10 Maintaining </w:t>
      </w:r>
      <w:r w:rsidR="008F7198">
        <w:rPr>
          <w:rFonts w:ascii="Palatino Linotype" w:hAnsi="Palatino Linotype" w:cs="Arial"/>
          <w:b/>
          <w:color w:val="000000" w:themeColor="text2"/>
          <w:sz w:val="20"/>
          <w:szCs w:val="20"/>
        </w:rPr>
        <w:t>PLT</w:t>
      </w:r>
      <w:r w:rsidRPr="008F7198">
        <w:rPr>
          <w:rFonts w:ascii="Palatino Linotype" w:hAnsi="Palatino Linotype" w:cs="Arial"/>
          <w:color w:val="000000" w:themeColor="text2"/>
          <w:sz w:val="20"/>
          <w:szCs w:val="20"/>
        </w:rPr>
        <w:t xml:space="preserve"> </w:t>
      </w:r>
      <w:r w:rsidRPr="00DE7372">
        <w:rPr>
          <w:rFonts w:ascii="Palatino Linotype" w:hAnsi="Palatino Linotype" w:cs="Arial"/>
          <w:i/>
          <w:color w:val="000000" w:themeColor="text2"/>
          <w:sz w:val="20"/>
          <w:szCs w:val="20"/>
        </w:rPr>
        <w:t>(as they reflect on learning and what else needs to be learnt)</w:t>
      </w:r>
    </w:p>
    <w:p w:rsidR="002D5A8F" w:rsidRPr="008F7198" w:rsidRDefault="002D5A8F" w:rsidP="00DE7372">
      <w:pPr>
        <w:pStyle w:val="ListParagraph"/>
        <w:numPr>
          <w:ilvl w:val="0"/>
          <w:numId w:val="39"/>
        </w:numPr>
        <w:spacing w:after="0" w:line="240" w:lineRule="auto"/>
        <w:jc w:val="both"/>
        <w:rPr>
          <w:rFonts w:ascii="Palatino Linotype" w:hAnsi="Palatino Linotype" w:cs="Arial"/>
          <w:color w:val="000000" w:themeColor="text2"/>
          <w:sz w:val="20"/>
          <w:szCs w:val="20"/>
        </w:rPr>
      </w:pPr>
      <w:r w:rsidRPr="008F7198">
        <w:rPr>
          <w:rFonts w:ascii="Palatino Linotype" w:hAnsi="Palatino Linotype" w:cs="Arial"/>
          <w:b/>
          <w:color w:val="000000" w:themeColor="text2"/>
          <w:sz w:val="20"/>
          <w:szCs w:val="20"/>
        </w:rPr>
        <w:t>09 Community Orientation</w:t>
      </w:r>
      <w:r w:rsidRPr="008F7198">
        <w:rPr>
          <w:rFonts w:ascii="Palatino Linotype" w:hAnsi="Palatino Linotype" w:cs="Arial"/>
          <w:color w:val="000000" w:themeColor="text2"/>
          <w:sz w:val="20"/>
          <w:szCs w:val="20"/>
        </w:rPr>
        <w:t xml:space="preserve"> </w:t>
      </w:r>
      <w:r w:rsidRPr="00DE7372">
        <w:rPr>
          <w:rFonts w:ascii="Palatino Linotype" w:hAnsi="Palatino Linotype" w:cs="Arial"/>
          <w:i/>
          <w:color w:val="000000" w:themeColor="text2"/>
          <w:sz w:val="20"/>
          <w:szCs w:val="20"/>
        </w:rPr>
        <w:t xml:space="preserve">(if the trainee talks about their hospital post and what it means </w:t>
      </w:r>
      <w:r w:rsidR="00A80B0C">
        <w:rPr>
          <w:rFonts w:ascii="Palatino Linotype" w:hAnsi="Palatino Linotype" w:cs="Arial"/>
          <w:i/>
          <w:color w:val="000000" w:themeColor="text2"/>
          <w:sz w:val="20"/>
          <w:szCs w:val="20"/>
        </w:rPr>
        <w:t>in terms of</w:t>
      </w:r>
      <w:r w:rsidRPr="00DE7372">
        <w:rPr>
          <w:rFonts w:ascii="Palatino Linotype" w:hAnsi="Palatino Linotype" w:cs="Arial"/>
          <w:i/>
          <w:color w:val="000000" w:themeColor="text2"/>
          <w:sz w:val="20"/>
          <w:szCs w:val="20"/>
        </w:rPr>
        <w:t xml:space="preserve"> their approach to patients in General Practice).</w:t>
      </w:r>
    </w:p>
    <w:p w:rsidR="00DE7372" w:rsidRPr="00DE7372" w:rsidRDefault="00DE7372" w:rsidP="00DE7372">
      <w:pPr>
        <w:spacing w:after="0" w:line="240" w:lineRule="auto"/>
        <w:jc w:val="both"/>
        <w:rPr>
          <w:rFonts w:ascii="Palatino Linotype" w:hAnsi="Palatino Linotype" w:cs="Arial"/>
          <w:color w:val="000000" w:themeColor="text2"/>
          <w:sz w:val="8"/>
          <w:u w:val="single"/>
        </w:rPr>
      </w:pPr>
    </w:p>
    <w:p w:rsidR="002D5A8F" w:rsidRPr="008F7198" w:rsidRDefault="002D5A8F" w:rsidP="00DE7372">
      <w:pPr>
        <w:spacing w:after="0" w:line="240" w:lineRule="auto"/>
        <w:jc w:val="both"/>
        <w:rPr>
          <w:rFonts w:ascii="Palatino Linotype" w:hAnsi="Palatino Linotype" w:cs="Arial"/>
          <w:color w:val="000000" w:themeColor="text2"/>
          <w:u w:val="single"/>
        </w:rPr>
      </w:pPr>
      <w:r w:rsidRPr="008F7198">
        <w:rPr>
          <w:rFonts w:ascii="Palatino Linotype" w:hAnsi="Palatino Linotype" w:cs="Arial"/>
          <w:color w:val="000000" w:themeColor="text2"/>
          <w:u w:val="single"/>
        </w:rPr>
        <w:t>Case Study/Presentation</w:t>
      </w:r>
    </w:p>
    <w:p w:rsidR="002D5A8F" w:rsidRPr="008F7198" w:rsidRDefault="002D5A8F" w:rsidP="00DE7372">
      <w:pPr>
        <w:pStyle w:val="ListParagraph"/>
        <w:numPr>
          <w:ilvl w:val="0"/>
          <w:numId w:val="40"/>
        </w:numPr>
        <w:spacing w:after="0" w:line="240" w:lineRule="auto"/>
        <w:jc w:val="both"/>
        <w:rPr>
          <w:rFonts w:ascii="Palatino Linotype" w:hAnsi="Palatino Linotype" w:cs="Arial"/>
          <w:color w:val="000000" w:themeColor="text2"/>
          <w:sz w:val="20"/>
          <w:szCs w:val="20"/>
        </w:rPr>
      </w:pPr>
      <w:r w:rsidRPr="008F7198">
        <w:rPr>
          <w:rFonts w:ascii="Palatino Linotype" w:hAnsi="Palatino Linotype" w:cs="Arial"/>
          <w:b/>
          <w:color w:val="000000" w:themeColor="text2"/>
          <w:sz w:val="20"/>
          <w:szCs w:val="20"/>
        </w:rPr>
        <w:t xml:space="preserve">10 Maintaining </w:t>
      </w:r>
      <w:r w:rsidR="008F7198">
        <w:rPr>
          <w:rFonts w:ascii="Palatino Linotype" w:hAnsi="Palatino Linotype" w:cs="Arial"/>
          <w:b/>
          <w:color w:val="000000" w:themeColor="text2"/>
          <w:sz w:val="20"/>
          <w:szCs w:val="20"/>
        </w:rPr>
        <w:t>PLT</w:t>
      </w:r>
      <w:r w:rsidRPr="00DE7372">
        <w:rPr>
          <w:rFonts w:ascii="Palatino Linotype" w:hAnsi="Palatino Linotype" w:cs="Arial"/>
          <w:i/>
          <w:color w:val="000000" w:themeColor="text2"/>
          <w:sz w:val="20"/>
          <w:szCs w:val="20"/>
        </w:rPr>
        <w:t xml:space="preserve"> (especially if the trainee ident</w:t>
      </w:r>
      <w:r w:rsidR="008F7198" w:rsidRPr="00DE7372">
        <w:rPr>
          <w:rFonts w:ascii="Palatino Linotype" w:hAnsi="Palatino Linotype" w:cs="Arial"/>
          <w:i/>
          <w:color w:val="000000" w:themeColor="text2"/>
          <w:sz w:val="20"/>
          <w:szCs w:val="20"/>
        </w:rPr>
        <w:t>ifies learning objectives, think</w:t>
      </w:r>
      <w:r w:rsidRPr="00DE7372">
        <w:rPr>
          <w:rFonts w:ascii="Palatino Linotype" w:hAnsi="Palatino Linotype" w:cs="Arial"/>
          <w:i/>
          <w:color w:val="000000" w:themeColor="text2"/>
          <w:sz w:val="20"/>
          <w:szCs w:val="20"/>
        </w:rPr>
        <w:t>s about teaching/learning methods</w:t>
      </w:r>
      <w:r w:rsidR="008F7198" w:rsidRPr="00DE7372">
        <w:rPr>
          <w:rFonts w:ascii="Palatino Linotype" w:hAnsi="Palatino Linotype" w:cs="Arial"/>
          <w:i/>
          <w:color w:val="000000" w:themeColor="text2"/>
          <w:sz w:val="20"/>
          <w:szCs w:val="20"/>
        </w:rPr>
        <w:t xml:space="preserve"> and assists in the learning of others).</w:t>
      </w:r>
    </w:p>
    <w:p w:rsidR="008F7198" w:rsidRPr="008F7198" w:rsidRDefault="008F7198" w:rsidP="00DE7372">
      <w:pPr>
        <w:pStyle w:val="ListParagraph"/>
        <w:numPr>
          <w:ilvl w:val="0"/>
          <w:numId w:val="40"/>
        </w:numPr>
        <w:spacing w:after="0" w:line="240" w:lineRule="auto"/>
        <w:jc w:val="both"/>
        <w:rPr>
          <w:rFonts w:ascii="Palatino Linotype" w:hAnsi="Palatino Linotype" w:cs="Arial"/>
          <w:color w:val="000000" w:themeColor="text2"/>
          <w:sz w:val="20"/>
          <w:szCs w:val="20"/>
        </w:rPr>
      </w:pPr>
      <w:r w:rsidRPr="008F7198">
        <w:rPr>
          <w:rFonts w:ascii="Palatino Linotype" w:hAnsi="Palatino Linotype" w:cs="Arial"/>
          <w:b/>
          <w:color w:val="000000" w:themeColor="text2"/>
          <w:sz w:val="20"/>
          <w:szCs w:val="20"/>
        </w:rPr>
        <w:t>08 Working with colleagues</w:t>
      </w:r>
      <w:r w:rsidRPr="008F7198">
        <w:rPr>
          <w:rFonts w:ascii="Palatino Linotype" w:hAnsi="Palatino Linotype" w:cs="Arial"/>
          <w:color w:val="000000" w:themeColor="text2"/>
          <w:sz w:val="20"/>
          <w:szCs w:val="20"/>
        </w:rPr>
        <w:t xml:space="preserve"> </w:t>
      </w:r>
      <w:r w:rsidRPr="00DE7372">
        <w:rPr>
          <w:rFonts w:ascii="Palatino Linotype" w:hAnsi="Palatino Linotype" w:cs="Arial"/>
          <w:i/>
          <w:color w:val="000000" w:themeColor="text2"/>
          <w:sz w:val="20"/>
          <w:szCs w:val="20"/>
        </w:rPr>
        <w:t xml:space="preserve">(especially if the presentation is </w:t>
      </w:r>
      <w:r w:rsidR="00A80B0C">
        <w:rPr>
          <w:rFonts w:ascii="Palatino Linotype" w:hAnsi="Palatino Linotype" w:cs="Arial"/>
          <w:i/>
          <w:color w:val="000000" w:themeColor="text2"/>
          <w:sz w:val="20"/>
          <w:szCs w:val="20"/>
        </w:rPr>
        <w:t>a team</w:t>
      </w:r>
      <w:r w:rsidRPr="00DE7372">
        <w:rPr>
          <w:rFonts w:ascii="Palatino Linotype" w:hAnsi="Palatino Linotype" w:cs="Arial"/>
          <w:i/>
          <w:color w:val="000000" w:themeColor="text2"/>
          <w:sz w:val="20"/>
          <w:szCs w:val="20"/>
        </w:rPr>
        <w:t>work thing, or if they use the audience to develop a future working plan – i.e. collaboration).</w:t>
      </w:r>
    </w:p>
    <w:p w:rsidR="00DE7372" w:rsidRPr="00DE7372" w:rsidRDefault="00DE7372" w:rsidP="00DE7372">
      <w:pPr>
        <w:spacing w:after="0" w:line="240" w:lineRule="auto"/>
        <w:jc w:val="both"/>
        <w:rPr>
          <w:rFonts w:ascii="Palatino Linotype" w:hAnsi="Palatino Linotype" w:cs="Arial"/>
          <w:color w:val="000000" w:themeColor="text2"/>
          <w:sz w:val="8"/>
          <w:u w:val="single"/>
        </w:rPr>
      </w:pPr>
    </w:p>
    <w:p w:rsidR="008F7198" w:rsidRPr="008F7198" w:rsidRDefault="008F7198" w:rsidP="00DE7372">
      <w:pPr>
        <w:spacing w:after="0" w:line="240" w:lineRule="auto"/>
        <w:jc w:val="both"/>
        <w:rPr>
          <w:rFonts w:ascii="Palatino Linotype" w:hAnsi="Palatino Linotype" w:cs="Arial"/>
          <w:color w:val="000000" w:themeColor="text2"/>
          <w:u w:val="single"/>
        </w:rPr>
      </w:pPr>
      <w:r w:rsidRPr="008F7198">
        <w:rPr>
          <w:rFonts w:ascii="Palatino Linotype" w:hAnsi="Palatino Linotype" w:cs="Arial"/>
          <w:color w:val="000000" w:themeColor="text2"/>
          <w:u w:val="single"/>
        </w:rPr>
        <w:t>Complaints &amp; SUIs</w:t>
      </w:r>
    </w:p>
    <w:p w:rsidR="008F7198" w:rsidRPr="008F7198" w:rsidRDefault="008F7198" w:rsidP="00DE7372">
      <w:pPr>
        <w:pStyle w:val="ListParagraph"/>
        <w:numPr>
          <w:ilvl w:val="0"/>
          <w:numId w:val="41"/>
        </w:numPr>
        <w:spacing w:after="0" w:line="240" w:lineRule="auto"/>
        <w:jc w:val="both"/>
        <w:rPr>
          <w:rFonts w:ascii="Palatino Linotype" w:hAnsi="Palatino Linotype" w:cs="Arial"/>
          <w:i/>
          <w:color w:val="000000" w:themeColor="text2"/>
          <w:sz w:val="20"/>
        </w:rPr>
      </w:pPr>
      <w:r w:rsidRPr="008F7198">
        <w:rPr>
          <w:rFonts w:ascii="Palatino Linotype" w:hAnsi="Palatino Linotype" w:cs="Arial"/>
          <w:b/>
          <w:color w:val="000000" w:themeColor="text2"/>
          <w:sz w:val="20"/>
        </w:rPr>
        <w:t>03 Data gathering</w:t>
      </w:r>
      <w:r w:rsidRPr="008F7198">
        <w:rPr>
          <w:rFonts w:ascii="Palatino Linotype" w:hAnsi="Palatino Linotype" w:cs="Arial"/>
          <w:color w:val="000000" w:themeColor="text2"/>
          <w:sz w:val="20"/>
        </w:rPr>
        <w:t xml:space="preserve"> </w:t>
      </w:r>
      <w:r w:rsidRPr="008F7198">
        <w:rPr>
          <w:rFonts w:ascii="Palatino Linotype" w:hAnsi="Palatino Linotype" w:cs="Arial"/>
          <w:i/>
          <w:color w:val="000000" w:themeColor="text2"/>
          <w:sz w:val="20"/>
        </w:rPr>
        <w:t>(as they find out what happened, and all the contributing factors)</w:t>
      </w:r>
    </w:p>
    <w:p w:rsidR="008F7198" w:rsidRPr="008F7198" w:rsidRDefault="008F7198" w:rsidP="00DE7372">
      <w:pPr>
        <w:pStyle w:val="ListParagraph"/>
        <w:numPr>
          <w:ilvl w:val="0"/>
          <w:numId w:val="41"/>
        </w:numPr>
        <w:spacing w:after="0" w:line="240" w:lineRule="auto"/>
        <w:jc w:val="both"/>
        <w:rPr>
          <w:rFonts w:ascii="Palatino Linotype" w:hAnsi="Palatino Linotype" w:cs="Arial"/>
          <w:color w:val="000000" w:themeColor="text2"/>
          <w:sz w:val="20"/>
        </w:rPr>
      </w:pPr>
      <w:r w:rsidRPr="008F7198">
        <w:rPr>
          <w:rFonts w:ascii="Palatino Linotype" w:hAnsi="Palatino Linotype" w:cs="Arial"/>
          <w:b/>
          <w:color w:val="000000" w:themeColor="text2"/>
          <w:sz w:val="20"/>
        </w:rPr>
        <w:t>12 Fitness to Practise</w:t>
      </w:r>
      <w:r w:rsidRPr="008F7198">
        <w:rPr>
          <w:rFonts w:ascii="Palatino Linotype" w:hAnsi="Palatino Linotype" w:cs="Arial"/>
          <w:color w:val="000000" w:themeColor="text2"/>
          <w:sz w:val="20"/>
        </w:rPr>
        <w:t xml:space="preserve"> </w:t>
      </w:r>
      <w:r w:rsidRPr="008F7198">
        <w:rPr>
          <w:rFonts w:ascii="Palatino Linotype" w:hAnsi="Palatino Linotype" w:cs="Arial"/>
          <w:i/>
          <w:color w:val="000000" w:themeColor="text2"/>
          <w:sz w:val="20"/>
        </w:rPr>
        <w:t>(as they write about contributing factors to the untoward event)</w:t>
      </w:r>
    </w:p>
    <w:p w:rsidR="008F7198" w:rsidRPr="008F7198" w:rsidRDefault="008F7198" w:rsidP="00DE7372">
      <w:pPr>
        <w:pStyle w:val="ListParagraph"/>
        <w:numPr>
          <w:ilvl w:val="0"/>
          <w:numId w:val="41"/>
        </w:numPr>
        <w:spacing w:after="0" w:line="240" w:lineRule="auto"/>
        <w:jc w:val="both"/>
        <w:rPr>
          <w:rFonts w:ascii="Palatino Linotype" w:hAnsi="Palatino Linotype" w:cs="Arial"/>
          <w:color w:val="000000" w:themeColor="text2"/>
          <w:sz w:val="20"/>
        </w:rPr>
      </w:pPr>
      <w:r w:rsidRPr="008F7198">
        <w:rPr>
          <w:rFonts w:ascii="Palatino Linotype" w:hAnsi="Palatino Linotype" w:cs="Arial"/>
          <w:b/>
          <w:color w:val="000000" w:themeColor="text2"/>
          <w:sz w:val="20"/>
        </w:rPr>
        <w:t>10 Maintaining PLT</w:t>
      </w:r>
      <w:r w:rsidRPr="008F7198">
        <w:rPr>
          <w:rFonts w:ascii="Palatino Linotype" w:hAnsi="Palatino Linotype" w:cs="Arial"/>
          <w:color w:val="000000" w:themeColor="text2"/>
          <w:sz w:val="20"/>
        </w:rPr>
        <w:t xml:space="preserve"> </w:t>
      </w:r>
      <w:r w:rsidRPr="008F7198">
        <w:rPr>
          <w:rFonts w:ascii="Palatino Linotype" w:hAnsi="Palatino Linotype" w:cs="Arial"/>
          <w:i/>
          <w:color w:val="000000" w:themeColor="text2"/>
          <w:sz w:val="20"/>
        </w:rPr>
        <w:t>(as they analyse ways to stop the untoward event happening again)</w:t>
      </w:r>
    </w:p>
    <w:p w:rsidR="00823B65" w:rsidRPr="008F7198" w:rsidRDefault="008F7198" w:rsidP="00DE7372">
      <w:pPr>
        <w:pStyle w:val="ListParagraph"/>
        <w:numPr>
          <w:ilvl w:val="0"/>
          <w:numId w:val="41"/>
        </w:numPr>
        <w:spacing w:after="0" w:line="240" w:lineRule="auto"/>
        <w:jc w:val="both"/>
        <w:rPr>
          <w:rFonts w:ascii="Palatino Linotype" w:hAnsi="Palatino Linotype" w:cs="Arial"/>
          <w:color w:val="000000" w:themeColor="text2"/>
          <w:sz w:val="20"/>
        </w:rPr>
      </w:pPr>
      <w:r w:rsidRPr="008F7198">
        <w:rPr>
          <w:rFonts w:ascii="Palatino Linotype" w:hAnsi="Palatino Linotype" w:cs="Arial"/>
          <w:color w:val="000000" w:themeColor="text2"/>
          <w:sz w:val="20"/>
        </w:rPr>
        <w:t xml:space="preserve">Could also involve </w:t>
      </w:r>
      <w:r w:rsidRPr="008F7198">
        <w:rPr>
          <w:rFonts w:ascii="Palatino Linotype" w:hAnsi="Palatino Linotype" w:cs="Arial"/>
          <w:b/>
          <w:color w:val="000000" w:themeColor="text2"/>
          <w:sz w:val="20"/>
        </w:rPr>
        <w:t>01 Communication skills, 02 Practising Holistically, 03 Data Gathering, 05 Clinical Management, 08 Working with Colleagues,</w:t>
      </w:r>
      <w:r w:rsidRPr="008F7198">
        <w:rPr>
          <w:rFonts w:ascii="Palatino Linotype" w:hAnsi="Palatino Linotype" w:cs="Arial"/>
          <w:color w:val="000000" w:themeColor="text2"/>
          <w:sz w:val="20"/>
        </w:rPr>
        <w:t xml:space="preserve"> </w:t>
      </w:r>
    </w:p>
    <w:p w:rsidR="008F7198" w:rsidRDefault="008F7198" w:rsidP="00DE7372">
      <w:pPr>
        <w:jc w:val="both"/>
        <w:rPr>
          <w:rFonts w:asciiTheme="majorHAnsi" w:eastAsiaTheme="majorEastAsia" w:hAnsiTheme="majorHAnsi" w:cstheme="majorBidi"/>
          <w:b/>
          <w:bCs/>
          <w:color w:val="DEA914"/>
          <w:sz w:val="28"/>
        </w:rPr>
      </w:pPr>
      <w:r>
        <w:rPr>
          <w:color w:val="DEA914"/>
        </w:rPr>
        <w:br w:type="page"/>
      </w:r>
    </w:p>
    <w:p w:rsidR="00A37DC6" w:rsidRPr="00965061" w:rsidRDefault="00823B65" w:rsidP="00A37DC6">
      <w:pPr>
        <w:pStyle w:val="Heading2"/>
        <w:rPr>
          <w:color w:val="DEA914"/>
        </w:rPr>
      </w:pPr>
      <w:r>
        <w:rPr>
          <w:color w:val="DEA914"/>
        </w:rPr>
        <w:lastRenderedPageBreak/>
        <w:t>5</w:t>
      </w:r>
      <w:r w:rsidR="00A37DC6">
        <w:rPr>
          <w:color w:val="DEA914"/>
        </w:rPr>
        <w:t>.  OOH</w:t>
      </w:r>
    </w:p>
    <w:p w:rsidR="00A651E0" w:rsidRPr="00093D3C" w:rsidRDefault="00A651E0" w:rsidP="00A37DC6">
      <w:pPr>
        <w:pStyle w:val="ListParagraph"/>
        <w:numPr>
          <w:ilvl w:val="0"/>
          <w:numId w:val="28"/>
        </w:numPr>
        <w:spacing w:after="0"/>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 xml:space="preserve">Click </w:t>
      </w:r>
      <w:r w:rsidR="00823B65" w:rsidRPr="00093D3C">
        <w:rPr>
          <w:rFonts w:ascii="Palatino Linotype" w:hAnsi="Palatino Linotype" w:cstheme="minorHAnsi"/>
          <w:i/>
          <w:color w:val="EF4623" w:themeColor="accent1"/>
          <w:sz w:val="20"/>
          <w:szCs w:val="40"/>
        </w:rPr>
        <w:t xml:space="preserve">Learning Log </w:t>
      </w:r>
      <w:r w:rsidR="00823B65" w:rsidRPr="00093D3C">
        <w:rPr>
          <w:rFonts w:ascii="Palatino Linotype" w:hAnsi="Palatino Linotype" w:cstheme="minorHAnsi"/>
          <w:i/>
          <w:color w:val="EF4623" w:themeColor="accent1"/>
          <w:sz w:val="20"/>
          <w:szCs w:val="40"/>
        </w:rPr>
        <w:sym w:font="Wingdings" w:char="F0E0"/>
      </w:r>
      <w:r w:rsidR="00823B65" w:rsidRPr="00093D3C">
        <w:rPr>
          <w:rFonts w:ascii="Palatino Linotype" w:hAnsi="Palatino Linotype" w:cstheme="minorHAnsi"/>
          <w:i/>
          <w:color w:val="EF4623" w:themeColor="accent1"/>
          <w:sz w:val="20"/>
          <w:szCs w:val="40"/>
        </w:rPr>
        <w:t xml:space="preserve"> </w:t>
      </w:r>
      <w:r w:rsidRPr="00093D3C">
        <w:rPr>
          <w:rFonts w:ascii="Palatino Linotype" w:hAnsi="Palatino Linotype" w:cstheme="minorHAnsi"/>
          <w:color w:val="EF4623" w:themeColor="accent1"/>
          <w:sz w:val="20"/>
          <w:szCs w:val="40"/>
        </w:rPr>
        <w:t xml:space="preserve">under </w:t>
      </w:r>
      <w:r w:rsidRPr="00093D3C">
        <w:rPr>
          <w:rFonts w:ascii="Palatino Linotype" w:hAnsi="Palatino Linotype" w:cstheme="minorHAnsi"/>
          <w:i/>
          <w:color w:val="EF4623" w:themeColor="accent1"/>
          <w:sz w:val="20"/>
          <w:szCs w:val="40"/>
        </w:rPr>
        <w:t>Type</w:t>
      </w:r>
      <w:r w:rsidRPr="00093D3C">
        <w:rPr>
          <w:rFonts w:ascii="Palatino Linotype" w:hAnsi="Palatino Linotype" w:cstheme="minorHAnsi"/>
          <w:color w:val="EF4623" w:themeColor="accent1"/>
          <w:sz w:val="20"/>
          <w:szCs w:val="40"/>
        </w:rPr>
        <w:t xml:space="preserve">, select </w:t>
      </w:r>
      <w:r w:rsidRPr="00093D3C">
        <w:rPr>
          <w:rFonts w:ascii="Palatino Linotype" w:hAnsi="Palatino Linotype" w:cstheme="minorHAnsi"/>
          <w:i/>
          <w:color w:val="EF4623" w:themeColor="accent1"/>
          <w:sz w:val="20"/>
          <w:szCs w:val="40"/>
        </w:rPr>
        <w:t>Out of Hours Session</w:t>
      </w:r>
      <w:r w:rsidR="00823B65" w:rsidRPr="00093D3C">
        <w:rPr>
          <w:rFonts w:ascii="Palatino Linotype" w:hAnsi="Palatino Linotype" w:cstheme="minorHAnsi"/>
          <w:color w:val="EF4623" w:themeColor="accent1"/>
          <w:sz w:val="20"/>
          <w:szCs w:val="40"/>
        </w:rPr>
        <w:t xml:space="preserve"> </w:t>
      </w:r>
      <w:r w:rsidR="00823B65" w:rsidRPr="00093D3C">
        <w:rPr>
          <w:rFonts w:ascii="Palatino Linotype" w:hAnsi="Palatino Linotype" w:cstheme="minorHAnsi"/>
          <w:color w:val="EF4623" w:themeColor="accent1"/>
          <w:sz w:val="20"/>
          <w:szCs w:val="40"/>
        </w:rPr>
        <w:sym w:font="Wingdings" w:char="F0E0"/>
      </w:r>
      <w:r w:rsidR="00823B65" w:rsidRPr="00093D3C">
        <w:rPr>
          <w:rFonts w:ascii="Palatino Linotype" w:hAnsi="Palatino Linotype" w:cstheme="minorHAnsi"/>
          <w:color w:val="EF4623" w:themeColor="accent1"/>
          <w:sz w:val="20"/>
          <w:szCs w:val="40"/>
        </w:rPr>
        <w:t xml:space="preserve"> </w:t>
      </w:r>
      <w:r w:rsidRPr="00093D3C">
        <w:rPr>
          <w:rFonts w:ascii="Palatino Linotype" w:hAnsi="Palatino Linotype" w:cstheme="minorHAnsi"/>
          <w:color w:val="EF4623" w:themeColor="accent1"/>
          <w:sz w:val="20"/>
          <w:szCs w:val="40"/>
        </w:rPr>
        <w:t xml:space="preserve"> hit the </w:t>
      </w:r>
      <w:r w:rsidRPr="00093D3C">
        <w:rPr>
          <w:rFonts w:ascii="Palatino Linotype" w:hAnsi="Palatino Linotype" w:cstheme="minorHAnsi"/>
          <w:i/>
          <w:color w:val="EF4623" w:themeColor="accent1"/>
          <w:sz w:val="20"/>
          <w:szCs w:val="40"/>
        </w:rPr>
        <w:t>Search</w:t>
      </w:r>
      <w:r w:rsidRPr="00093D3C">
        <w:rPr>
          <w:rFonts w:ascii="Palatino Linotype" w:hAnsi="Palatino Linotype" w:cstheme="minorHAnsi"/>
          <w:color w:val="EF4623" w:themeColor="accent1"/>
          <w:sz w:val="20"/>
          <w:szCs w:val="40"/>
        </w:rPr>
        <w:t xml:space="preserve"> button.</w:t>
      </w:r>
    </w:p>
    <w:p w:rsidR="00A651E0" w:rsidRPr="00A651E0" w:rsidRDefault="00A651E0" w:rsidP="00A651E0">
      <w:pPr>
        <w:pStyle w:val="ListParagraph"/>
        <w:numPr>
          <w:ilvl w:val="0"/>
          <w:numId w:val="5"/>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 xml:space="preserve">This only applies to those trainees in a GP post.  (Those in a hospital post engage with the hospital on-call rota).  </w:t>
      </w:r>
      <w:r w:rsidRPr="00A651E0">
        <w:rPr>
          <w:rFonts w:ascii="Palatino Linotype" w:hAnsi="Palatino Linotype" w:cstheme="minorHAnsi"/>
          <w:color w:val="000000"/>
          <w:sz w:val="20"/>
          <w:szCs w:val="40"/>
        </w:rPr>
        <w:t xml:space="preserve">The bottom line is that trainees, </w:t>
      </w:r>
      <w:r w:rsidRPr="00A651E0">
        <w:rPr>
          <w:rFonts w:ascii="Palatino Linotype" w:hAnsi="Palatino Linotype" w:cstheme="minorHAnsi"/>
          <w:b/>
          <w:color w:val="000000"/>
          <w:sz w:val="20"/>
          <w:szCs w:val="40"/>
        </w:rPr>
        <w:t>by the end of their training</w:t>
      </w:r>
      <w:r w:rsidRPr="00A651E0">
        <w:rPr>
          <w:rFonts w:ascii="Palatino Linotype" w:hAnsi="Palatino Linotype" w:cstheme="minorHAnsi"/>
          <w:color w:val="000000"/>
          <w:sz w:val="20"/>
          <w:szCs w:val="40"/>
        </w:rPr>
        <w:t xml:space="preserve">, should have done </w:t>
      </w:r>
      <w:r w:rsidRPr="00A651E0">
        <w:rPr>
          <w:rFonts w:ascii="Palatino Linotype" w:hAnsi="Palatino Linotype" w:cstheme="minorHAnsi"/>
          <w:b/>
          <w:color w:val="000000"/>
          <w:sz w:val="20"/>
          <w:szCs w:val="40"/>
        </w:rPr>
        <w:t>18 sessions of OOH during their GP posts.</w:t>
      </w:r>
      <w:r w:rsidRPr="00A651E0">
        <w:rPr>
          <w:rFonts w:ascii="Palatino Linotype" w:hAnsi="Palatino Linotype" w:cstheme="minorHAnsi"/>
          <w:color w:val="000000"/>
          <w:sz w:val="20"/>
          <w:szCs w:val="40"/>
        </w:rPr>
        <w:t xml:space="preserve">   They have to be spread out and cannot be done all at the end.  This equates to </w:t>
      </w:r>
      <w:r w:rsidRPr="00A651E0">
        <w:rPr>
          <w:rFonts w:ascii="Palatino Linotype" w:hAnsi="Palatino Linotype" w:cstheme="minorHAnsi"/>
          <w:b/>
          <w:color w:val="000000"/>
          <w:sz w:val="20"/>
          <w:szCs w:val="40"/>
        </w:rPr>
        <w:t>ONE session per month</w:t>
      </w:r>
      <w:r w:rsidRPr="00A651E0">
        <w:rPr>
          <w:rFonts w:ascii="Palatino Linotype" w:hAnsi="Palatino Linotype" w:cstheme="minorHAnsi"/>
          <w:color w:val="000000"/>
          <w:sz w:val="20"/>
          <w:szCs w:val="40"/>
        </w:rPr>
        <w:t xml:space="preserve"> of each GP post</w:t>
      </w:r>
      <w:r>
        <w:rPr>
          <w:rFonts w:ascii="Palatino Linotype" w:hAnsi="Palatino Linotype" w:cstheme="minorHAnsi"/>
          <w:color w:val="000000"/>
          <w:sz w:val="20"/>
          <w:szCs w:val="40"/>
        </w:rPr>
        <w:t xml:space="preserve"> (</w:t>
      </w:r>
      <w:r w:rsidR="00A80B0C">
        <w:rPr>
          <w:rFonts w:ascii="Palatino Linotype" w:hAnsi="Palatino Linotype" w:cstheme="minorHAnsi"/>
          <w:color w:val="000000"/>
          <w:sz w:val="20"/>
          <w:szCs w:val="40"/>
        </w:rPr>
        <w:t>i.e.</w:t>
      </w:r>
      <w:r>
        <w:rPr>
          <w:rFonts w:ascii="Palatino Linotype" w:hAnsi="Palatino Linotype" w:cstheme="minorHAnsi"/>
          <w:color w:val="000000"/>
          <w:sz w:val="20"/>
          <w:szCs w:val="40"/>
        </w:rPr>
        <w:t xml:space="preserve"> 6 sessions of OOH in each 6m GP post)</w:t>
      </w:r>
      <w:r w:rsidRPr="00A651E0">
        <w:rPr>
          <w:rFonts w:ascii="Palatino Linotype" w:hAnsi="Palatino Linotype" w:cstheme="minorHAnsi"/>
          <w:color w:val="000000"/>
          <w:sz w:val="20"/>
          <w:szCs w:val="40"/>
        </w:rPr>
        <w:t xml:space="preserve">.  Each OOH session will be </w:t>
      </w:r>
      <w:r w:rsidRPr="00A651E0">
        <w:rPr>
          <w:rFonts w:ascii="Palatino Linotype" w:hAnsi="Palatino Linotype" w:cstheme="minorHAnsi"/>
          <w:b/>
          <w:color w:val="000000"/>
          <w:sz w:val="20"/>
          <w:szCs w:val="40"/>
        </w:rPr>
        <w:t>of 4-6h in length</w:t>
      </w:r>
      <w:r w:rsidRPr="00A651E0">
        <w:rPr>
          <w:rFonts w:ascii="Palatino Linotype" w:hAnsi="Palatino Linotype" w:cstheme="minorHAnsi"/>
          <w:color w:val="000000"/>
          <w:sz w:val="20"/>
          <w:szCs w:val="40"/>
        </w:rPr>
        <w:t xml:space="preserve"> – and </w:t>
      </w:r>
      <w:r w:rsidR="00A80B0C">
        <w:rPr>
          <w:rFonts w:ascii="Palatino Linotype" w:hAnsi="Palatino Linotype" w:cstheme="minorHAnsi"/>
          <w:color w:val="000000"/>
          <w:sz w:val="20"/>
          <w:szCs w:val="40"/>
        </w:rPr>
        <w:t>trainees</w:t>
      </w:r>
      <w:r w:rsidRPr="00A651E0">
        <w:rPr>
          <w:rFonts w:ascii="Palatino Linotype" w:hAnsi="Palatino Linotype" w:cstheme="minorHAnsi"/>
          <w:color w:val="000000"/>
          <w:sz w:val="20"/>
          <w:szCs w:val="40"/>
        </w:rPr>
        <w:t xml:space="preserve"> need to complete the whole session.  </w:t>
      </w:r>
    </w:p>
    <w:p w:rsidR="00635EBC" w:rsidRPr="00A37DC6" w:rsidRDefault="00635EBC" w:rsidP="00635EBC">
      <w:pPr>
        <w:pStyle w:val="ListParagraph"/>
        <w:numPr>
          <w:ilvl w:val="0"/>
          <w:numId w:val="5"/>
        </w:numPr>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As a minimum, trainees should be recording the following for their OOH sessions:</w:t>
      </w:r>
    </w:p>
    <w:p w:rsidR="00635EBC" w:rsidRPr="00A37DC6" w:rsidRDefault="00635EBC" w:rsidP="00635EBC">
      <w:pPr>
        <w:pStyle w:val="ListParagraph"/>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1)</w:t>
      </w:r>
      <w:r w:rsidRPr="00A37DC6">
        <w:rPr>
          <w:rFonts w:ascii="Palatino Linotype" w:hAnsi="Palatino Linotype" w:cstheme="minorHAnsi"/>
          <w:color w:val="000000"/>
          <w:sz w:val="20"/>
          <w:szCs w:val="40"/>
        </w:rPr>
        <w:tab/>
        <w:t>The type of session – telephone triage, visiting doctor, base doctor</w:t>
      </w:r>
    </w:p>
    <w:p w:rsidR="00635EBC" w:rsidRPr="00A37DC6" w:rsidRDefault="00635EBC" w:rsidP="00635EBC">
      <w:pPr>
        <w:pStyle w:val="ListParagraph"/>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2)</w:t>
      </w:r>
      <w:r w:rsidRPr="00A37DC6">
        <w:rPr>
          <w:rFonts w:ascii="Palatino Linotype" w:hAnsi="Palatino Linotype" w:cstheme="minorHAnsi"/>
          <w:color w:val="000000"/>
          <w:sz w:val="20"/>
          <w:szCs w:val="40"/>
        </w:rPr>
        <w:tab/>
        <w:t>The number of patients seen</w:t>
      </w:r>
      <w:r w:rsidR="00A80B0C">
        <w:rPr>
          <w:rFonts w:ascii="Palatino Linotype" w:hAnsi="Palatino Linotype" w:cstheme="minorHAnsi"/>
          <w:color w:val="000000"/>
          <w:sz w:val="20"/>
          <w:szCs w:val="40"/>
        </w:rPr>
        <w:t xml:space="preserve"> (perhaps a one-liner about each of them)</w:t>
      </w:r>
      <w:r w:rsidRPr="00A37DC6">
        <w:rPr>
          <w:rFonts w:ascii="Palatino Linotype" w:hAnsi="Palatino Linotype" w:cstheme="minorHAnsi"/>
          <w:color w:val="000000"/>
          <w:sz w:val="20"/>
          <w:szCs w:val="40"/>
        </w:rPr>
        <w:t>.</w:t>
      </w:r>
    </w:p>
    <w:p w:rsidR="00635EBC" w:rsidRPr="00A37DC6" w:rsidRDefault="00635EBC" w:rsidP="00635EBC">
      <w:pPr>
        <w:pStyle w:val="ListParagraph"/>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3)</w:t>
      </w:r>
      <w:r w:rsidRPr="00A37DC6">
        <w:rPr>
          <w:rFonts w:ascii="Palatino Linotype" w:hAnsi="Palatino Linotype" w:cstheme="minorHAnsi"/>
          <w:color w:val="000000"/>
          <w:sz w:val="20"/>
          <w:szCs w:val="40"/>
        </w:rPr>
        <w:tab/>
        <w:t>A selection of the most interesting patients</w:t>
      </w:r>
    </w:p>
    <w:p w:rsidR="00635EBC" w:rsidRPr="00A37DC6" w:rsidRDefault="00635EBC" w:rsidP="00635EBC">
      <w:pPr>
        <w:pStyle w:val="ListParagraph"/>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4)</w:t>
      </w:r>
      <w:r w:rsidRPr="00A37DC6">
        <w:rPr>
          <w:rFonts w:ascii="Palatino Linotype" w:hAnsi="Palatino Linotype" w:cstheme="minorHAnsi"/>
          <w:color w:val="000000"/>
          <w:sz w:val="20"/>
          <w:szCs w:val="40"/>
        </w:rPr>
        <w:tab/>
        <w:t>The significant learning points and,</w:t>
      </w:r>
    </w:p>
    <w:p w:rsidR="00635EBC" w:rsidRDefault="00635EBC" w:rsidP="00635EBC">
      <w:pPr>
        <w:pStyle w:val="ListParagraph"/>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5)</w:t>
      </w:r>
      <w:r w:rsidRPr="00A37DC6">
        <w:rPr>
          <w:rFonts w:ascii="Palatino Linotype" w:hAnsi="Palatino Linotype" w:cstheme="minorHAnsi"/>
          <w:color w:val="000000"/>
          <w:sz w:val="20"/>
          <w:szCs w:val="40"/>
        </w:rPr>
        <w:tab/>
        <w:t>Link these to the curriculum</w:t>
      </w:r>
    </w:p>
    <w:p w:rsidR="00635EBC" w:rsidRDefault="00635EBC" w:rsidP="00635EBC">
      <w:pPr>
        <w:pStyle w:val="ListParagraph"/>
        <w:numPr>
          <w:ilvl w:val="0"/>
          <w:numId w:val="5"/>
        </w:numPr>
        <w:spacing w:after="0"/>
        <w:jc w:val="both"/>
        <w:rPr>
          <w:rFonts w:ascii="Palatino Linotype" w:hAnsi="Palatino Linotype" w:cstheme="minorHAnsi"/>
          <w:color w:val="000000"/>
          <w:sz w:val="20"/>
          <w:szCs w:val="40"/>
        </w:rPr>
      </w:pPr>
      <w:r w:rsidRPr="00A651E0">
        <w:rPr>
          <w:rFonts w:ascii="Palatino Linotype" w:hAnsi="Palatino Linotype" w:cstheme="minorHAnsi"/>
          <w:color w:val="000000"/>
          <w:sz w:val="20"/>
          <w:szCs w:val="40"/>
        </w:rPr>
        <w:t xml:space="preserve">Look at a sample of OOH entries: is there </w:t>
      </w:r>
      <w:r w:rsidRPr="00A651E0">
        <w:rPr>
          <w:rFonts w:ascii="Palatino Linotype" w:hAnsi="Palatino Linotype" w:cstheme="minorHAnsi"/>
          <w:b/>
          <w:color w:val="000000"/>
          <w:sz w:val="20"/>
          <w:szCs w:val="40"/>
        </w:rPr>
        <w:t>depth</w:t>
      </w:r>
      <w:r w:rsidRPr="00A651E0">
        <w:rPr>
          <w:rFonts w:ascii="Palatino Linotype" w:hAnsi="Palatino Linotype" w:cstheme="minorHAnsi"/>
          <w:color w:val="000000"/>
          <w:sz w:val="20"/>
          <w:szCs w:val="40"/>
        </w:rPr>
        <w:t>? (</w:t>
      </w:r>
      <w:r w:rsidR="00A80B0C">
        <w:rPr>
          <w:rFonts w:ascii="Palatino Linotype" w:hAnsi="Palatino Linotype" w:cstheme="minorHAnsi"/>
          <w:color w:val="000000"/>
          <w:sz w:val="20"/>
          <w:szCs w:val="40"/>
        </w:rPr>
        <w:t>i</w:t>
      </w:r>
      <w:r w:rsidR="00A80B0C" w:rsidRPr="00A651E0">
        <w:rPr>
          <w:rFonts w:ascii="Palatino Linotype" w:hAnsi="Palatino Linotype" w:cstheme="minorHAnsi"/>
          <w:color w:val="000000"/>
          <w:sz w:val="20"/>
          <w:szCs w:val="40"/>
        </w:rPr>
        <w:t>.e</w:t>
      </w:r>
      <w:r w:rsidRPr="00A651E0">
        <w:rPr>
          <w:rFonts w:ascii="Palatino Linotype" w:hAnsi="Palatino Linotype" w:cstheme="minorHAnsi"/>
          <w:color w:val="000000"/>
          <w:sz w:val="20"/>
          <w:szCs w:val="40"/>
        </w:rPr>
        <w:t>. whether a trainee reflects and analyses experience and considers the wider implications like ethics).</w:t>
      </w:r>
    </w:p>
    <w:p w:rsidR="00A651E0" w:rsidRPr="00900309" w:rsidRDefault="00A651E0" w:rsidP="00A651E0">
      <w:pPr>
        <w:pStyle w:val="ListParagraph"/>
        <w:numPr>
          <w:ilvl w:val="0"/>
          <w:numId w:val="5"/>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Sample some OOH entries to make </w:t>
      </w:r>
      <w:r w:rsidR="00823B65">
        <w:rPr>
          <w:rFonts w:ascii="Palatino Linotype" w:hAnsi="Palatino Linotype" w:cstheme="minorHAnsi"/>
          <w:color w:val="000000"/>
          <w:sz w:val="20"/>
          <w:szCs w:val="40"/>
        </w:rPr>
        <w:t>sure</w:t>
      </w:r>
      <w:r>
        <w:rPr>
          <w:rFonts w:ascii="Palatino Linotype" w:hAnsi="Palatino Linotype" w:cstheme="minorHAnsi"/>
          <w:color w:val="000000"/>
          <w:sz w:val="20"/>
          <w:szCs w:val="40"/>
        </w:rPr>
        <w:t xml:space="preserve"> the </w:t>
      </w:r>
      <w:r w:rsidR="00823B65" w:rsidRPr="00635EBC">
        <w:rPr>
          <w:rFonts w:ascii="Palatino Linotype" w:hAnsi="Palatino Linotype" w:cstheme="minorHAnsi"/>
          <w:b/>
          <w:i/>
          <w:color w:val="000000"/>
          <w:sz w:val="20"/>
          <w:szCs w:val="40"/>
        </w:rPr>
        <w:t>5</w:t>
      </w:r>
      <w:r w:rsidR="00823B65" w:rsidRPr="00635EBC">
        <w:rPr>
          <w:rFonts w:ascii="Palatino Linotype" w:hAnsi="Palatino Linotype" w:cstheme="minorHAnsi"/>
          <w:b/>
          <w:color w:val="000000"/>
          <w:sz w:val="20"/>
          <w:szCs w:val="40"/>
        </w:rPr>
        <w:t xml:space="preserve"> OOH competencies</w:t>
      </w:r>
      <w:r w:rsidR="00823B65">
        <w:rPr>
          <w:rFonts w:ascii="Palatino Linotype" w:hAnsi="Palatino Linotype" w:cstheme="minorHAnsi"/>
          <w:color w:val="000000"/>
          <w:sz w:val="20"/>
          <w:szCs w:val="40"/>
        </w:rPr>
        <w:t xml:space="preserve"> are being covered:</w:t>
      </w:r>
    </w:p>
    <w:p w:rsidR="00A651E0" w:rsidRPr="00900309" w:rsidRDefault="00A651E0" w:rsidP="00A651E0">
      <w:pPr>
        <w:pStyle w:val="ListParagraph"/>
        <w:numPr>
          <w:ilvl w:val="0"/>
          <w:numId w:val="35"/>
        </w:numPr>
        <w:spacing w:after="120" w:line="288" w:lineRule="auto"/>
        <w:ind w:left="1134"/>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Ability to manage common </w:t>
      </w:r>
      <w:r w:rsidRPr="00900309">
        <w:rPr>
          <w:rFonts w:ascii="Palatino Linotype" w:hAnsi="Palatino Linotype" w:cstheme="minorHAnsi"/>
          <w:i/>
          <w:color w:val="000000"/>
          <w:sz w:val="20"/>
          <w:szCs w:val="40"/>
          <w:u w:val="single"/>
        </w:rPr>
        <w:t>medical, surgical and psychiatric</w:t>
      </w:r>
      <w:r w:rsidRPr="00900309">
        <w:rPr>
          <w:rFonts w:ascii="Palatino Linotype" w:hAnsi="Palatino Linotype" w:cstheme="minorHAnsi"/>
          <w:i/>
          <w:color w:val="000000"/>
          <w:sz w:val="20"/>
          <w:szCs w:val="40"/>
        </w:rPr>
        <w:t xml:space="preserve"> emergencies. </w:t>
      </w:r>
    </w:p>
    <w:p w:rsidR="00A651E0" w:rsidRPr="00900309" w:rsidRDefault="00A651E0" w:rsidP="00A651E0">
      <w:pPr>
        <w:pStyle w:val="ListParagraph"/>
        <w:numPr>
          <w:ilvl w:val="0"/>
          <w:numId w:val="35"/>
        </w:numPr>
        <w:spacing w:after="120" w:line="288" w:lineRule="auto"/>
        <w:ind w:left="1134"/>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Understanding the </w:t>
      </w:r>
      <w:r w:rsidRPr="00900309">
        <w:rPr>
          <w:rFonts w:ascii="Palatino Linotype" w:hAnsi="Palatino Linotype" w:cstheme="minorHAnsi"/>
          <w:i/>
          <w:color w:val="000000"/>
          <w:sz w:val="20"/>
          <w:szCs w:val="40"/>
          <w:u w:val="single"/>
        </w:rPr>
        <w:t>organisational aspects</w:t>
      </w:r>
      <w:r>
        <w:rPr>
          <w:rFonts w:ascii="Palatino Linotype" w:hAnsi="Palatino Linotype" w:cstheme="minorHAnsi"/>
          <w:i/>
          <w:color w:val="000000"/>
          <w:sz w:val="20"/>
          <w:szCs w:val="40"/>
        </w:rPr>
        <w:t xml:space="preserve"> of NHS out of hours care (nationally &amp; locally)</w:t>
      </w:r>
    </w:p>
    <w:p w:rsidR="00A651E0" w:rsidRPr="00900309" w:rsidRDefault="00A651E0" w:rsidP="00A651E0">
      <w:pPr>
        <w:pStyle w:val="ListParagraph"/>
        <w:numPr>
          <w:ilvl w:val="0"/>
          <w:numId w:val="35"/>
        </w:numPr>
        <w:spacing w:after="120" w:line="288" w:lineRule="auto"/>
        <w:ind w:left="1134"/>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The ability to make appropriate </w:t>
      </w:r>
      <w:r w:rsidRPr="00900309">
        <w:rPr>
          <w:rFonts w:ascii="Palatino Linotype" w:hAnsi="Palatino Linotype" w:cstheme="minorHAnsi"/>
          <w:i/>
          <w:color w:val="000000"/>
          <w:sz w:val="20"/>
          <w:szCs w:val="40"/>
          <w:u w:val="single"/>
        </w:rPr>
        <w:t>referral</w:t>
      </w:r>
      <w:r w:rsidRPr="00900309">
        <w:rPr>
          <w:rFonts w:ascii="Palatino Linotype" w:hAnsi="Palatino Linotype" w:cstheme="minorHAnsi"/>
          <w:i/>
          <w:color w:val="000000"/>
          <w:sz w:val="20"/>
          <w:szCs w:val="40"/>
        </w:rPr>
        <w:t xml:space="preserve"> to hospitals and other professionals. </w:t>
      </w:r>
    </w:p>
    <w:p w:rsidR="00A651E0" w:rsidRPr="00900309" w:rsidRDefault="00A651E0" w:rsidP="00A651E0">
      <w:pPr>
        <w:pStyle w:val="ListParagraph"/>
        <w:numPr>
          <w:ilvl w:val="0"/>
          <w:numId w:val="35"/>
        </w:numPr>
        <w:spacing w:after="120" w:line="288" w:lineRule="auto"/>
        <w:ind w:left="1134"/>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The demonstration of </w:t>
      </w:r>
      <w:r w:rsidRPr="00900309">
        <w:rPr>
          <w:rFonts w:ascii="Palatino Linotype" w:hAnsi="Palatino Linotype" w:cstheme="minorHAnsi"/>
          <w:i/>
          <w:color w:val="000000"/>
          <w:sz w:val="20"/>
          <w:szCs w:val="40"/>
          <w:u w:val="single"/>
        </w:rPr>
        <w:t>communication and consultation skills</w:t>
      </w:r>
      <w:r w:rsidRPr="00900309">
        <w:rPr>
          <w:rFonts w:ascii="Palatino Linotype" w:hAnsi="Palatino Linotype" w:cstheme="minorHAnsi"/>
          <w:i/>
          <w:color w:val="000000"/>
          <w:sz w:val="20"/>
          <w:szCs w:val="40"/>
        </w:rPr>
        <w:t xml:space="preserve"> required for out of hours care. </w:t>
      </w:r>
    </w:p>
    <w:p w:rsidR="00A651E0" w:rsidRPr="00900309" w:rsidRDefault="00A651E0" w:rsidP="00A651E0">
      <w:pPr>
        <w:pStyle w:val="ListParagraph"/>
        <w:numPr>
          <w:ilvl w:val="0"/>
          <w:numId w:val="35"/>
        </w:numPr>
        <w:spacing w:after="120" w:line="288" w:lineRule="auto"/>
        <w:ind w:left="1134"/>
        <w:jc w:val="both"/>
        <w:rPr>
          <w:rFonts w:ascii="Palatino Linotype" w:hAnsi="Palatino Linotype" w:cstheme="minorHAnsi"/>
          <w:i/>
          <w:color w:val="000000"/>
          <w:sz w:val="20"/>
          <w:szCs w:val="40"/>
        </w:rPr>
      </w:pPr>
      <w:r w:rsidRPr="00900309">
        <w:rPr>
          <w:rFonts w:ascii="Palatino Linotype" w:hAnsi="Palatino Linotype" w:cstheme="minorHAnsi"/>
          <w:i/>
          <w:color w:val="000000"/>
          <w:sz w:val="20"/>
          <w:szCs w:val="40"/>
        </w:rPr>
        <w:t xml:space="preserve">Individual personal </w:t>
      </w:r>
      <w:r w:rsidRPr="00900309">
        <w:rPr>
          <w:rFonts w:ascii="Palatino Linotype" w:hAnsi="Palatino Linotype" w:cstheme="minorHAnsi"/>
          <w:i/>
          <w:color w:val="000000"/>
          <w:sz w:val="20"/>
          <w:szCs w:val="40"/>
          <w:u w:val="single"/>
        </w:rPr>
        <w:t>time and stress</w:t>
      </w:r>
      <w:r w:rsidRPr="00900309">
        <w:rPr>
          <w:rFonts w:ascii="Palatino Linotype" w:hAnsi="Palatino Linotype" w:cstheme="minorHAnsi"/>
          <w:i/>
          <w:color w:val="000000"/>
          <w:sz w:val="20"/>
          <w:szCs w:val="40"/>
        </w:rPr>
        <w:t xml:space="preserve"> management.</w:t>
      </w:r>
    </w:p>
    <w:p w:rsidR="00635EBC" w:rsidRPr="00635EBC" w:rsidRDefault="00635EBC" w:rsidP="00635EBC">
      <w:pPr>
        <w:pStyle w:val="ListParagraph"/>
        <w:numPr>
          <w:ilvl w:val="0"/>
          <w:numId w:val="6"/>
        </w:numPr>
        <w:jc w:val="both"/>
        <w:rPr>
          <w:rFonts w:ascii="Palatino Linotype" w:hAnsi="Palatino Linotype" w:cs="Calibri"/>
          <w:color w:val="000000" w:themeColor="text2"/>
          <w:sz w:val="20"/>
          <w:szCs w:val="20"/>
        </w:rPr>
      </w:pPr>
      <w:r w:rsidRPr="00635EBC">
        <w:rPr>
          <w:rFonts w:ascii="Palatino Linotype" w:hAnsi="Palatino Linotype" w:cs="Calibri"/>
          <w:color w:val="000000" w:themeColor="text2"/>
          <w:sz w:val="20"/>
          <w:szCs w:val="20"/>
        </w:rPr>
        <w:t xml:space="preserve">Prior to the final ST3 panels GPRs should be encouraged to include a log entry detailing the evidence contained within the eP which demonstrates competency in OOH care.  </w:t>
      </w:r>
    </w:p>
    <w:p w:rsidR="00A37DC6" w:rsidRPr="00965061" w:rsidRDefault="00A651E0" w:rsidP="00A37DC6">
      <w:pPr>
        <w:pStyle w:val="Heading2"/>
        <w:rPr>
          <w:color w:val="DEA914"/>
        </w:rPr>
      </w:pPr>
      <w:r>
        <w:rPr>
          <w:color w:val="DEA914"/>
        </w:rPr>
        <w:t>6</w:t>
      </w:r>
      <w:r w:rsidR="00A37DC6">
        <w:rPr>
          <w:color w:val="DEA914"/>
        </w:rPr>
        <w:t>.  PDP &amp; EDUCATIONAL COURSES</w:t>
      </w:r>
    </w:p>
    <w:p w:rsidR="004C02A3" w:rsidRPr="00093D3C" w:rsidRDefault="004C02A3" w:rsidP="004C02A3">
      <w:pPr>
        <w:pStyle w:val="ListParagraph"/>
        <w:numPr>
          <w:ilvl w:val="0"/>
          <w:numId w:val="29"/>
        </w:numPr>
        <w:spacing w:after="120" w:line="288" w:lineRule="auto"/>
        <w:jc w:val="both"/>
        <w:rPr>
          <w:rFonts w:ascii="Palatino Linotype" w:hAnsi="Palatino Linotype" w:cstheme="minorHAnsi"/>
          <w:i/>
          <w:color w:val="EF4623" w:themeColor="accent1"/>
          <w:sz w:val="20"/>
          <w:szCs w:val="40"/>
        </w:rPr>
      </w:pPr>
      <w:r w:rsidRPr="00093D3C">
        <w:rPr>
          <w:rFonts w:ascii="Century Gothic" w:hAnsi="Century Gothic"/>
          <w:b/>
          <w:noProof/>
          <w:color w:val="EF4623" w:themeColor="accent1"/>
          <w:sz w:val="36"/>
          <w:szCs w:val="36"/>
          <w:lang w:eastAsia="en-GB"/>
        </w:rPr>
        <mc:AlternateContent>
          <mc:Choice Requires="wps">
            <w:drawing>
              <wp:anchor distT="0" distB="2743200" distL="182880" distR="182880" simplePos="0" relativeHeight="251731968" behindDoc="0" locked="0" layoutInCell="1" allowOverlap="1" wp14:anchorId="43B170AC" wp14:editId="093C5353">
                <wp:simplePos x="0" y="0"/>
                <wp:positionH relativeFrom="page">
                  <wp:posOffset>451485</wp:posOffset>
                </wp:positionH>
                <wp:positionV relativeFrom="page">
                  <wp:posOffset>1238250</wp:posOffset>
                </wp:positionV>
                <wp:extent cx="1247775" cy="8814435"/>
                <wp:effectExtent l="0" t="0" r="0" b="5715"/>
                <wp:wrapSquare wrapText="largest"/>
                <wp:docPr id="39" name="Text Box 39" descr="Sidebar"/>
                <wp:cNvGraphicFramePr/>
                <a:graphic xmlns:a="http://schemas.openxmlformats.org/drawingml/2006/main">
                  <a:graphicData uri="http://schemas.microsoft.com/office/word/2010/wordprocessingShape">
                    <wps:wsp>
                      <wps:cNvSpPr txBox="1"/>
                      <wps:spPr>
                        <a:xfrm>
                          <a:off x="0" y="0"/>
                          <a:ext cx="1247775" cy="881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Pr="00051428" w:rsidRDefault="00A80B0C" w:rsidP="00051428">
                            <w:pPr>
                              <w:pStyle w:val="Quote"/>
                              <w:spacing w:before="0" w:after="0" w:line="240" w:lineRule="auto"/>
                              <w:jc w:val="center"/>
                              <w:rPr>
                                <w:rStyle w:val="QuoteChar"/>
                                <w:i/>
                                <w:iCs/>
                                <w:color w:val="5F9127"/>
                                <w:sz w:val="10"/>
                              </w:rPr>
                            </w:pPr>
                            <w:r>
                              <w:rPr>
                                <w:rFonts w:ascii="Arial" w:hAnsi="Arial" w:cs="Arial"/>
                                <w:noProof/>
                                <w:lang w:val="en-GB" w:eastAsia="en-GB"/>
                              </w:rPr>
                              <w:drawing>
                                <wp:inline distT="0" distB="0" distL="0" distR="0" wp14:anchorId="105F5716" wp14:editId="349CA269">
                                  <wp:extent cx="800100" cy="1000125"/>
                                  <wp:effectExtent l="0" t="0" r="0" b="9525"/>
                                  <wp:docPr id="35" name="Picture 35" descr="http://ts4.mm.bing.net/th?id=HN.608042445846482187&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s4.mm.bing.net/th?id=HN.608042445846482187&amp;pid=1.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802334" cy="1002918"/>
                                          </a:xfrm>
                                          <a:prstGeom prst="rect">
                                            <a:avLst/>
                                          </a:prstGeom>
                                          <a:noFill/>
                                          <a:ln>
                                            <a:noFill/>
                                          </a:ln>
                                        </pic:spPr>
                                      </pic:pic>
                                    </a:graphicData>
                                  </a:graphic>
                                </wp:inline>
                              </w:drawing>
                            </w:r>
                          </w:p>
                          <w:p w:rsidR="00051428" w:rsidRDefault="00051428" w:rsidP="00A479A8">
                            <w:pPr>
                              <w:spacing w:after="0" w:line="288" w:lineRule="auto"/>
                              <w:jc w:val="both"/>
                              <w:rPr>
                                <w:rStyle w:val="QuoteChar"/>
                                <w:color w:val="0070C0"/>
                                <w:sz w:val="18"/>
                              </w:rPr>
                            </w:pPr>
                          </w:p>
                          <w:p w:rsidR="00A80B0C" w:rsidRPr="0090462F" w:rsidRDefault="00A80B0C" w:rsidP="00A479A8">
                            <w:pPr>
                              <w:spacing w:after="0" w:line="288" w:lineRule="auto"/>
                              <w:jc w:val="both"/>
                              <w:rPr>
                                <w:rStyle w:val="QuoteChar"/>
                                <w:color w:val="0070C0"/>
                                <w:sz w:val="18"/>
                              </w:rPr>
                            </w:pPr>
                            <w:r w:rsidRPr="0090462F">
                              <w:rPr>
                                <w:rStyle w:val="QuoteChar"/>
                                <w:color w:val="0070C0"/>
                                <w:sz w:val="18"/>
                              </w:rPr>
                              <w:t xml:space="preserve">By the end of ST3, 18 sessions of OOH must have been completed in GP.  Forget working out number of hours.  Each session should last 4-6h and trainees are expected to stay for the entire duration of the OOH shift.  </w:t>
                            </w:r>
                          </w:p>
                          <w:p w:rsidR="00A80B0C" w:rsidRPr="00051428" w:rsidRDefault="00A80B0C" w:rsidP="00A479A8">
                            <w:pPr>
                              <w:spacing w:after="0" w:line="288" w:lineRule="auto"/>
                              <w:jc w:val="both"/>
                              <w:rPr>
                                <w:rStyle w:val="QuoteChar"/>
                                <w:color w:val="0070C0"/>
                                <w:sz w:val="18"/>
                              </w:rPr>
                            </w:pPr>
                          </w:p>
                          <w:p w:rsidR="00051428" w:rsidRDefault="00051428" w:rsidP="00051428">
                            <w:pPr>
                              <w:spacing w:after="0" w:line="288" w:lineRule="auto"/>
                              <w:jc w:val="both"/>
                              <w:rPr>
                                <w:i/>
                                <w:color w:val="0070C0"/>
                                <w:sz w:val="18"/>
                              </w:rPr>
                            </w:pPr>
                            <w:r w:rsidRPr="00051428">
                              <w:rPr>
                                <w:i/>
                                <w:color w:val="0070C0"/>
                                <w:sz w:val="18"/>
                              </w:rPr>
                              <w:t>There needs to be a reasonable mix of OOH sessions.  For instance, 10 triage + 2 face-face OOH sessions is unsatisfactory.  We suggest more face-face (at least 50%).</w:t>
                            </w:r>
                          </w:p>
                          <w:p w:rsidR="00051428" w:rsidRPr="00051428" w:rsidRDefault="00051428" w:rsidP="00051428">
                            <w:pPr>
                              <w:spacing w:after="0" w:line="288" w:lineRule="auto"/>
                              <w:jc w:val="both"/>
                              <w:rPr>
                                <w:i/>
                                <w:color w:val="0070C0"/>
                                <w:sz w:val="18"/>
                              </w:rPr>
                            </w:pPr>
                          </w:p>
                          <w:p w:rsidR="00A80B0C" w:rsidRPr="00051428" w:rsidRDefault="00051428" w:rsidP="00051428">
                            <w:pPr>
                              <w:spacing w:after="0" w:line="288" w:lineRule="auto"/>
                              <w:jc w:val="both"/>
                              <w:rPr>
                                <w:rStyle w:val="QuoteChar"/>
                                <w:color w:val="0070C0"/>
                                <w:sz w:val="18"/>
                              </w:rPr>
                            </w:pPr>
                            <w:r w:rsidRPr="0090462F">
                              <w:rPr>
                                <w:rStyle w:val="QuoteChar"/>
                                <w:b/>
                                <w:color w:val="0070C0"/>
                                <w:sz w:val="18"/>
                              </w:rPr>
                              <w:t>Extended hours</w:t>
                            </w:r>
                            <w:r w:rsidRPr="0090462F">
                              <w:rPr>
                                <w:rStyle w:val="QuoteChar"/>
                                <w:color w:val="0070C0"/>
                                <w:sz w:val="18"/>
                              </w:rPr>
                              <w:t xml:space="preserve"> is NOT to be included.</w:t>
                            </w:r>
                          </w:p>
                          <w:p w:rsidR="00A80B0C" w:rsidRPr="00635EBC" w:rsidRDefault="00A80B0C" w:rsidP="004C02A3">
                            <w:pPr>
                              <w:spacing w:after="0" w:line="288" w:lineRule="auto"/>
                              <w:rPr>
                                <w:rStyle w:val="QuoteChar"/>
                                <w:color w:val="5F9127"/>
                                <w:sz w:val="2"/>
                              </w:rPr>
                            </w:pPr>
                          </w:p>
                          <w:p w:rsidR="00A80B0C" w:rsidRDefault="00A80B0C" w:rsidP="004C02A3">
                            <w:pPr>
                              <w:spacing w:after="0" w:line="288" w:lineRule="auto"/>
                              <w:rPr>
                                <w:rStyle w:val="QuoteChar"/>
                                <w:color w:val="5F9127"/>
                                <w:sz w:val="18"/>
                              </w:rPr>
                            </w:pPr>
                          </w:p>
                          <w:p w:rsidR="00A80B0C" w:rsidRDefault="00A80B0C" w:rsidP="004C02A3">
                            <w:pPr>
                              <w:spacing w:after="0" w:line="288" w:lineRule="auto"/>
                              <w:rPr>
                                <w:rStyle w:val="QuoteChar"/>
                                <w:color w:val="5F9127"/>
                                <w:sz w:val="18"/>
                              </w:rPr>
                            </w:pPr>
                            <w:r>
                              <w:rPr>
                                <w:noProof/>
                                <w:lang w:val="en-GB" w:eastAsia="en-GB"/>
                              </w:rPr>
                              <w:drawing>
                                <wp:inline distT="0" distB="0" distL="0" distR="0" wp14:anchorId="780F718E" wp14:editId="03844582">
                                  <wp:extent cx="1239520" cy="904240"/>
                                  <wp:effectExtent l="0" t="0" r="0" b="0"/>
                                  <wp:docPr id="32" name="Picture 32" descr="http://www.qub.ac.uk/directorates/AcademicStudentAffairs/CentreforEducationalDevelopment/CurriculumDevelopment/StudentProgressFilesPDP/Image,163812,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qub.ac.uk/directorates/AcademicStudentAffairs/CentreforEducationalDevelopment/CurriculumDevelopment/StudentProgressFilesPDP/Image,163812,en.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239520" cy="904240"/>
                                          </a:xfrm>
                                          <a:prstGeom prst="rect">
                                            <a:avLst/>
                                          </a:prstGeom>
                                          <a:noFill/>
                                          <a:ln>
                                            <a:noFill/>
                                          </a:ln>
                                        </pic:spPr>
                                      </pic:pic>
                                    </a:graphicData>
                                  </a:graphic>
                                </wp:inline>
                              </w:drawing>
                            </w:r>
                          </w:p>
                          <w:p w:rsidR="00A80B0C" w:rsidRPr="00635EBC" w:rsidRDefault="00A80B0C" w:rsidP="004C02A3">
                            <w:pPr>
                              <w:spacing w:after="0" w:line="288" w:lineRule="auto"/>
                              <w:rPr>
                                <w:rStyle w:val="QuoteChar"/>
                                <w:color w:val="5F9127"/>
                                <w:sz w:val="2"/>
                              </w:rPr>
                            </w:pPr>
                          </w:p>
                          <w:p w:rsidR="00A80B0C" w:rsidRPr="00635EBC" w:rsidRDefault="00A80B0C" w:rsidP="004C02A3">
                            <w:pPr>
                              <w:spacing w:after="0" w:line="288" w:lineRule="auto"/>
                              <w:rPr>
                                <w:i/>
                                <w:iCs/>
                                <w:color w:val="5F9127"/>
                                <w:kern w:val="20"/>
                                <w:sz w:val="4"/>
                              </w:rPr>
                            </w:pPr>
                          </w:p>
                          <w:p w:rsidR="00A80B0C" w:rsidRPr="0090462F" w:rsidRDefault="00A80B0C" w:rsidP="00A479A8">
                            <w:pPr>
                              <w:spacing w:after="0" w:line="288" w:lineRule="auto"/>
                              <w:jc w:val="both"/>
                              <w:rPr>
                                <w:i/>
                                <w:iCs/>
                                <w:color w:val="0070C0"/>
                                <w:kern w:val="20"/>
                                <w:sz w:val="18"/>
                              </w:rPr>
                            </w:pPr>
                            <w:r w:rsidRPr="0090462F">
                              <w:rPr>
                                <w:i/>
                                <w:iCs/>
                                <w:color w:val="0070C0"/>
                                <w:kern w:val="20"/>
                                <w:sz w:val="18"/>
                              </w:rPr>
                              <w:t xml:space="preserve">The PDP should be a living educational tool which is in a constant state of flux as learning needs are identified, added to it, completed, and then new one’s identified, added and so on.  </w:t>
                            </w:r>
                          </w:p>
                          <w:p w:rsidR="00A80B0C" w:rsidRPr="0090462F" w:rsidRDefault="00A80B0C" w:rsidP="00A479A8">
                            <w:pPr>
                              <w:spacing w:after="0" w:line="288" w:lineRule="auto"/>
                              <w:jc w:val="both"/>
                              <w:rPr>
                                <w:i/>
                                <w:iCs/>
                                <w:color w:val="0070C0"/>
                                <w:kern w:val="20"/>
                                <w:sz w:val="10"/>
                              </w:rPr>
                            </w:pPr>
                          </w:p>
                          <w:p w:rsidR="00A80B0C" w:rsidRPr="0090462F" w:rsidRDefault="00A80B0C" w:rsidP="00A479A8">
                            <w:pPr>
                              <w:spacing w:after="0" w:line="288" w:lineRule="auto"/>
                              <w:jc w:val="both"/>
                              <w:rPr>
                                <w:i/>
                                <w:iCs/>
                                <w:color w:val="0070C0"/>
                                <w:kern w:val="20"/>
                                <w:sz w:val="18"/>
                              </w:rPr>
                            </w:pPr>
                            <w:r w:rsidRPr="0090462F">
                              <w:rPr>
                                <w:i/>
                                <w:iCs/>
                                <w:color w:val="0070C0"/>
                                <w:kern w:val="20"/>
                                <w:sz w:val="18"/>
                              </w:rPr>
                              <w:t>The PDP can give you an idea of how good a trainee is in ‘talking the talk’ or ‘writing the script’ versus ‘doing’.</w:t>
                            </w:r>
                          </w:p>
                          <w:p w:rsidR="00A80B0C" w:rsidRDefault="00A80B0C" w:rsidP="004C02A3">
                            <w:pPr>
                              <w:spacing w:after="0" w:line="288" w:lineRule="auto"/>
                              <w:rPr>
                                <w:i/>
                                <w:iCs/>
                                <w:color w:val="5F9127"/>
                                <w:kern w:val="2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25000</wp14:pctWidth>
                </wp14:sizeRelH>
                <wp14:sizeRelV relativeFrom="margin">
                  <wp14:pctHeight>0</wp14:pctHeight>
                </wp14:sizeRelV>
              </wp:anchor>
            </w:drawing>
          </mc:Choice>
          <mc:Fallback>
            <w:pict>
              <v:shapetype w14:anchorId="43B170AC" id="_x0000_t202" coordsize="21600,21600" o:spt="202" path="m,l,21600r21600,l21600,xe">
                <v:stroke joinstyle="miter"/>
                <v:path gradientshapeok="t" o:connecttype="rect"/>
              </v:shapetype>
              <v:shape id="Text Box 39" o:spid="_x0000_s1033" type="#_x0000_t202" alt="Sidebar" style="position:absolute;left:0;text-align:left;margin-left:35.55pt;margin-top:97.5pt;width:98.25pt;height:694.05pt;z-index:251731968;visibility:visible;mso-wrap-style:square;mso-width-percent:250;mso-height-percent:0;mso-wrap-distance-left:14.4pt;mso-wrap-distance-top:0;mso-wrap-distance-right:14.4pt;mso-wrap-distance-bottom:3in;mso-position-horizontal:absolute;mso-position-horizontal-relative:page;mso-position-vertical:absolute;mso-position-vertical-relative:page;mso-width-percent:25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" filled="f" stroked="f" strokeweight=".5pt">
                <v:textbox inset="3.6pt,0,3.6pt,0">
                  <w:txbxContent>
                    <w:p w:rsidR="00A80B0C" w:rsidRPr="00051428" w:rsidRDefault="00A80B0C" w:rsidP="00051428">
                      <w:pPr>
                        <w:pStyle w:val="Quote"/>
                        <w:spacing w:before="0" w:after="0" w:line="240" w:lineRule="auto"/>
                        <w:jc w:val="center"/>
                        <w:rPr>
                          <w:rStyle w:val="QuoteChar"/>
                          <w:i/>
                          <w:iCs/>
                          <w:color w:val="5F9127"/>
                          <w:sz w:val="10"/>
                        </w:rPr>
                      </w:pPr>
                      <w:r>
                        <w:rPr>
                          <w:rFonts w:ascii="Arial" w:hAnsi="Arial" w:cs="Arial"/>
                          <w:noProof/>
                          <w:lang w:val="en-GB" w:eastAsia="en-GB"/>
                        </w:rPr>
                        <w:drawing>
                          <wp:inline distT="0" distB="0" distL="0" distR="0" wp14:anchorId="105F5716" wp14:editId="349CA269">
                            <wp:extent cx="800100" cy="1000125"/>
                            <wp:effectExtent l="0" t="0" r="0" b="9525"/>
                            <wp:docPr id="35" name="Picture 35" descr="http://ts4.mm.bing.net/th?id=HN.608042445846482187&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ts4.mm.bing.net/th?id=HN.608042445846482187&amp;pid=1.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802334" cy="1002918"/>
                                    </a:xfrm>
                                    <a:prstGeom prst="rect">
                                      <a:avLst/>
                                    </a:prstGeom>
                                    <a:noFill/>
                                    <a:ln>
                                      <a:noFill/>
                                    </a:ln>
                                  </pic:spPr>
                                </pic:pic>
                              </a:graphicData>
                            </a:graphic>
                          </wp:inline>
                        </w:drawing>
                      </w:r>
                    </w:p>
                    <w:p w:rsidR="00051428" w:rsidRDefault="00051428" w:rsidP="00A479A8">
                      <w:pPr>
                        <w:spacing w:after="0" w:line="288" w:lineRule="auto"/>
                        <w:jc w:val="both"/>
                        <w:rPr>
                          <w:rStyle w:val="QuoteChar"/>
                          <w:color w:val="0070C0"/>
                          <w:sz w:val="18"/>
                        </w:rPr>
                      </w:pPr>
                    </w:p>
                    <w:p w:rsidR="00A80B0C" w:rsidRPr="0090462F" w:rsidRDefault="00A80B0C" w:rsidP="00A479A8">
                      <w:pPr>
                        <w:spacing w:after="0" w:line="288" w:lineRule="auto"/>
                        <w:jc w:val="both"/>
                        <w:rPr>
                          <w:rStyle w:val="QuoteChar"/>
                          <w:color w:val="0070C0"/>
                          <w:sz w:val="18"/>
                        </w:rPr>
                      </w:pPr>
                      <w:r w:rsidRPr="0090462F">
                        <w:rPr>
                          <w:rStyle w:val="QuoteChar"/>
                          <w:color w:val="0070C0"/>
                          <w:sz w:val="18"/>
                        </w:rPr>
                        <w:t xml:space="preserve">By the end of ST3, 18 sessions of OOH must have been completed in GP.  Forget working out number of hours.  Each session should last 4-6h and trainees are expected to stay for the entire duration of the OOH shift.  </w:t>
                      </w:r>
                    </w:p>
                    <w:p w:rsidR="00A80B0C" w:rsidRPr="00051428" w:rsidRDefault="00A80B0C" w:rsidP="00A479A8">
                      <w:pPr>
                        <w:spacing w:after="0" w:line="288" w:lineRule="auto"/>
                        <w:jc w:val="both"/>
                        <w:rPr>
                          <w:rStyle w:val="QuoteChar"/>
                          <w:color w:val="0070C0"/>
                          <w:sz w:val="18"/>
                        </w:rPr>
                      </w:pPr>
                    </w:p>
                    <w:p w:rsidR="00051428" w:rsidRDefault="00051428" w:rsidP="00051428">
                      <w:pPr>
                        <w:spacing w:after="0" w:line="288" w:lineRule="auto"/>
                        <w:jc w:val="both"/>
                        <w:rPr>
                          <w:i/>
                          <w:color w:val="0070C0"/>
                          <w:sz w:val="18"/>
                        </w:rPr>
                      </w:pPr>
                      <w:r w:rsidRPr="00051428">
                        <w:rPr>
                          <w:i/>
                          <w:color w:val="0070C0"/>
                          <w:sz w:val="18"/>
                        </w:rPr>
                        <w:t>There needs to be a reasonable mix of OOH sessions.  For instance, 10 triage + 2 face-face OOH sessions is unsatisfactory.  We suggest more face-face (at least 50%).</w:t>
                      </w:r>
                    </w:p>
                    <w:p w:rsidR="00051428" w:rsidRPr="00051428" w:rsidRDefault="00051428" w:rsidP="00051428">
                      <w:pPr>
                        <w:spacing w:after="0" w:line="288" w:lineRule="auto"/>
                        <w:jc w:val="both"/>
                        <w:rPr>
                          <w:i/>
                          <w:color w:val="0070C0"/>
                          <w:sz w:val="18"/>
                        </w:rPr>
                      </w:pPr>
                    </w:p>
                    <w:p w:rsidR="00A80B0C" w:rsidRPr="00051428" w:rsidRDefault="00051428" w:rsidP="00051428">
                      <w:pPr>
                        <w:spacing w:after="0" w:line="288" w:lineRule="auto"/>
                        <w:jc w:val="both"/>
                        <w:rPr>
                          <w:rStyle w:val="QuoteChar"/>
                          <w:color w:val="0070C0"/>
                          <w:sz w:val="18"/>
                        </w:rPr>
                      </w:pPr>
                      <w:r w:rsidRPr="0090462F">
                        <w:rPr>
                          <w:rStyle w:val="QuoteChar"/>
                          <w:b/>
                          <w:color w:val="0070C0"/>
                          <w:sz w:val="18"/>
                        </w:rPr>
                        <w:t>Extended hours</w:t>
                      </w:r>
                      <w:r w:rsidRPr="0090462F">
                        <w:rPr>
                          <w:rStyle w:val="QuoteChar"/>
                          <w:color w:val="0070C0"/>
                          <w:sz w:val="18"/>
                        </w:rPr>
                        <w:t xml:space="preserve"> is NOT to be </w:t>
                      </w:r>
                      <w:r w:rsidRPr="0090462F">
                        <w:rPr>
                          <w:rStyle w:val="QuoteChar"/>
                          <w:color w:val="0070C0"/>
                          <w:sz w:val="18"/>
                        </w:rPr>
                        <w:t>included.</w:t>
                      </w:r>
                      <w:bookmarkStart w:id="2" w:name="_GoBack"/>
                      <w:bookmarkEnd w:id="2"/>
                    </w:p>
                    <w:p w:rsidR="00A80B0C" w:rsidRPr="00635EBC" w:rsidRDefault="00A80B0C" w:rsidP="004C02A3">
                      <w:pPr>
                        <w:spacing w:after="0" w:line="288" w:lineRule="auto"/>
                        <w:rPr>
                          <w:rStyle w:val="QuoteChar"/>
                          <w:color w:val="5F9127"/>
                          <w:sz w:val="2"/>
                        </w:rPr>
                      </w:pPr>
                    </w:p>
                    <w:p w:rsidR="00A80B0C" w:rsidRDefault="00A80B0C" w:rsidP="004C02A3">
                      <w:pPr>
                        <w:spacing w:after="0" w:line="288" w:lineRule="auto"/>
                        <w:rPr>
                          <w:rStyle w:val="QuoteChar"/>
                          <w:color w:val="5F9127"/>
                          <w:sz w:val="18"/>
                        </w:rPr>
                      </w:pPr>
                    </w:p>
                    <w:p w:rsidR="00A80B0C" w:rsidRDefault="00A80B0C" w:rsidP="004C02A3">
                      <w:pPr>
                        <w:spacing w:after="0" w:line="288" w:lineRule="auto"/>
                        <w:rPr>
                          <w:rStyle w:val="QuoteChar"/>
                          <w:color w:val="5F9127"/>
                          <w:sz w:val="18"/>
                        </w:rPr>
                      </w:pPr>
                      <w:r>
                        <w:rPr>
                          <w:noProof/>
                          <w:lang w:val="en-GB" w:eastAsia="en-GB"/>
                        </w:rPr>
                        <w:drawing>
                          <wp:inline distT="0" distB="0" distL="0" distR="0" wp14:anchorId="780F718E" wp14:editId="03844582">
                            <wp:extent cx="1239520" cy="904240"/>
                            <wp:effectExtent l="0" t="0" r="0" b="0"/>
                            <wp:docPr id="32" name="Picture 32" descr="http://www.qub.ac.uk/directorates/AcademicStudentAffairs/CentreforEducationalDevelopment/CurriculumDevelopment/StudentProgressFilesPDP/Image,163812,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qub.ac.uk/directorates/AcademicStudentAffairs/CentreforEducationalDevelopment/CurriculumDevelopment/StudentProgressFilesPDP/Image,163812,en.gif"/>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39520" cy="904240"/>
                                    </a:xfrm>
                                    <a:prstGeom prst="rect">
                                      <a:avLst/>
                                    </a:prstGeom>
                                    <a:noFill/>
                                    <a:ln>
                                      <a:noFill/>
                                    </a:ln>
                                  </pic:spPr>
                                </pic:pic>
                              </a:graphicData>
                            </a:graphic>
                          </wp:inline>
                        </w:drawing>
                      </w:r>
                    </w:p>
                    <w:p w:rsidR="00A80B0C" w:rsidRPr="00635EBC" w:rsidRDefault="00A80B0C" w:rsidP="004C02A3">
                      <w:pPr>
                        <w:spacing w:after="0" w:line="288" w:lineRule="auto"/>
                        <w:rPr>
                          <w:rStyle w:val="QuoteChar"/>
                          <w:color w:val="5F9127"/>
                          <w:sz w:val="2"/>
                        </w:rPr>
                      </w:pPr>
                    </w:p>
                    <w:p w:rsidR="00A80B0C" w:rsidRPr="00635EBC" w:rsidRDefault="00A80B0C" w:rsidP="004C02A3">
                      <w:pPr>
                        <w:spacing w:after="0" w:line="288" w:lineRule="auto"/>
                        <w:rPr>
                          <w:i/>
                          <w:iCs/>
                          <w:color w:val="5F9127"/>
                          <w:kern w:val="20"/>
                          <w:sz w:val="4"/>
                        </w:rPr>
                      </w:pPr>
                    </w:p>
                    <w:p w:rsidR="00A80B0C" w:rsidRPr="0090462F" w:rsidRDefault="00A80B0C" w:rsidP="00A479A8">
                      <w:pPr>
                        <w:spacing w:after="0" w:line="288" w:lineRule="auto"/>
                        <w:jc w:val="both"/>
                        <w:rPr>
                          <w:i/>
                          <w:iCs/>
                          <w:color w:val="0070C0"/>
                          <w:kern w:val="20"/>
                          <w:sz w:val="18"/>
                        </w:rPr>
                      </w:pPr>
                      <w:r w:rsidRPr="0090462F">
                        <w:rPr>
                          <w:i/>
                          <w:iCs/>
                          <w:color w:val="0070C0"/>
                          <w:kern w:val="20"/>
                          <w:sz w:val="18"/>
                        </w:rPr>
                        <w:t xml:space="preserve">The PDP should be a living educational tool which is in a constant state of flux as learning needs are identified, added to it, completed, and then new one’s identified, added and so on.  </w:t>
                      </w:r>
                    </w:p>
                    <w:p w:rsidR="00A80B0C" w:rsidRPr="0090462F" w:rsidRDefault="00A80B0C" w:rsidP="00A479A8">
                      <w:pPr>
                        <w:spacing w:after="0" w:line="288" w:lineRule="auto"/>
                        <w:jc w:val="both"/>
                        <w:rPr>
                          <w:i/>
                          <w:iCs/>
                          <w:color w:val="0070C0"/>
                          <w:kern w:val="20"/>
                          <w:sz w:val="10"/>
                        </w:rPr>
                      </w:pPr>
                    </w:p>
                    <w:p w:rsidR="00A80B0C" w:rsidRPr="0090462F" w:rsidRDefault="00A80B0C" w:rsidP="00A479A8">
                      <w:pPr>
                        <w:spacing w:after="0" w:line="288" w:lineRule="auto"/>
                        <w:jc w:val="both"/>
                        <w:rPr>
                          <w:i/>
                          <w:iCs/>
                          <w:color w:val="0070C0"/>
                          <w:kern w:val="20"/>
                          <w:sz w:val="18"/>
                        </w:rPr>
                      </w:pPr>
                      <w:r w:rsidRPr="0090462F">
                        <w:rPr>
                          <w:i/>
                          <w:iCs/>
                          <w:color w:val="0070C0"/>
                          <w:kern w:val="20"/>
                          <w:sz w:val="18"/>
                        </w:rPr>
                        <w:t>The PDP can give you an idea of how good a trainee is in ‘talking the talk’ or ‘writing the script’ versus ‘doing’.</w:t>
                      </w:r>
                    </w:p>
                    <w:p w:rsidR="00A80B0C" w:rsidRDefault="00A80B0C" w:rsidP="004C02A3">
                      <w:pPr>
                        <w:spacing w:after="0" w:line="288" w:lineRule="auto"/>
                        <w:rPr>
                          <w:i/>
                          <w:iCs/>
                          <w:color w:val="5F9127"/>
                          <w:kern w:val="20"/>
                          <w:sz w:val="18"/>
                        </w:rPr>
                      </w:pPr>
                    </w:p>
                  </w:txbxContent>
                </v:textbox>
                <w10:wrap type="square" side="largest" anchorx="page" anchory="page"/>
              </v:shape>
            </w:pict>
          </mc:Fallback>
        </mc:AlternateContent>
      </w:r>
      <w:r w:rsidRPr="00093D3C">
        <w:rPr>
          <w:rFonts w:ascii="Palatino Linotype" w:hAnsi="Palatino Linotype" w:cstheme="minorHAnsi"/>
          <w:color w:val="EF4623" w:themeColor="accent1"/>
          <w:sz w:val="20"/>
          <w:szCs w:val="40"/>
        </w:rPr>
        <w:t xml:space="preserve">Click </w:t>
      </w:r>
      <w:r w:rsidRPr="00093D3C">
        <w:rPr>
          <w:rFonts w:ascii="Palatino Linotype" w:hAnsi="Palatino Linotype" w:cstheme="minorHAnsi"/>
          <w:i/>
          <w:color w:val="EF4623" w:themeColor="accent1"/>
          <w:sz w:val="20"/>
          <w:szCs w:val="40"/>
        </w:rPr>
        <w:t>PDP</w:t>
      </w:r>
      <w:r w:rsidR="00823B65" w:rsidRPr="00093D3C">
        <w:rPr>
          <w:rFonts w:ascii="Palatino Linotype" w:hAnsi="Palatino Linotype" w:cstheme="minorHAnsi"/>
          <w:color w:val="EF4623" w:themeColor="accent1"/>
          <w:sz w:val="20"/>
          <w:szCs w:val="40"/>
        </w:rPr>
        <w:t xml:space="preserve">.  To see what is outstanding </w:t>
      </w:r>
      <w:r w:rsidR="00823B65" w:rsidRPr="00093D3C">
        <w:rPr>
          <w:rFonts w:ascii="Palatino Linotype" w:hAnsi="Palatino Linotype" w:cstheme="minorHAnsi"/>
          <w:color w:val="EF4623" w:themeColor="accent1"/>
          <w:sz w:val="20"/>
          <w:szCs w:val="40"/>
        </w:rPr>
        <w:sym w:font="Wingdings" w:char="F0E0"/>
      </w:r>
      <w:r w:rsidRPr="00093D3C">
        <w:rPr>
          <w:rFonts w:ascii="Palatino Linotype" w:hAnsi="Palatino Linotype" w:cstheme="minorHAnsi"/>
          <w:color w:val="EF4623" w:themeColor="accent1"/>
          <w:sz w:val="20"/>
          <w:szCs w:val="40"/>
        </w:rPr>
        <w:t xml:space="preserve"> select </w:t>
      </w:r>
      <w:r w:rsidRPr="00093D3C">
        <w:rPr>
          <w:rFonts w:ascii="Palatino Linotype" w:hAnsi="Palatino Linotype" w:cstheme="minorHAnsi"/>
          <w:i/>
          <w:color w:val="EF4623" w:themeColor="accent1"/>
          <w:sz w:val="20"/>
          <w:szCs w:val="40"/>
        </w:rPr>
        <w:t>Open Entries</w:t>
      </w:r>
      <w:r w:rsidRPr="00093D3C">
        <w:rPr>
          <w:rFonts w:ascii="Palatino Linotype" w:hAnsi="Palatino Linotype" w:cstheme="minorHAnsi"/>
          <w:color w:val="EF4623" w:themeColor="accent1"/>
          <w:sz w:val="20"/>
          <w:szCs w:val="40"/>
        </w:rPr>
        <w:t xml:space="preserve"> from drop</w:t>
      </w:r>
      <w:r w:rsidR="00823B65" w:rsidRPr="00093D3C">
        <w:rPr>
          <w:rFonts w:ascii="Palatino Linotype" w:hAnsi="Palatino Linotype" w:cstheme="minorHAnsi"/>
          <w:color w:val="EF4623" w:themeColor="accent1"/>
          <w:sz w:val="20"/>
          <w:szCs w:val="40"/>
        </w:rPr>
        <w:t>down box</w:t>
      </w:r>
      <w:r w:rsidRPr="00093D3C">
        <w:rPr>
          <w:rFonts w:ascii="Palatino Linotype" w:hAnsi="Palatino Linotype" w:cstheme="minorHAnsi"/>
          <w:color w:val="EF4623" w:themeColor="accent1"/>
          <w:sz w:val="20"/>
          <w:szCs w:val="40"/>
        </w:rPr>
        <w:t xml:space="preserve">. </w:t>
      </w:r>
    </w:p>
    <w:p w:rsidR="004C02A3" w:rsidRPr="00143A5C" w:rsidRDefault="004C02A3" w:rsidP="004C02A3">
      <w:pPr>
        <w:pStyle w:val="ListParagraph"/>
        <w:numPr>
          <w:ilvl w:val="0"/>
          <w:numId w:val="29"/>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 xml:space="preserve">It is unacceptable to have zero PDP entries for a post.  </w:t>
      </w:r>
    </w:p>
    <w:p w:rsidR="004C02A3" w:rsidRPr="004C02A3" w:rsidRDefault="00823B65" w:rsidP="004C02A3">
      <w:pPr>
        <w:pStyle w:val="ListParagraph"/>
        <w:numPr>
          <w:ilvl w:val="0"/>
          <w:numId w:val="29"/>
        </w:numPr>
        <w:spacing w:after="120" w:line="288" w:lineRule="auto"/>
        <w:jc w:val="both"/>
        <w:rPr>
          <w:rFonts w:ascii="Palatino Linotype" w:hAnsi="Palatino Linotype" w:cstheme="minorHAnsi"/>
          <w:b/>
          <w:color w:val="000000"/>
          <w:sz w:val="20"/>
          <w:szCs w:val="40"/>
        </w:rPr>
      </w:pPr>
      <w:r>
        <w:rPr>
          <w:rFonts w:ascii="Palatino Linotype" w:hAnsi="Palatino Linotype" w:cstheme="minorHAnsi"/>
          <w:b/>
          <w:color w:val="000000"/>
          <w:sz w:val="20"/>
          <w:szCs w:val="40"/>
        </w:rPr>
        <w:t>Your ESR</w:t>
      </w:r>
      <w:r w:rsidR="004C02A3" w:rsidRPr="004C02A3">
        <w:rPr>
          <w:rFonts w:ascii="Palatino Linotype" w:hAnsi="Palatino Linotype" w:cstheme="minorHAnsi"/>
          <w:b/>
          <w:color w:val="000000"/>
          <w:sz w:val="20"/>
          <w:szCs w:val="40"/>
        </w:rPr>
        <w:t xml:space="preserve"> should generate </w:t>
      </w:r>
      <w:r w:rsidR="004C02A3" w:rsidRPr="00823B65">
        <w:rPr>
          <w:rFonts w:ascii="Palatino Linotype" w:hAnsi="Palatino Linotype" w:cstheme="minorHAnsi"/>
          <w:b/>
          <w:color w:val="000000"/>
          <w:sz w:val="20"/>
          <w:szCs w:val="40"/>
          <w:u w:val="single"/>
        </w:rPr>
        <w:t xml:space="preserve">at </w:t>
      </w:r>
      <w:r w:rsidR="004C02A3" w:rsidRPr="004C02A3">
        <w:rPr>
          <w:rFonts w:ascii="Palatino Linotype" w:hAnsi="Palatino Linotype" w:cstheme="minorHAnsi"/>
          <w:b/>
          <w:color w:val="000000"/>
          <w:sz w:val="20"/>
          <w:szCs w:val="40"/>
          <w:u w:val="single"/>
        </w:rPr>
        <w:t>least 3 action points</w:t>
      </w:r>
      <w:r w:rsidR="004C02A3" w:rsidRPr="004C02A3">
        <w:rPr>
          <w:rFonts w:ascii="Palatino Linotype" w:hAnsi="Palatino Linotype" w:cstheme="minorHAnsi"/>
          <w:b/>
          <w:color w:val="000000"/>
          <w:sz w:val="20"/>
          <w:szCs w:val="40"/>
        </w:rPr>
        <w:t xml:space="preserve"> which can be </w:t>
      </w:r>
      <w:r>
        <w:rPr>
          <w:rFonts w:ascii="Palatino Linotype" w:hAnsi="Palatino Linotype" w:cstheme="minorHAnsi"/>
          <w:b/>
          <w:color w:val="000000"/>
          <w:sz w:val="20"/>
          <w:szCs w:val="40"/>
        </w:rPr>
        <w:t>turned</w:t>
      </w:r>
      <w:r w:rsidR="004C02A3" w:rsidRPr="004C02A3">
        <w:rPr>
          <w:rFonts w:ascii="Palatino Linotype" w:hAnsi="Palatino Linotype" w:cstheme="minorHAnsi"/>
          <w:b/>
          <w:color w:val="000000"/>
          <w:sz w:val="20"/>
          <w:szCs w:val="40"/>
        </w:rPr>
        <w:t xml:space="preserve"> into PDP items.  </w:t>
      </w:r>
    </w:p>
    <w:p w:rsidR="004C02A3" w:rsidRPr="00823B65" w:rsidRDefault="004C02A3" w:rsidP="004C02A3">
      <w:pPr>
        <w:pStyle w:val="ListParagraph"/>
        <w:numPr>
          <w:ilvl w:val="0"/>
          <w:numId w:val="29"/>
        </w:numPr>
        <w:spacing w:after="120" w:line="288" w:lineRule="auto"/>
        <w:jc w:val="both"/>
        <w:rPr>
          <w:rFonts w:ascii="Palatino Linotype" w:hAnsi="Palatino Linotype" w:cstheme="minorHAnsi"/>
          <w:b/>
          <w:i/>
          <w:color w:val="000000"/>
          <w:sz w:val="20"/>
          <w:szCs w:val="40"/>
        </w:rPr>
      </w:pPr>
      <w:r w:rsidRPr="00823B65">
        <w:rPr>
          <w:rFonts w:ascii="Palatino Linotype" w:hAnsi="Palatino Linotype" w:cstheme="minorHAnsi"/>
          <w:b/>
          <w:color w:val="000000"/>
          <w:sz w:val="20"/>
          <w:szCs w:val="40"/>
        </w:rPr>
        <w:t xml:space="preserve">The trainee should generate at least one extra item based on their post.  </w:t>
      </w:r>
    </w:p>
    <w:p w:rsidR="004C02A3" w:rsidRDefault="004C02A3" w:rsidP="00A37DC6">
      <w:pPr>
        <w:pStyle w:val="ListParagraph"/>
        <w:numPr>
          <w:ilvl w:val="0"/>
          <w:numId w:val="29"/>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Check </w:t>
      </w:r>
      <w:r w:rsidR="00A80B0C">
        <w:rPr>
          <w:rFonts w:ascii="Palatino Linotype" w:hAnsi="Palatino Linotype" w:cstheme="minorHAnsi"/>
          <w:color w:val="000000"/>
          <w:sz w:val="20"/>
          <w:szCs w:val="40"/>
        </w:rPr>
        <w:t>that the PDP</w:t>
      </w:r>
    </w:p>
    <w:p w:rsidR="004C02A3" w:rsidRDefault="00A80B0C" w:rsidP="004C02A3">
      <w:pPr>
        <w:pStyle w:val="ListParagraph"/>
        <w:numPr>
          <w:ilvl w:val="1"/>
          <w:numId w:val="29"/>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I</w:t>
      </w:r>
      <w:r w:rsidR="004C02A3">
        <w:rPr>
          <w:rFonts w:ascii="Palatino Linotype" w:hAnsi="Palatino Linotype" w:cstheme="minorHAnsi"/>
          <w:color w:val="000000"/>
          <w:sz w:val="20"/>
          <w:szCs w:val="40"/>
        </w:rPr>
        <w:t>s being used (&amp; things not being added at the 11</w:t>
      </w:r>
      <w:r w:rsidR="004C02A3" w:rsidRPr="004C02A3">
        <w:rPr>
          <w:rFonts w:ascii="Palatino Linotype" w:hAnsi="Palatino Linotype" w:cstheme="minorHAnsi"/>
          <w:color w:val="000000"/>
          <w:sz w:val="20"/>
          <w:szCs w:val="40"/>
          <w:vertAlign w:val="superscript"/>
        </w:rPr>
        <w:t>th</w:t>
      </w:r>
      <w:r w:rsidR="004C02A3">
        <w:rPr>
          <w:rFonts w:ascii="Palatino Linotype" w:hAnsi="Palatino Linotype" w:cstheme="minorHAnsi"/>
          <w:color w:val="000000"/>
          <w:sz w:val="20"/>
          <w:szCs w:val="40"/>
        </w:rPr>
        <w:t xml:space="preserve"> hour).</w:t>
      </w:r>
    </w:p>
    <w:p w:rsidR="004C02A3" w:rsidRDefault="00A80B0C" w:rsidP="004C02A3">
      <w:pPr>
        <w:pStyle w:val="ListParagraph"/>
        <w:numPr>
          <w:ilvl w:val="1"/>
          <w:numId w:val="29"/>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I</w:t>
      </w:r>
      <w:r w:rsidR="004C02A3">
        <w:rPr>
          <w:rFonts w:ascii="Palatino Linotype" w:hAnsi="Palatino Linotype" w:cstheme="minorHAnsi"/>
          <w:color w:val="000000"/>
          <w:sz w:val="20"/>
          <w:szCs w:val="40"/>
        </w:rPr>
        <w:t>s up to date (things being done or actioned)</w:t>
      </w:r>
    </w:p>
    <w:p w:rsidR="00A37DC6" w:rsidRPr="004C02A3" w:rsidRDefault="00A80B0C" w:rsidP="004C02A3">
      <w:pPr>
        <w:pStyle w:val="ListParagraph"/>
        <w:numPr>
          <w:ilvl w:val="1"/>
          <w:numId w:val="29"/>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Items</w:t>
      </w:r>
      <w:r w:rsidR="004C02A3">
        <w:rPr>
          <w:rFonts w:ascii="Palatino Linotype" w:hAnsi="Palatino Linotype" w:cstheme="minorHAnsi"/>
          <w:color w:val="000000"/>
          <w:sz w:val="20"/>
          <w:szCs w:val="40"/>
        </w:rPr>
        <w:t xml:space="preserve"> are </w:t>
      </w:r>
      <w:r w:rsidR="00A37DC6" w:rsidRPr="004C02A3">
        <w:rPr>
          <w:rFonts w:ascii="Palatino Linotype" w:hAnsi="Palatino Linotype" w:cstheme="minorHAnsi"/>
          <w:color w:val="000000"/>
          <w:sz w:val="20"/>
          <w:szCs w:val="40"/>
        </w:rPr>
        <w:t>SMART (Specific, Measurable, Achievable, Realistic, Time-bound).</w:t>
      </w:r>
    </w:p>
    <w:p w:rsidR="00742E1A" w:rsidRPr="004C02A3" w:rsidRDefault="00A80B0C" w:rsidP="004C02A3">
      <w:pPr>
        <w:pStyle w:val="ListParagraph"/>
        <w:numPr>
          <w:ilvl w:val="1"/>
          <w:numId w:val="29"/>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includes</w:t>
      </w:r>
      <w:r w:rsidR="00A37DC6" w:rsidRPr="00A37DC6">
        <w:rPr>
          <w:rFonts w:ascii="Palatino Linotype" w:hAnsi="Palatino Linotype" w:cstheme="minorHAnsi"/>
          <w:color w:val="000000"/>
          <w:sz w:val="20"/>
          <w:szCs w:val="40"/>
        </w:rPr>
        <w:t xml:space="preserve"> educational courses t</w:t>
      </w:r>
      <w:r>
        <w:rPr>
          <w:rFonts w:ascii="Palatino Linotype" w:hAnsi="Palatino Linotype" w:cstheme="minorHAnsi"/>
          <w:color w:val="000000"/>
          <w:sz w:val="20"/>
          <w:szCs w:val="40"/>
        </w:rPr>
        <w:t>he trainee should consider.</w:t>
      </w:r>
      <w:r w:rsidR="00A37DC6" w:rsidRPr="00A37DC6">
        <w:rPr>
          <w:rFonts w:ascii="Palatino Linotype" w:hAnsi="Palatino Linotype" w:cstheme="minorHAnsi"/>
          <w:color w:val="000000"/>
          <w:sz w:val="20"/>
          <w:szCs w:val="40"/>
        </w:rPr>
        <w:t xml:space="preserve"> </w:t>
      </w:r>
      <w:r w:rsidR="004C02A3">
        <w:rPr>
          <w:rFonts w:ascii="Palatino Linotype" w:hAnsi="Palatino Linotype" w:cstheme="minorHAnsi"/>
          <w:color w:val="000000"/>
          <w:sz w:val="20"/>
          <w:szCs w:val="40"/>
        </w:rPr>
        <w:br/>
      </w:r>
      <w:r w:rsidR="00A37DC6" w:rsidRPr="00A37DC6">
        <w:rPr>
          <w:rFonts w:ascii="Palatino Linotype" w:hAnsi="Palatino Linotype" w:cstheme="minorHAnsi"/>
          <w:color w:val="000000"/>
          <w:sz w:val="20"/>
          <w:szCs w:val="40"/>
        </w:rPr>
        <w:t xml:space="preserve">(Available in Yorkshire &amp; Humber: </w:t>
      </w:r>
      <w:r w:rsidR="00A37DC6" w:rsidRPr="00A479A8">
        <w:rPr>
          <w:rFonts w:ascii="Palatino Linotype" w:hAnsi="Palatino Linotype" w:cstheme="minorHAnsi"/>
          <w:i/>
          <w:color w:val="000000"/>
          <w:sz w:val="20"/>
          <w:szCs w:val="40"/>
        </w:rPr>
        <w:t xml:space="preserve">Family Planning, STIF courses, Minor Surgery, Child Health, Consultation Skills, Exit Course, </w:t>
      </w:r>
      <w:r w:rsidR="004D218B" w:rsidRPr="00A479A8">
        <w:rPr>
          <w:rFonts w:ascii="Palatino Linotype" w:hAnsi="Palatino Linotype" w:cstheme="minorHAnsi"/>
          <w:i/>
          <w:color w:val="000000"/>
          <w:sz w:val="20"/>
          <w:szCs w:val="40"/>
        </w:rPr>
        <w:t xml:space="preserve">Urgent Care Course, Diversity, </w:t>
      </w:r>
      <w:r w:rsidR="00A37DC6" w:rsidRPr="00A479A8">
        <w:rPr>
          <w:rFonts w:ascii="Palatino Linotype" w:hAnsi="Palatino Linotype" w:cstheme="minorHAnsi"/>
          <w:i/>
          <w:color w:val="000000"/>
          <w:sz w:val="20"/>
          <w:szCs w:val="40"/>
        </w:rPr>
        <w:t>MRCGP preparatory courses</w:t>
      </w:r>
      <w:r w:rsidR="00A37DC6" w:rsidRPr="00A37DC6">
        <w:rPr>
          <w:rFonts w:ascii="Palatino Linotype" w:hAnsi="Palatino Linotype" w:cstheme="minorHAnsi"/>
          <w:color w:val="000000"/>
          <w:sz w:val="20"/>
          <w:szCs w:val="40"/>
        </w:rPr>
        <w:t>)</w:t>
      </w:r>
    </w:p>
    <w:p w:rsidR="00A37DC6" w:rsidRPr="00965061" w:rsidRDefault="00EC7E0E" w:rsidP="00A37DC6">
      <w:pPr>
        <w:pStyle w:val="Heading2"/>
        <w:rPr>
          <w:color w:val="DEA914"/>
        </w:rPr>
      </w:pPr>
      <w:r w:rsidRPr="00CB6C33">
        <w:rPr>
          <w:rFonts w:ascii="Century Gothic" w:hAnsi="Century Gothic"/>
          <w:b w:val="0"/>
          <w:noProof/>
          <w:color w:val="EF4623" w:themeColor="accent1"/>
          <w:sz w:val="36"/>
          <w:szCs w:val="36"/>
          <w:lang w:val="en-GB" w:eastAsia="en-GB"/>
        </w:rPr>
        <w:lastRenderedPageBreak/>
        <mc:AlternateContent>
          <mc:Choice Requires="wps">
            <w:drawing>
              <wp:anchor distT="0" distB="2743200" distL="182880" distR="182880" simplePos="0" relativeHeight="251740160" behindDoc="0" locked="0" layoutInCell="1" allowOverlap="1" wp14:anchorId="42F748B2" wp14:editId="23ACB480">
                <wp:simplePos x="0" y="0"/>
                <wp:positionH relativeFrom="leftMargin">
                  <wp:posOffset>581026</wp:posOffset>
                </wp:positionH>
                <wp:positionV relativeFrom="page">
                  <wp:posOffset>1371600</wp:posOffset>
                </wp:positionV>
                <wp:extent cx="1428750" cy="8814435"/>
                <wp:effectExtent l="0" t="0" r="0" b="5715"/>
                <wp:wrapSquare wrapText="largest"/>
                <wp:docPr id="41" name="Text Box 41" descr="Sidebar"/>
                <wp:cNvGraphicFramePr/>
                <a:graphic xmlns:a="http://schemas.openxmlformats.org/drawingml/2006/main">
                  <a:graphicData uri="http://schemas.microsoft.com/office/word/2010/wordprocessingShape">
                    <wps:wsp>
                      <wps:cNvSpPr txBox="1"/>
                      <wps:spPr>
                        <a:xfrm>
                          <a:off x="0" y="0"/>
                          <a:ext cx="1428750" cy="881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Pr="00EC7E0E" w:rsidRDefault="00A80B0C" w:rsidP="00EC7E0E">
                            <w:pPr>
                              <w:pStyle w:val="Quote"/>
                              <w:spacing w:before="0" w:after="0" w:line="240" w:lineRule="auto"/>
                              <w:rPr>
                                <w:rStyle w:val="QuoteChar"/>
                                <w:i/>
                                <w:iCs/>
                                <w:color w:val="5F9127"/>
                                <w:sz w:val="10"/>
                              </w:rPr>
                            </w:pPr>
                            <w:r>
                              <w:rPr>
                                <w:rFonts w:ascii="Arial" w:hAnsi="Arial" w:cs="Arial"/>
                                <w:noProof/>
                                <w:lang w:val="en-GB" w:eastAsia="en-GB"/>
                              </w:rPr>
                              <w:drawing>
                                <wp:inline distT="0" distB="0" distL="0" distR="0" wp14:anchorId="2C3A696D" wp14:editId="57EB32DE">
                                  <wp:extent cx="1239520" cy="784860"/>
                                  <wp:effectExtent l="0" t="0" r="0" b="0"/>
                                  <wp:docPr id="43" name="Picture 43" descr="http://ts1.mm.bing.net/th?id=HN.607994904852956840&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s1.mm.bing.net/th?id=HN.607994904852956840&amp;pid=1.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239520" cy="784860"/>
                                          </a:xfrm>
                                          <a:prstGeom prst="rect">
                                            <a:avLst/>
                                          </a:prstGeom>
                                          <a:noFill/>
                                          <a:ln>
                                            <a:noFill/>
                                          </a:ln>
                                        </pic:spPr>
                                      </pic:pic>
                                    </a:graphicData>
                                  </a:graphic>
                                </wp:inline>
                              </w:drawing>
                            </w:r>
                          </w:p>
                          <w:p w:rsidR="00EC7E0E" w:rsidRPr="00EC7E0E" w:rsidRDefault="00EC7E0E" w:rsidP="00823B65">
                            <w:pPr>
                              <w:spacing w:after="0" w:line="288" w:lineRule="auto"/>
                              <w:rPr>
                                <w:rStyle w:val="QuoteChar"/>
                                <w:color w:val="0070C0"/>
                                <w:sz w:val="18"/>
                              </w:rPr>
                            </w:pPr>
                          </w:p>
                          <w:p w:rsidR="00A80B0C" w:rsidRDefault="00EC7E0E" w:rsidP="00EC7E0E">
                            <w:pPr>
                              <w:jc w:val="both"/>
                              <w:rPr>
                                <w:i/>
                                <w:color w:val="0070C0"/>
                                <w:sz w:val="18"/>
                              </w:rPr>
                            </w:pPr>
                            <w:r w:rsidRPr="00EC7E0E">
                              <w:rPr>
                                <w:i/>
                                <w:color w:val="0070C0"/>
                                <w:sz w:val="18"/>
                              </w:rPr>
                              <w:t>The odd NFD may be present in ST3 in a high flying GP trainee who may have already passed the CSA and is being encouraged to bring along more challenging cases where there may be a chance to stretch them. The odd NFD therefore should not b</w:t>
                            </w:r>
                            <w:r>
                              <w:rPr>
                                <w:i/>
                                <w:color w:val="0070C0"/>
                                <w:sz w:val="18"/>
                              </w:rPr>
                              <w:t>e a significant concern for CCT.</w:t>
                            </w:r>
                          </w:p>
                          <w:p w:rsidR="00EC7E0E" w:rsidRDefault="00EC7E0E" w:rsidP="00EC7E0E">
                            <w:pPr>
                              <w:jc w:val="both"/>
                              <w:rPr>
                                <w:i/>
                                <w:color w:val="0070C0"/>
                                <w:sz w:val="18"/>
                              </w:rPr>
                            </w:pPr>
                          </w:p>
                          <w:p w:rsidR="00EC7E0E" w:rsidRPr="00EC7E0E" w:rsidRDefault="00EC7E0E" w:rsidP="00EC7E0E">
                            <w:pPr>
                              <w:jc w:val="both"/>
                              <w:rPr>
                                <w:rStyle w:val="QuoteChar"/>
                                <w:iCs w:val="0"/>
                                <w:color w:val="0070C0"/>
                                <w:kern w:val="0"/>
                                <w:sz w:val="18"/>
                              </w:rPr>
                            </w:pPr>
                          </w:p>
                          <w:p w:rsidR="00A80B0C" w:rsidRPr="0090462F" w:rsidRDefault="00A80B0C" w:rsidP="00823B65">
                            <w:pPr>
                              <w:spacing w:after="0" w:line="288" w:lineRule="auto"/>
                              <w:rPr>
                                <w:i/>
                                <w:iCs/>
                                <w:color w:val="0070C0"/>
                                <w:kern w:val="20"/>
                                <w:sz w:val="18"/>
                              </w:rPr>
                            </w:pPr>
                            <w:r w:rsidRPr="0090462F">
                              <w:rPr>
                                <w:i/>
                                <w:iCs/>
                                <w:color w:val="0070C0"/>
                                <w:kern w:val="20"/>
                                <w:sz w:val="18"/>
                              </w:rPr>
                              <w:t xml:space="preserve">Remember: </w:t>
                            </w:r>
                          </w:p>
                          <w:p w:rsidR="00A80B0C" w:rsidRPr="0090462F" w:rsidRDefault="00A80B0C" w:rsidP="00823B65">
                            <w:pPr>
                              <w:spacing w:after="0" w:line="288" w:lineRule="auto"/>
                              <w:rPr>
                                <w:i/>
                                <w:iCs/>
                                <w:color w:val="0070C0"/>
                                <w:kern w:val="20"/>
                                <w:sz w:val="6"/>
                              </w:rPr>
                            </w:pPr>
                          </w:p>
                          <w:p w:rsidR="00A80B0C" w:rsidRPr="0090462F" w:rsidRDefault="00A479A8" w:rsidP="00EC7E0E">
                            <w:pPr>
                              <w:spacing w:after="0" w:line="288" w:lineRule="auto"/>
                              <w:jc w:val="both"/>
                              <w:rPr>
                                <w:i/>
                                <w:iCs/>
                                <w:color w:val="0070C0"/>
                                <w:kern w:val="20"/>
                                <w:sz w:val="18"/>
                              </w:rPr>
                            </w:pPr>
                            <w:r w:rsidRPr="00EC7E0E">
                              <w:rPr>
                                <w:b/>
                                <w:i/>
                                <w:iCs/>
                                <w:color w:val="0070C0"/>
                                <w:kern w:val="20"/>
                                <w:sz w:val="18"/>
                              </w:rPr>
                              <w:t>Diagnostics</w:t>
                            </w:r>
                            <w:r>
                              <w:rPr>
                                <w:i/>
                                <w:iCs/>
                                <w:color w:val="0070C0"/>
                                <w:kern w:val="20"/>
                                <w:sz w:val="18"/>
                              </w:rPr>
                              <w:t xml:space="preserve"> is about decision-</w:t>
                            </w:r>
                            <w:r w:rsidR="00A80B0C" w:rsidRPr="0090462F">
                              <w:rPr>
                                <w:i/>
                                <w:iCs/>
                                <w:color w:val="0070C0"/>
                                <w:kern w:val="20"/>
                                <w:sz w:val="18"/>
                              </w:rPr>
                              <w:t>making rather than diagnosis alone.</w:t>
                            </w:r>
                          </w:p>
                          <w:p w:rsidR="00A80B0C" w:rsidRPr="0090462F" w:rsidRDefault="00A80B0C" w:rsidP="00EC7E0E">
                            <w:pPr>
                              <w:spacing w:after="0" w:line="288" w:lineRule="auto"/>
                              <w:jc w:val="both"/>
                              <w:rPr>
                                <w:i/>
                                <w:iCs/>
                                <w:color w:val="0070C0"/>
                                <w:kern w:val="20"/>
                                <w:sz w:val="6"/>
                              </w:rPr>
                            </w:pPr>
                          </w:p>
                          <w:p w:rsidR="00A80B0C" w:rsidRPr="0090462F" w:rsidRDefault="00A80B0C" w:rsidP="00EC7E0E">
                            <w:pPr>
                              <w:spacing w:after="0" w:line="288" w:lineRule="auto"/>
                              <w:jc w:val="both"/>
                              <w:rPr>
                                <w:i/>
                                <w:iCs/>
                                <w:color w:val="0070C0"/>
                                <w:kern w:val="20"/>
                                <w:sz w:val="18"/>
                              </w:rPr>
                            </w:pPr>
                            <w:r w:rsidRPr="00EC7E0E">
                              <w:rPr>
                                <w:b/>
                                <w:i/>
                                <w:iCs/>
                                <w:color w:val="0070C0"/>
                                <w:kern w:val="20"/>
                                <w:sz w:val="18"/>
                              </w:rPr>
                              <w:t>Management</w:t>
                            </w:r>
                            <w:r w:rsidRPr="0090462F">
                              <w:rPr>
                                <w:i/>
                                <w:iCs/>
                                <w:color w:val="0070C0"/>
                                <w:kern w:val="20"/>
                                <w:sz w:val="18"/>
                              </w:rPr>
                              <w:t xml:space="preserve"> is about organisational things like time-keeping and getting tasks done than clinical management.</w:t>
                            </w: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r>
                              <w:rPr>
                                <w:rFonts w:ascii="Arial" w:hAnsi="Arial" w:cs="Arial"/>
                                <w:noProof/>
                                <w:lang w:val="en-GB" w:eastAsia="en-GB"/>
                              </w:rPr>
                              <w:drawing>
                                <wp:inline distT="0" distB="0" distL="0" distR="0" wp14:anchorId="750B584B" wp14:editId="4F4739CB">
                                  <wp:extent cx="1239520" cy="1059815"/>
                                  <wp:effectExtent l="0" t="0" r="0" b="6985"/>
                                  <wp:docPr id="44" name="Picture 44" descr="http://ts4.mm.bing.net/th?id=HN.608009374593779622&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s4.mm.bing.net/th?id=HN.608009374593779622&amp;pid=1.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239520" cy="1059815"/>
                                          </a:xfrm>
                                          <a:prstGeom prst="rect">
                                            <a:avLst/>
                                          </a:prstGeom>
                                          <a:noFill/>
                                          <a:ln>
                                            <a:noFill/>
                                          </a:ln>
                                        </pic:spPr>
                                      </pic:pic>
                                    </a:graphicData>
                                  </a:graphic>
                                </wp:inline>
                              </w:drawing>
                            </w:r>
                          </w:p>
                          <w:p w:rsidR="00A80B0C" w:rsidRDefault="00A80B0C" w:rsidP="00823B65">
                            <w:pPr>
                              <w:spacing w:after="0" w:line="288" w:lineRule="auto"/>
                              <w:rPr>
                                <w:i/>
                                <w:iCs/>
                                <w:color w:val="5F9127"/>
                                <w:kern w:val="20"/>
                                <w:sz w:val="18"/>
                              </w:rPr>
                            </w:pPr>
                          </w:p>
                          <w:p w:rsidR="00EC7E0E" w:rsidRDefault="00A80B0C" w:rsidP="00EC7E0E">
                            <w:pPr>
                              <w:spacing w:after="0" w:line="288" w:lineRule="auto"/>
                              <w:jc w:val="both"/>
                              <w:rPr>
                                <w:i/>
                                <w:iCs/>
                                <w:color w:val="0070C0"/>
                                <w:kern w:val="20"/>
                                <w:sz w:val="18"/>
                              </w:rPr>
                            </w:pPr>
                            <w:r w:rsidRPr="0090462F">
                              <w:rPr>
                                <w:i/>
                                <w:iCs/>
                                <w:color w:val="0070C0"/>
                                <w:kern w:val="20"/>
                                <w:sz w:val="18"/>
                              </w:rPr>
                              <w:t>Remember, not every ST stage requires MSF or a PSQ – check the ‘Wh</w:t>
                            </w:r>
                            <w:r w:rsidR="00EC7E0E">
                              <w:rPr>
                                <w:i/>
                                <w:iCs/>
                                <w:color w:val="0070C0"/>
                                <w:kern w:val="20"/>
                                <w:sz w:val="18"/>
                              </w:rPr>
                              <w:t xml:space="preserve">ich Assessments at What Stage?’ </w:t>
                            </w:r>
                            <w:r w:rsidRPr="0090462F">
                              <w:rPr>
                                <w:i/>
                                <w:iCs/>
                                <w:color w:val="0070C0"/>
                                <w:kern w:val="20"/>
                                <w:sz w:val="18"/>
                              </w:rPr>
                              <w:t>on</w:t>
                            </w:r>
                          </w:p>
                          <w:p w:rsidR="00EC7E0E" w:rsidRDefault="00A80B0C" w:rsidP="00EC7E0E">
                            <w:pPr>
                              <w:spacing w:after="0" w:line="288" w:lineRule="auto"/>
                              <w:jc w:val="both"/>
                              <w:rPr>
                                <w:i/>
                                <w:iCs/>
                                <w:color w:val="5F9127"/>
                                <w:kern w:val="20"/>
                                <w:sz w:val="18"/>
                              </w:rPr>
                            </w:pPr>
                            <w:r w:rsidRPr="0090462F">
                              <w:rPr>
                                <w:i/>
                                <w:iCs/>
                                <w:color w:val="0070C0"/>
                                <w:kern w:val="20"/>
                                <w:sz w:val="18"/>
                              </w:rPr>
                              <w:t xml:space="preserve"> </w:t>
                            </w:r>
                            <w:hyperlink r:id="rId68" w:history="1">
                              <w:r w:rsidRPr="00EC7E0E">
                                <w:rPr>
                                  <w:rStyle w:val="Hyperlink"/>
                                  <w:rFonts w:ascii="Calibri Light" w:hAnsi="Calibri Light"/>
                                  <w:iCs/>
                                  <w:kern w:val="20"/>
                                  <w:sz w:val="15"/>
                                  <w:szCs w:val="15"/>
                                </w:rPr>
                                <w:t>www.bradfordvts.co.uk</w:t>
                              </w:r>
                            </w:hyperlink>
                            <w:r>
                              <w:rPr>
                                <w:rFonts w:ascii="Verdana" w:hAnsi="Verdana"/>
                                <w:i/>
                                <w:iCs/>
                                <w:color w:val="5F9127"/>
                                <w:kern w:val="20"/>
                                <w:sz w:val="15"/>
                                <w:szCs w:val="15"/>
                              </w:rPr>
                              <w:t xml:space="preserve"> </w:t>
                            </w:r>
                            <w:r w:rsidRPr="00F93BE0">
                              <w:rPr>
                                <w:i/>
                                <w:iCs/>
                                <w:color w:val="5F9127"/>
                                <w:kern w:val="20"/>
                                <w:sz w:val="18"/>
                              </w:rPr>
                              <w:t xml:space="preserve">  </w:t>
                            </w:r>
                          </w:p>
                          <w:p w:rsidR="00EC7E0E" w:rsidRDefault="00A80B0C" w:rsidP="00EC7E0E">
                            <w:pPr>
                              <w:spacing w:after="0" w:line="288" w:lineRule="auto"/>
                              <w:jc w:val="both"/>
                              <w:rPr>
                                <w:i/>
                                <w:iCs/>
                                <w:color w:val="0070C0"/>
                                <w:kern w:val="20"/>
                                <w:sz w:val="18"/>
                              </w:rPr>
                            </w:pPr>
                            <w:r>
                              <w:rPr>
                                <w:i/>
                                <w:iCs/>
                                <w:color w:val="5F9127"/>
                                <w:kern w:val="20"/>
                                <w:sz w:val="18"/>
                              </w:rPr>
                              <w:t xml:space="preserve"> </w:t>
                            </w:r>
                            <w:r w:rsidRPr="0090462F">
                              <w:rPr>
                                <w:i/>
                                <w:iCs/>
                                <w:color w:val="0070C0"/>
                                <w:kern w:val="20"/>
                                <w:sz w:val="18"/>
                              </w:rPr>
                              <w:t>or click here:</w:t>
                            </w:r>
                            <w:r w:rsidR="00EC7E0E">
                              <w:rPr>
                                <w:i/>
                                <w:iCs/>
                                <w:color w:val="0070C0"/>
                                <w:kern w:val="20"/>
                                <w:sz w:val="18"/>
                              </w:rPr>
                              <w:t xml:space="preserve">    </w:t>
                            </w:r>
                          </w:p>
                          <w:p w:rsidR="00A80B0C" w:rsidRDefault="00A80B0C" w:rsidP="00EC7E0E">
                            <w:pPr>
                              <w:spacing w:after="0" w:line="288" w:lineRule="auto"/>
                              <w:jc w:val="both"/>
                              <w:rPr>
                                <w:i/>
                                <w:iCs/>
                                <w:color w:val="5F9127"/>
                                <w:kern w:val="20"/>
                                <w:sz w:val="18"/>
                              </w:rPr>
                            </w:pPr>
                            <w:r w:rsidRPr="0090462F">
                              <w:rPr>
                                <w:i/>
                                <w:iCs/>
                                <w:color w:val="0070C0"/>
                                <w:kern w:val="20"/>
                                <w:sz w:val="18"/>
                              </w:rPr>
                              <w:t xml:space="preserve"> </w:t>
                            </w:r>
                            <w:hyperlink r:id="rId69" w:history="1">
                              <w:r w:rsidRPr="00EC7E0E">
                                <w:rPr>
                                  <w:rStyle w:val="Hyperlink"/>
                                  <w:rFonts w:ascii="Calibri Light" w:hAnsi="Calibri Light"/>
                                  <w:iCs/>
                                  <w:kern w:val="20"/>
                                  <w:sz w:val="15"/>
                                  <w:szCs w:val="15"/>
                                </w:rPr>
                                <w:t>http://tinyurl.com/wpbanumbers</w:t>
                              </w:r>
                            </w:hyperlink>
                            <w:r>
                              <w:rPr>
                                <w:rFonts w:ascii="Verdana" w:hAnsi="Verdana"/>
                                <w:iCs/>
                                <w:color w:val="5F9127"/>
                                <w:kern w:val="20"/>
                                <w:sz w:val="15"/>
                                <w:szCs w:val="15"/>
                              </w:rPr>
                              <w:t xml:space="preserve"> </w:t>
                            </w:r>
                          </w:p>
                          <w:p w:rsidR="00A80B0C" w:rsidRPr="00A651E0" w:rsidRDefault="00A80B0C" w:rsidP="00823B65">
                            <w:pPr>
                              <w:spacing w:after="0" w:line="288" w:lineRule="auto"/>
                              <w:rPr>
                                <w:i/>
                                <w:iCs/>
                                <w:color w:val="5F9127"/>
                                <w:kern w:val="2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F748B2" id="Text Box 41" o:spid="_x0000_s1034" type="#_x0000_t202" alt="Sidebar" style="position:absolute;margin-left:45.75pt;margin-top:108pt;width:112.5pt;height:694.05pt;z-index:251740160;visibility:visible;mso-wrap-style:square;mso-width-percent:0;mso-height-percent:0;mso-wrap-distance-left:14.4pt;mso-wrap-distance-top:0;mso-wrap-distance-right:14.4pt;mso-wrap-distance-bottom:3in;mso-position-horizontal:absolute;mso-position-horizontal-relative:left-margin-area;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" filled="f" stroked="f" strokeweight=".5pt">
                <v:textbox inset="3.6pt,0,3.6pt,0">
                  <w:txbxContent>
                    <w:p w:rsidR="00A80B0C" w:rsidRPr="00EC7E0E" w:rsidRDefault="00A80B0C" w:rsidP="00EC7E0E">
                      <w:pPr>
                        <w:pStyle w:val="Quote"/>
                        <w:spacing w:before="0" w:after="0" w:line="240" w:lineRule="auto"/>
                        <w:rPr>
                          <w:rStyle w:val="QuoteChar"/>
                          <w:i/>
                          <w:iCs/>
                          <w:color w:val="5F9127"/>
                          <w:sz w:val="10"/>
                        </w:rPr>
                      </w:pPr>
                      <w:r>
                        <w:rPr>
                          <w:rFonts w:ascii="Arial" w:hAnsi="Arial" w:cs="Arial"/>
                          <w:noProof/>
                          <w:lang w:val="en-GB" w:eastAsia="en-GB"/>
                        </w:rPr>
                        <w:drawing>
                          <wp:inline distT="0" distB="0" distL="0" distR="0" wp14:anchorId="2C3A696D" wp14:editId="57EB32DE">
                            <wp:extent cx="1239520" cy="784860"/>
                            <wp:effectExtent l="0" t="0" r="0" b="0"/>
                            <wp:docPr id="43" name="Picture 43" descr="http://ts1.mm.bing.net/th?id=HN.607994904852956840&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s1.mm.bing.net/th?id=HN.607994904852956840&amp;pid=1.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239520" cy="784860"/>
                                    </a:xfrm>
                                    <a:prstGeom prst="rect">
                                      <a:avLst/>
                                    </a:prstGeom>
                                    <a:noFill/>
                                    <a:ln>
                                      <a:noFill/>
                                    </a:ln>
                                  </pic:spPr>
                                </pic:pic>
                              </a:graphicData>
                            </a:graphic>
                          </wp:inline>
                        </w:drawing>
                      </w:r>
                    </w:p>
                    <w:p w:rsidR="00EC7E0E" w:rsidRPr="00EC7E0E" w:rsidRDefault="00EC7E0E" w:rsidP="00823B65">
                      <w:pPr>
                        <w:spacing w:after="0" w:line="288" w:lineRule="auto"/>
                        <w:rPr>
                          <w:rStyle w:val="QuoteChar"/>
                          <w:color w:val="0070C0"/>
                          <w:sz w:val="18"/>
                        </w:rPr>
                      </w:pPr>
                    </w:p>
                    <w:p w:rsidR="00A80B0C" w:rsidRDefault="00EC7E0E" w:rsidP="00EC7E0E">
                      <w:pPr>
                        <w:jc w:val="both"/>
                        <w:rPr>
                          <w:i/>
                          <w:color w:val="0070C0"/>
                          <w:sz w:val="18"/>
                        </w:rPr>
                      </w:pPr>
                      <w:r w:rsidRPr="00EC7E0E">
                        <w:rPr>
                          <w:i/>
                          <w:color w:val="0070C0"/>
                          <w:sz w:val="18"/>
                        </w:rPr>
                        <w:t>The odd NFD may be present in ST3 in a high flying GP trainee who may have already passed the CSA and is being encouraged to bring along more challenging cases where there may be a chance to stretch them. The odd NFD therefore should not b</w:t>
                      </w:r>
                      <w:r>
                        <w:rPr>
                          <w:i/>
                          <w:color w:val="0070C0"/>
                          <w:sz w:val="18"/>
                        </w:rPr>
                        <w:t>e a significant concern for CCT.</w:t>
                      </w:r>
                    </w:p>
                    <w:p w:rsidR="00EC7E0E" w:rsidRDefault="00EC7E0E" w:rsidP="00EC7E0E">
                      <w:pPr>
                        <w:jc w:val="both"/>
                        <w:rPr>
                          <w:i/>
                          <w:color w:val="0070C0"/>
                          <w:sz w:val="18"/>
                        </w:rPr>
                      </w:pPr>
                    </w:p>
                    <w:p w:rsidR="00EC7E0E" w:rsidRPr="00EC7E0E" w:rsidRDefault="00EC7E0E" w:rsidP="00EC7E0E">
                      <w:pPr>
                        <w:jc w:val="both"/>
                        <w:rPr>
                          <w:rStyle w:val="QuoteChar"/>
                          <w:iCs w:val="0"/>
                          <w:color w:val="0070C0"/>
                          <w:kern w:val="0"/>
                          <w:sz w:val="18"/>
                        </w:rPr>
                      </w:pPr>
                    </w:p>
                    <w:p w:rsidR="00A80B0C" w:rsidRPr="0090462F" w:rsidRDefault="00A80B0C" w:rsidP="00823B65">
                      <w:pPr>
                        <w:spacing w:after="0" w:line="288" w:lineRule="auto"/>
                        <w:rPr>
                          <w:i/>
                          <w:iCs/>
                          <w:color w:val="0070C0"/>
                          <w:kern w:val="20"/>
                          <w:sz w:val="18"/>
                        </w:rPr>
                      </w:pPr>
                      <w:r w:rsidRPr="0090462F">
                        <w:rPr>
                          <w:i/>
                          <w:iCs/>
                          <w:color w:val="0070C0"/>
                          <w:kern w:val="20"/>
                          <w:sz w:val="18"/>
                        </w:rPr>
                        <w:t xml:space="preserve">Remember: </w:t>
                      </w:r>
                    </w:p>
                    <w:p w:rsidR="00A80B0C" w:rsidRPr="0090462F" w:rsidRDefault="00A80B0C" w:rsidP="00823B65">
                      <w:pPr>
                        <w:spacing w:after="0" w:line="288" w:lineRule="auto"/>
                        <w:rPr>
                          <w:i/>
                          <w:iCs/>
                          <w:color w:val="0070C0"/>
                          <w:kern w:val="20"/>
                          <w:sz w:val="6"/>
                        </w:rPr>
                      </w:pPr>
                    </w:p>
                    <w:p w:rsidR="00A80B0C" w:rsidRPr="0090462F" w:rsidRDefault="00A479A8" w:rsidP="00EC7E0E">
                      <w:pPr>
                        <w:spacing w:after="0" w:line="288" w:lineRule="auto"/>
                        <w:jc w:val="both"/>
                        <w:rPr>
                          <w:i/>
                          <w:iCs/>
                          <w:color w:val="0070C0"/>
                          <w:kern w:val="20"/>
                          <w:sz w:val="18"/>
                        </w:rPr>
                      </w:pPr>
                      <w:r w:rsidRPr="00EC7E0E">
                        <w:rPr>
                          <w:b/>
                          <w:i/>
                          <w:iCs/>
                          <w:color w:val="0070C0"/>
                          <w:kern w:val="20"/>
                          <w:sz w:val="18"/>
                        </w:rPr>
                        <w:t>Diagnostics</w:t>
                      </w:r>
                      <w:r>
                        <w:rPr>
                          <w:i/>
                          <w:iCs/>
                          <w:color w:val="0070C0"/>
                          <w:kern w:val="20"/>
                          <w:sz w:val="18"/>
                        </w:rPr>
                        <w:t xml:space="preserve"> is about decision-</w:t>
                      </w:r>
                      <w:r w:rsidR="00A80B0C" w:rsidRPr="0090462F">
                        <w:rPr>
                          <w:i/>
                          <w:iCs/>
                          <w:color w:val="0070C0"/>
                          <w:kern w:val="20"/>
                          <w:sz w:val="18"/>
                        </w:rPr>
                        <w:t>making rather than diagnosis alone.</w:t>
                      </w:r>
                    </w:p>
                    <w:p w:rsidR="00A80B0C" w:rsidRPr="0090462F" w:rsidRDefault="00A80B0C" w:rsidP="00EC7E0E">
                      <w:pPr>
                        <w:spacing w:after="0" w:line="288" w:lineRule="auto"/>
                        <w:jc w:val="both"/>
                        <w:rPr>
                          <w:i/>
                          <w:iCs/>
                          <w:color w:val="0070C0"/>
                          <w:kern w:val="20"/>
                          <w:sz w:val="6"/>
                        </w:rPr>
                      </w:pPr>
                    </w:p>
                    <w:p w:rsidR="00A80B0C" w:rsidRPr="0090462F" w:rsidRDefault="00A80B0C" w:rsidP="00EC7E0E">
                      <w:pPr>
                        <w:spacing w:after="0" w:line="288" w:lineRule="auto"/>
                        <w:jc w:val="both"/>
                        <w:rPr>
                          <w:i/>
                          <w:iCs/>
                          <w:color w:val="0070C0"/>
                          <w:kern w:val="20"/>
                          <w:sz w:val="18"/>
                        </w:rPr>
                      </w:pPr>
                      <w:r w:rsidRPr="00EC7E0E">
                        <w:rPr>
                          <w:b/>
                          <w:i/>
                          <w:iCs/>
                          <w:color w:val="0070C0"/>
                          <w:kern w:val="20"/>
                          <w:sz w:val="18"/>
                        </w:rPr>
                        <w:t>Management</w:t>
                      </w:r>
                      <w:r w:rsidRPr="0090462F">
                        <w:rPr>
                          <w:i/>
                          <w:iCs/>
                          <w:color w:val="0070C0"/>
                          <w:kern w:val="20"/>
                          <w:sz w:val="18"/>
                        </w:rPr>
                        <w:t xml:space="preserve"> is about organisational things like time-keeping and getting tasks done than clinical management.</w:t>
                      </w: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r>
                        <w:rPr>
                          <w:rFonts w:ascii="Arial" w:hAnsi="Arial" w:cs="Arial"/>
                          <w:noProof/>
                          <w:lang w:val="en-GB" w:eastAsia="en-GB"/>
                        </w:rPr>
                        <w:drawing>
                          <wp:inline distT="0" distB="0" distL="0" distR="0" wp14:anchorId="750B584B" wp14:editId="4F4739CB">
                            <wp:extent cx="1239520" cy="1059815"/>
                            <wp:effectExtent l="0" t="0" r="0" b="6985"/>
                            <wp:docPr id="44" name="Picture 44" descr="http://ts4.mm.bing.net/th?id=HN.608009374593779622&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s4.mm.bing.net/th?id=HN.608009374593779622&amp;pid=1.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239520" cy="1059815"/>
                                    </a:xfrm>
                                    <a:prstGeom prst="rect">
                                      <a:avLst/>
                                    </a:prstGeom>
                                    <a:noFill/>
                                    <a:ln>
                                      <a:noFill/>
                                    </a:ln>
                                  </pic:spPr>
                                </pic:pic>
                              </a:graphicData>
                            </a:graphic>
                          </wp:inline>
                        </w:drawing>
                      </w:r>
                    </w:p>
                    <w:p w:rsidR="00A80B0C" w:rsidRDefault="00A80B0C" w:rsidP="00823B65">
                      <w:pPr>
                        <w:spacing w:after="0" w:line="288" w:lineRule="auto"/>
                        <w:rPr>
                          <w:i/>
                          <w:iCs/>
                          <w:color w:val="5F9127"/>
                          <w:kern w:val="20"/>
                          <w:sz w:val="18"/>
                        </w:rPr>
                      </w:pPr>
                    </w:p>
                    <w:p w:rsidR="00EC7E0E" w:rsidRDefault="00A80B0C" w:rsidP="00EC7E0E">
                      <w:pPr>
                        <w:spacing w:after="0" w:line="288" w:lineRule="auto"/>
                        <w:jc w:val="both"/>
                        <w:rPr>
                          <w:i/>
                          <w:iCs/>
                          <w:color w:val="0070C0"/>
                          <w:kern w:val="20"/>
                          <w:sz w:val="18"/>
                        </w:rPr>
                      </w:pPr>
                      <w:r w:rsidRPr="0090462F">
                        <w:rPr>
                          <w:i/>
                          <w:iCs/>
                          <w:color w:val="0070C0"/>
                          <w:kern w:val="20"/>
                          <w:sz w:val="18"/>
                        </w:rPr>
                        <w:t>Remember, not every ST stage requires MSF or a PSQ – check the ‘Wh</w:t>
                      </w:r>
                      <w:r w:rsidR="00EC7E0E">
                        <w:rPr>
                          <w:i/>
                          <w:iCs/>
                          <w:color w:val="0070C0"/>
                          <w:kern w:val="20"/>
                          <w:sz w:val="18"/>
                        </w:rPr>
                        <w:t xml:space="preserve">ich Assessments at What Stage?’ </w:t>
                      </w:r>
                      <w:r w:rsidRPr="0090462F">
                        <w:rPr>
                          <w:i/>
                          <w:iCs/>
                          <w:color w:val="0070C0"/>
                          <w:kern w:val="20"/>
                          <w:sz w:val="18"/>
                        </w:rPr>
                        <w:t>on</w:t>
                      </w:r>
                    </w:p>
                    <w:p w:rsidR="00EC7E0E" w:rsidRDefault="00A80B0C" w:rsidP="00EC7E0E">
                      <w:pPr>
                        <w:spacing w:after="0" w:line="288" w:lineRule="auto"/>
                        <w:jc w:val="both"/>
                        <w:rPr>
                          <w:i/>
                          <w:iCs/>
                          <w:color w:val="5F9127"/>
                          <w:kern w:val="20"/>
                          <w:sz w:val="18"/>
                        </w:rPr>
                      </w:pPr>
                      <w:r w:rsidRPr="0090462F">
                        <w:rPr>
                          <w:i/>
                          <w:iCs/>
                          <w:color w:val="0070C0"/>
                          <w:kern w:val="20"/>
                          <w:sz w:val="18"/>
                        </w:rPr>
                        <w:t xml:space="preserve"> </w:t>
                      </w:r>
                      <w:hyperlink r:id="rId72" w:history="1">
                        <w:r w:rsidRPr="00EC7E0E">
                          <w:rPr>
                            <w:rStyle w:val="Hyperlink"/>
                            <w:rFonts w:ascii="Calibri Light" w:hAnsi="Calibri Light"/>
                            <w:iCs/>
                            <w:kern w:val="20"/>
                            <w:sz w:val="15"/>
                            <w:szCs w:val="15"/>
                          </w:rPr>
                          <w:t>www.bradfordvts.co.uk</w:t>
                        </w:r>
                      </w:hyperlink>
                      <w:r>
                        <w:rPr>
                          <w:rFonts w:ascii="Verdana" w:hAnsi="Verdana"/>
                          <w:i/>
                          <w:iCs/>
                          <w:color w:val="5F9127"/>
                          <w:kern w:val="20"/>
                          <w:sz w:val="15"/>
                          <w:szCs w:val="15"/>
                        </w:rPr>
                        <w:t xml:space="preserve"> </w:t>
                      </w:r>
                      <w:r w:rsidRPr="00F93BE0">
                        <w:rPr>
                          <w:i/>
                          <w:iCs/>
                          <w:color w:val="5F9127"/>
                          <w:kern w:val="20"/>
                          <w:sz w:val="18"/>
                        </w:rPr>
                        <w:t xml:space="preserve">  </w:t>
                      </w:r>
                    </w:p>
                    <w:p w:rsidR="00EC7E0E" w:rsidRDefault="00A80B0C" w:rsidP="00EC7E0E">
                      <w:pPr>
                        <w:spacing w:after="0" w:line="288" w:lineRule="auto"/>
                        <w:jc w:val="both"/>
                        <w:rPr>
                          <w:i/>
                          <w:iCs/>
                          <w:color w:val="0070C0"/>
                          <w:kern w:val="20"/>
                          <w:sz w:val="18"/>
                        </w:rPr>
                      </w:pPr>
                      <w:r>
                        <w:rPr>
                          <w:i/>
                          <w:iCs/>
                          <w:color w:val="5F9127"/>
                          <w:kern w:val="20"/>
                          <w:sz w:val="18"/>
                        </w:rPr>
                        <w:t xml:space="preserve"> </w:t>
                      </w:r>
                      <w:proofErr w:type="gramStart"/>
                      <w:r w:rsidRPr="0090462F">
                        <w:rPr>
                          <w:i/>
                          <w:iCs/>
                          <w:color w:val="0070C0"/>
                          <w:kern w:val="20"/>
                          <w:sz w:val="18"/>
                        </w:rPr>
                        <w:t>or</w:t>
                      </w:r>
                      <w:proofErr w:type="gramEnd"/>
                      <w:r w:rsidRPr="0090462F">
                        <w:rPr>
                          <w:i/>
                          <w:iCs/>
                          <w:color w:val="0070C0"/>
                          <w:kern w:val="20"/>
                          <w:sz w:val="18"/>
                        </w:rPr>
                        <w:t xml:space="preserve"> click here:</w:t>
                      </w:r>
                      <w:r w:rsidR="00EC7E0E">
                        <w:rPr>
                          <w:i/>
                          <w:iCs/>
                          <w:color w:val="0070C0"/>
                          <w:kern w:val="20"/>
                          <w:sz w:val="18"/>
                        </w:rPr>
                        <w:t xml:space="preserve">    </w:t>
                      </w:r>
                    </w:p>
                    <w:p w:rsidR="00A80B0C" w:rsidRDefault="00A80B0C" w:rsidP="00EC7E0E">
                      <w:pPr>
                        <w:spacing w:after="0" w:line="288" w:lineRule="auto"/>
                        <w:jc w:val="both"/>
                        <w:rPr>
                          <w:i/>
                          <w:iCs/>
                          <w:color w:val="5F9127"/>
                          <w:kern w:val="20"/>
                          <w:sz w:val="18"/>
                        </w:rPr>
                      </w:pPr>
                      <w:r w:rsidRPr="0090462F">
                        <w:rPr>
                          <w:i/>
                          <w:iCs/>
                          <w:color w:val="0070C0"/>
                          <w:kern w:val="20"/>
                          <w:sz w:val="18"/>
                        </w:rPr>
                        <w:t xml:space="preserve"> </w:t>
                      </w:r>
                      <w:hyperlink r:id="rId73" w:history="1">
                        <w:r w:rsidRPr="00EC7E0E">
                          <w:rPr>
                            <w:rStyle w:val="Hyperlink"/>
                            <w:rFonts w:ascii="Calibri Light" w:hAnsi="Calibri Light"/>
                            <w:iCs/>
                            <w:kern w:val="20"/>
                            <w:sz w:val="15"/>
                            <w:szCs w:val="15"/>
                          </w:rPr>
                          <w:t>http://tinyurl.com/wpbanumbers</w:t>
                        </w:r>
                      </w:hyperlink>
                      <w:r>
                        <w:rPr>
                          <w:rFonts w:ascii="Verdana" w:hAnsi="Verdana"/>
                          <w:iCs/>
                          <w:color w:val="5F9127"/>
                          <w:kern w:val="20"/>
                          <w:sz w:val="15"/>
                          <w:szCs w:val="15"/>
                        </w:rPr>
                        <w:t xml:space="preserve"> </w:t>
                      </w:r>
                    </w:p>
                    <w:p w:rsidR="00A80B0C" w:rsidRPr="00A651E0" w:rsidRDefault="00A80B0C" w:rsidP="00823B65">
                      <w:pPr>
                        <w:spacing w:after="0" w:line="288" w:lineRule="auto"/>
                        <w:rPr>
                          <w:i/>
                          <w:iCs/>
                          <w:color w:val="5F9127"/>
                          <w:kern w:val="20"/>
                          <w:sz w:val="18"/>
                        </w:rPr>
                      </w:pPr>
                    </w:p>
                  </w:txbxContent>
                </v:textbox>
                <w10:wrap type="square" side="largest" anchorx="margin" anchory="page"/>
              </v:shape>
            </w:pict>
          </mc:Fallback>
        </mc:AlternateContent>
      </w:r>
      <w:r w:rsidR="004D218B">
        <w:rPr>
          <w:color w:val="DEA914"/>
        </w:rPr>
        <w:t>7</w:t>
      </w:r>
      <w:r w:rsidR="00A37DC6">
        <w:rPr>
          <w:color w:val="DEA914"/>
        </w:rPr>
        <w:t xml:space="preserve">.  EVIDENCE </w:t>
      </w:r>
      <w:r w:rsidR="004D218B">
        <w:rPr>
          <w:color w:val="DEA914"/>
        </w:rPr>
        <w:t>–</w:t>
      </w:r>
      <w:r w:rsidR="00A37DC6">
        <w:rPr>
          <w:color w:val="DEA914"/>
        </w:rPr>
        <w:t xml:space="preserve"> WPBA</w:t>
      </w:r>
      <w:r w:rsidR="004D218B">
        <w:rPr>
          <w:color w:val="DEA914"/>
        </w:rPr>
        <w:t xml:space="preserve"> (CBDs, COTs, CEXs &amp; DOPS)</w:t>
      </w:r>
    </w:p>
    <w:p w:rsidR="004D218B" w:rsidRPr="00206F2E" w:rsidRDefault="004D218B" w:rsidP="00206F2E">
      <w:pPr>
        <w:pStyle w:val="ListParagraph"/>
        <w:numPr>
          <w:ilvl w:val="0"/>
          <w:numId w:val="30"/>
        </w:numPr>
        <w:spacing w:after="0" w:line="288" w:lineRule="auto"/>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 xml:space="preserve">Click </w:t>
      </w:r>
      <w:r w:rsidRPr="00093D3C">
        <w:rPr>
          <w:rFonts w:ascii="Palatino Linotype" w:hAnsi="Palatino Linotype" w:cstheme="minorHAnsi"/>
          <w:i/>
          <w:color w:val="EF4623" w:themeColor="accent1"/>
          <w:sz w:val="20"/>
          <w:szCs w:val="40"/>
        </w:rPr>
        <w:t>Evidence</w:t>
      </w:r>
      <w:r w:rsidRPr="00093D3C">
        <w:rPr>
          <w:rFonts w:ascii="Palatino Linotype" w:hAnsi="Palatino Linotype" w:cstheme="minorHAnsi"/>
          <w:color w:val="EF4623" w:themeColor="accent1"/>
          <w:sz w:val="20"/>
          <w:szCs w:val="40"/>
        </w:rPr>
        <w:t xml:space="preserve">, and then select the </w:t>
      </w:r>
      <w:r w:rsidRPr="00093D3C">
        <w:rPr>
          <w:rFonts w:ascii="Palatino Linotype" w:hAnsi="Palatino Linotype" w:cstheme="minorHAnsi"/>
          <w:i/>
          <w:color w:val="EF4623" w:themeColor="accent1"/>
          <w:sz w:val="20"/>
          <w:szCs w:val="40"/>
        </w:rPr>
        <w:t>Summary</w:t>
      </w:r>
      <w:r w:rsidR="00206F2E">
        <w:rPr>
          <w:rFonts w:ascii="Palatino Linotype" w:hAnsi="Palatino Linotype" w:cstheme="minorHAnsi"/>
          <w:color w:val="EF4623" w:themeColor="accent1"/>
          <w:sz w:val="20"/>
          <w:szCs w:val="40"/>
        </w:rPr>
        <w:t xml:space="preserve"> tab: </w:t>
      </w:r>
      <w:r w:rsidRPr="00206F2E">
        <w:rPr>
          <w:rFonts w:ascii="Palatino Linotype" w:hAnsi="Palatino Linotype" w:cstheme="minorHAnsi"/>
          <w:color w:val="000000"/>
          <w:sz w:val="20"/>
          <w:szCs w:val="40"/>
        </w:rPr>
        <w:t>Make sure all</w:t>
      </w:r>
      <w:r w:rsidRPr="00206F2E">
        <w:rPr>
          <w:rFonts w:ascii="Palatino Linotype" w:hAnsi="Palatino Linotype" w:cstheme="minorHAnsi"/>
          <w:b/>
          <w:color w:val="000000"/>
          <w:sz w:val="20"/>
          <w:szCs w:val="40"/>
        </w:rPr>
        <w:t xml:space="preserve"> minimum numbers </w:t>
      </w:r>
      <w:r w:rsidRPr="00206F2E">
        <w:rPr>
          <w:rFonts w:ascii="Palatino Linotype" w:hAnsi="Palatino Linotype" w:cstheme="minorHAnsi"/>
          <w:color w:val="000000"/>
          <w:sz w:val="20"/>
          <w:szCs w:val="40"/>
        </w:rPr>
        <w:t xml:space="preserve">are satisfied.  </w:t>
      </w:r>
      <w:r w:rsidR="00507D10" w:rsidRPr="00206F2E">
        <w:rPr>
          <w:rFonts w:ascii="Palatino Linotype" w:hAnsi="Palatino Linotype" w:cstheme="minorHAnsi"/>
          <w:color w:val="000000"/>
          <w:sz w:val="20"/>
          <w:szCs w:val="40"/>
        </w:rPr>
        <w:t>Remember, minimum numbers are exactly that – MINIMUM.  Trainees should be aiming for lots more – tell them this.</w:t>
      </w:r>
    </w:p>
    <w:p w:rsidR="004D218B" w:rsidRPr="00A479A8" w:rsidRDefault="004D218B" w:rsidP="004D218B">
      <w:pPr>
        <w:pStyle w:val="ListParagraph"/>
        <w:numPr>
          <w:ilvl w:val="0"/>
          <w:numId w:val="30"/>
        </w:numPr>
        <w:spacing w:after="0" w:line="288" w:lineRule="auto"/>
        <w:jc w:val="both"/>
        <w:rPr>
          <w:rFonts w:ascii="Palatino Linotype" w:hAnsi="Palatino Linotype" w:cstheme="minorHAnsi"/>
          <w:color w:val="EF4623" w:themeColor="accent1"/>
          <w:sz w:val="20"/>
          <w:szCs w:val="40"/>
        </w:rPr>
      </w:pPr>
      <w:r w:rsidRPr="00A479A8">
        <w:rPr>
          <w:rFonts w:ascii="Palatino Linotype" w:hAnsi="Palatino Linotype" w:cstheme="minorHAnsi"/>
          <w:color w:val="EF4623" w:themeColor="accent1"/>
          <w:sz w:val="20"/>
          <w:szCs w:val="40"/>
        </w:rPr>
        <w:t xml:space="preserve">Click </w:t>
      </w:r>
      <w:r w:rsidRPr="00A479A8">
        <w:rPr>
          <w:rFonts w:ascii="Palatino Linotype" w:hAnsi="Palatino Linotype" w:cstheme="minorHAnsi"/>
          <w:i/>
          <w:color w:val="EF4623" w:themeColor="accent1"/>
          <w:sz w:val="20"/>
          <w:szCs w:val="40"/>
        </w:rPr>
        <w:t>Learning Log</w:t>
      </w:r>
      <w:r w:rsidRPr="00A479A8">
        <w:rPr>
          <w:rFonts w:ascii="Palatino Linotype" w:hAnsi="Palatino Linotype" w:cstheme="minorHAnsi"/>
          <w:color w:val="EF4623" w:themeColor="accent1"/>
          <w:sz w:val="20"/>
          <w:szCs w:val="40"/>
        </w:rPr>
        <w:t xml:space="preserve"> and in the </w:t>
      </w:r>
      <w:r w:rsidRPr="00A479A8">
        <w:rPr>
          <w:rFonts w:ascii="Palatino Linotype" w:hAnsi="Palatino Linotype" w:cstheme="minorHAnsi"/>
          <w:i/>
          <w:color w:val="EF4623" w:themeColor="accent1"/>
          <w:sz w:val="20"/>
          <w:szCs w:val="40"/>
        </w:rPr>
        <w:t>Keywords</w:t>
      </w:r>
      <w:r w:rsidRPr="00A479A8">
        <w:rPr>
          <w:rFonts w:ascii="Palatino Linotype" w:hAnsi="Palatino Linotype" w:cstheme="minorHAnsi"/>
          <w:color w:val="EF4623" w:themeColor="accent1"/>
          <w:sz w:val="20"/>
          <w:szCs w:val="40"/>
        </w:rPr>
        <w:t xml:space="preserve"> search box type </w:t>
      </w:r>
      <w:r w:rsidRPr="00A479A8">
        <w:rPr>
          <w:rFonts w:ascii="Palatino Linotype" w:hAnsi="Palatino Linotype" w:cstheme="minorHAnsi"/>
          <w:i/>
          <w:color w:val="EF4623" w:themeColor="accent1"/>
          <w:sz w:val="20"/>
          <w:szCs w:val="40"/>
        </w:rPr>
        <w:t>‘ES Workbook’.</w:t>
      </w:r>
    </w:p>
    <w:p w:rsidR="004D218B" w:rsidRDefault="004D218B" w:rsidP="00A479A8">
      <w:pPr>
        <w:pStyle w:val="ListParagraph"/>
        <w:numPr>
          <w:ilvl w:val="0"/>
          <w:numId w:val="46"/>
        </w:numPr>
        <w:spacing w:after="0" w:line="288" w:lineRule="auto"/>
        <w:jc w:val="both"/>
        <w:rPr>
          <w:rFonts w:ascii="Palatino Linotype" w:hAnsi="Palatino Linotype" w:cstheme="minorHAnsi"/>
          <w:color w:val="000000"/>
          <w:sz w:val="20"/>
          <w:szCs w:val="40"/>
        </w:rPr>
      </w:pPr>
      <w:r w:rsidRPr="00550591">
        <w:rPr>
          <w:rFonts w:ascii="Palatino Linotype" w:hAnsi="Palatino Linotype" w:cstheme="minorHAnsi"/>
          <w:color w:val="000000"/>
          <w:sz w:val="20"/>
          <w:szCs w:val="40"/>
        </w:rPr>
        <w:t xml:space="preserve">Look at the </w:t>
      </w:r>
      <w:r w:rsidRPr="00C062AF">
        <w:rPr>
          <w:rFonts w:ascii="Palatino Linotype" w:hAnsi="Palatino Linotype" w:cstheme="minorHAnsi"/>
          <w:b/>
          <w:color w:val="000000"/>
          <w:sz w:val="20"/>
          <w:szCs w:val="40"/>
        </w:rPr>
        <w:t>Competency Mapping</w:t>
      </w:r>
      <w:r w:rsidRPr="00550591">
        <w:rPr>
          <w:rFonts w:ascii="Palatino Linotype" w:hAnsi="Palatino Linotype" w:cstheme="minorHAnsi"/>
          <w:color w:val="000000"/>
          <w:sz w:val="20"/>
          <w:szCs w:val="40"/>
        </w:rPr>
        <w:t xml:space="preserve"> sections of </w:t>
      </w:r>
      <w:r w:rsidRPr="00C062AF">
        <w:rPr>
          <w:rFonts w:ascii="Palatino Linotype" w:hAnsi="Palatino Linotype" w:cstheme="minorHAnsi"/>
          <w:i/>
          <w:color w:val="000000"/>
          <w:sz w:val="20"/>
          <w:szCs w:val="40"/>
        </w:rPr>
        <w:t>‘The ES Workbook’</w:t>
      </w:r>
      <w:r w:rsidRPr="00550591">
        <w:rPr>
          <w:rFonts w:ascii="Palatino Linotype" w:hAnsi="Palatino Linotype" w:cstheme="minorHAnsi"/>
          <w:color w:val="000000"/>
          <w:sz w:val="20"/>
          <w:szCs w:val="40"/>
        </w:rPr>
        <w:t xml:space="preserve"> which should be uploaded in their ePortfolio as a log entry.  This will give an overview of what </w:t>
      </w:r>
      <w:r w:rsidRPr="00507D10">
        <w:rPr>
          <w:rFonts w:ascii="Palatino Linotype" w:hAnsi="Palatino Linotype" w:cstheme="minorHAnsi"/>
          <w:b/>
          <w:color w:val="000000"/>
          <w:sz w:val="20"/>
          <w:szCs w:val="40"/>
        </w:rPr>
        <w:t>competencies</w:t>
      </w:r>
      <w:r w:rsidRPr="00550591">
        <w:rPr>
          <w:rFonts w:ascii="Palatino Linotype" w:hAnsi="Palatino Linotype" w:cstheme="minorHAnsi"/>
          <w:color w:val="000000"/>
          <w:sz w:val="20"/>
          <w:szCs w:val="40"/>
        </w:rPr>
        <w:t xml:space="preserve"> have been assessed across all the CBDs, COTs and Mini-CEXs.</w:t>
      </w:r>
    </w:p>
    <w:p w:rsidR="004D218B" w:rsidRDefault="004D218B" w:rsidP="00A479A8">
      <w:pPr>
        <w:pStyle w:val="ListParagraph"/>
        <w:numPr>
          <w:ilvl w:val="0"/>
          <w:numId w:val="46"/>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In these competency maps, also check the variety of </w:t>
      </w:r>
      <w:r w:rsidRPr="00C062AF">
        <w:rPr>
          <w:rFonts w:ascii="Palatino Linotype" w:hAnsi="Palatino Linotype" w:cstheme="minorHAnsi"/>
          <w:b/>
          <w:color w:val="000000"/>
          <w:sz w:val="20"/>
          <w:szCs w:val="40"/>
        </w:rPr>
        <w:t>contexts</w:t>
      </w:r>
      <w:r>
        <w:rPr>
          <w:rFonts w:ascii="Palatino Linotype" w:hAnsi="Palatino Linotype" w:cstheme="minorHAnsi"/>
          <w:color w:val="000000"/>
          <w:sz w:val="20"/>
          <w:szCs w:val="40"/>
        </w:rPr>
        <w:t xml:space="preserve"> in which these assessments should be done (e.g. child, mental health, p</w:t>
      </w:r>
      <w:r w:rsidR="00507D10">
        <w:rPr>
          <w:rFonts w:ascii="Palatino Linotype" w:hAnsi="Palatino Linotype" w:cstheme="minorHAnsi"/>
          <w:color w:val="000000"/>
          <w:sz w:val="20"/>
          <w:szCs w:val="40"/>
        </w:rPr>
        <w:t>alliative care, elderly) – but don’t get too hung up about this.</w:t>
      </w:r>
    </w:p>
    <w:p w:rsidR="00507D10" w:rsidRDefault="00507D10" w:rsidP="00A479A8">
      <w:pPr>
        <w:pStyle w:val="ListParagraph"/>
        <w:numPr>
          <w:ilvl w:val="0"/>
          <w:numId w:val="46"/>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Finally, determine which </w:t>
      </w:r>
      <w:r w:rsidRPr="00507D10">
        <w:rPr>
          <w:rFonts w:ascii="Palatino Linotype" w:hAnsi="Palatino Linotype" w:cstheme="minorHAnsi"/>
          <w:b/>
          <w:color w:val="000000"/>
          <w:sz w:val="20"/>
          <w:szCs w:val="40"/>
        </w:rPr>
        <w:t>competency areas the trainee needs to focus on.</w:t>
      </w:r>
      <w:r>
        <w:rPr>
          <w:rFonts w:ascii="Palatino Linotype" w:hAnsi="Palatino Linotype" w:cstheme="minorHAnsi"/>
          <w:b/>
          <w:color w:val="000000"/>
          <w:sz w:val="20"/>
          <w:szCs w:val="40"/>
        </w:rPr>
        <w:t xml:space="preserve">  </w:t>
      </w:r>
      <w:r w:rsidRPr="00507D10">
        <w:rPr>
          <w:rFonts w:ascii="Palatino Linotype" w:hAnsi="Palatino Linotype" w:cstheme="minorHAnsi"/>
          <w:color w:val="000000"/>
          <w:sz w:val="20"/>
          <w:szCs w:val="40"/>
        </w:rPr>
        <w:t>Completing</w:t>
      </w:r>
      <w:r>
        <w:rPr>
          <w:rFonts w:ascii="Palatino Linotype" w:hAnsi="Palatino Linotype" w:cstheme="minorHAnsi"/>
          <w:b/>
          <w:color w:val="000000"/>
          <w:sz w:val="20"/>
          <w:szCs w:val="40"/>
        </w:rPr>
        <w:t xml:space="preserve"> </w:t>
      </w:r>
      <w:r w:rsidRPr="00A37DC6">
        <w:rPr>
          <w:rFonts w:ascii="Palatino Linotype" w:hAnsi="Palatino Linotype" w:cstheme="minorHAnsi"/>
          <w:color w:val="000000"/>
          <w:sz w:val="20"/>
          <w:szCs w:val="40"/>
        </w:rPr>
        <w:t>ST3s should have strong evidence for all domains.</w:t>
      </w:r>
    </w:p>
    <w:p w:rsidR="00206F2E" w:rsidRPr="00206F2E" w:rsidRDefault="00206F2E" w:rsidP="00206F2E">
      <w:pPr>
        <w:pStyle w:val="ListParagraph"/>
        <w:numPr>
          <w:ilvl w:val="0"/>
          <w:numId w:val="46"/>
        </w:numPr>
        <w:spacing w:after="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A note on </w:t>
      </w:r>
      <w:r w:rsidRPr="007311AE">
        <w:rPr>
          <w:rFonts w:ascii="Palatino Linotype" w:hAnsi="Palatino Linotype" w:cstheme="minorHAnsi"/>
          <w:b/>
          <w:color w:val="000000"/>
          <w:sz w:val="20"/>
          <w:szCs w:val="40"/>
        </w:rPr>
        <w:t>CEXs</w:t>
      </w:r>
      <w:r>
        <w:rPr>
          <w:rFonts w:ascii="Palatino Linotype" w:hAnsi="Palatino Linotype" w:cstheme="minorHAnsi"/>
          <w:b/>
          <w:color w:val="000000"/>
          <w:sz w:val="20"/>
          <w:szCs w:val="40"/>
        </w:rPr>
        <w:t>/CBDs in hospital</w:t>
      </w:r>
      <w:r>
        <w:rPr>
          <w:rFonts w:ascii="Palatino Linotype" w:hAnsi="Palatino Linotype" w:cstheme="minorHAnsi"/>
          <w:color w:val="000000"/>
          <w:sz w:val="20"/>
          <w:szCs w:val="40"/>
        </w:rPr>
        <w:t>: M</w:t>
      </w:r>
      <w:r w:rsidRPr="007311AE">
        <w:rPr>
          <w:rFonts w:ascii="Palatino Linotype" w:hAnsi="Palatino Linotype" w:cstheme="minorHAnsi"/>
          <w:color w:val="000000"/>
          <w:sz w:val="20"/>
          <w:szCs w:val="40"/>
        </w:rPr>
        <w:t>any hospital consultants give ratings</w:t>
      </w:r>
      <w:r>
        <w:rPr>
          <w:rFonts w:ascii="Palatino Linotype" w:hAnsi="Palatino Linotype" w:cstheme="minorHAnsi"/>
          <w:color w:val="000000"/>
          <w:sz w:val="20"/>
          <w:szCs w:val="40"/>
        </w:rPr>
        <w:t xml:space="preserve"> based on their assessment of the trainee </w:t>
      </w:r>
      <w:r w:rsidRPr="007311AE">
        <w:rPr>
          <w:rFonts w:ascii="Palatino Linotype" w:hAnsi="Palatino Linotype" w:cstheme="minorHAnsi"/>
          <w:i/>
          <w:color w:val="000000"/>
          <w:sz w:val="20"/>
          <w:szCs w:val="40"/>
        </w:rPr>
        <w:t>at that stage of training</w:t>
      </w:r>
      <w:r w:rsidRPr="007311AE">
        <w:rPr>
          <w:rFonts w:ascii="Palatino Linotype" w:hAnsi="Palatino Linotype" w:cstheme="minorHAnsi"/>
          <w:color w:val="000000"/>
          <w:sz w:val="20"/>
          <w:szCs w:val="40"/>
        </w:rPr>
        <w:t xml:space="preserve"> rather than judging them against a </w:t>
      </w:r>
      <w:r w:rsidRPr="007311AE">
        <w:rPr>
          <w:rFonts w:ascii="Palatino Linotype" w:hAnsi="Palatino Linotype" w:cstheme="minorHAnsi"/>
          <w:i/>
          <w:color w:val="000000"/>
          <w:sz w:val="20"/>
          <w:szCs w:val="40"/>
        </w:rPr>
        <w:t xml:space="preserve">GP fit for independent practice. </w:t>
      </w:r>
      <w:r w:rsidRPr="007311AE">
        <w:rPr>
          <w:rFonts w:ascii="Palatino Linotype" w:hAnsi="Palatino Linotype" w:cstheme="minorHAnsi"/>
          <w:color w:val="000000"/>
          <w:sz w:val="20"/>
          <w:szCs w:val="40"/>
        </w:rPr>
        <w:t xml:space="preserve">Many are therefore given </w:t>
      </w:r>
      <w:r w:rsidRPr="007311AE">
        <w:rPr>
          <w:rFonts w:ascii="Palatino Linotype" w:hAnsi="Palatino Linotype" w:cstheme="minorHAnsi"/>
          <w:i/>
          <w:color w:val="000000"/>
          <w:sz w:val="20"/>
          <w:szCs w:val="40"/>
          <w:u w:val="single"/>
        </w:rPr>
        <w:t>inappropriately</w:t>
      </w:r>
      <w:r w:rsidRPr="007311AE">
        <w:rPr>
          <w:rFonts w:ascii="Palatino Linotype" w:hAnsi="Palatino Linotype" w:cstheme="minorHAnsi"/>
          <w:color w:val="000000"/>
          <w:sz w:val="20"/>
          <w:szCs w:val="40"/>
        </w:rPr>
        <w:t xml:space="preserve"> high ratings</w:t>
      </w:r>
      <w:r>
        <w:rPr>
          <w:rFonts w:ascii="Palatino Linotype" w:hAnsi="Palatino Linotype" w:cstheme="minorHAnsi"/>
          <w:color w:val="000000"/>
          <w:sz w:val="20"/>
          <w:szCs w:val="40"/>
        </w:rPr>
        <w:t>.</w:t>
      </w:r>
    </w:p>
    <w:p w:rsidR="00206F2E" w:rsidRPr="00206F2E" w:rsidRDefault="004D218B" w:rsidP="00206F2E">
      <w:pPr>
        <w:pStyle w:val="ListParagraph"/>
        <w:numPr>
          <w:ilvl w:val="0"/>
          <w:numId w:val="30"/>
        </w:numPr>
        <w:spacing w:after="0" w:line="288" w:lineRule="auto"/>
        <w:jc w:val="both"/>
        <w:rPr>
          <w:rFonts w:ascii="Palatino Linotype" w:hAnsi="Palatino Linotype" w:cstheme="minorHAnsi"/>
          <w:color w:val="000000"/>
          <w:sz w:val="20"/>
          <w:szCs w:val="40"/>
        </w:rPr>
      </w:pPr>
      <w:r w:rsidRPr="00A479A8">
        <w:rPr>
          <w:rFonts w:ascii="Palatino Linotype" w:hAnsi="Palatino Linotype" w:cstheme="minorHAnsi"/>
          <w:color w:val="EF4623" w:themeColor="accent1"/>
          <w:sz w:val="20"/>
          <w:szCs w:val="40"/>
        </w:rPr>
        <w:t xml:space="preserve">Now click on </w:t>
      </w:r>
      <w:r w:rsidRPr="00A479A8">
        <w:rPr>
          <w:rFonts w:ascii="Palatino Linotype" w:hAnsi="Palatino Linotype" w:cstheme="minorHAnsi"/>
          <w:i/>
          <w:color w:val="EF4623" w:themeColor="accent1"/>
          <w:sz w:val="20"/>
          <w:szCs w:val="40"/>
        </w:rPr>
        <w:t>Skills</w:t>
      </w:r>
      <w:r w:rsidRPr="00A479A8">
        <w:rPr>
          <w:rFonts w:ascii="Palatino Linotype" w:hAnsi="Palatino Linotype" w:cstheme="minorHAnsi"/>
          <w:color w:val="EF4623" w:themeColor="accent1"/>
          <w:sz w:val="20"/>
          <w:szCs w:val="40"/>
        </w:rPr>
        <w:t xml:space="preserve"> Log</w:t>
      </w:r>
      <w:r w:rsidR="00206F2E">
        <w:rPr>
          <w:rFonts w:ascii="Palatino Linotype" w:hAnsi="Palatino Linotype" w:cstheme="minorHAnsi"/>
          <w:color w:val="000000"/>
          <w:sz w:val="20"/>
          <w:szCs w:val="40"/>
        </w:rPr>
        <w:t xml:space="preserve">: </w:t>
      </w:r>
      <w:r w:rsidRPr="00206F2E">
        <w:rPr>
          <w:rFonts w:ascii="Palatino Linotype" w:hAnsi="Palatino Linotype" w:cstheme="minorHAnsi"/>
          <w:color w:val="000000"/>
          <w:sz w:val="20"/>
          <w:szCs w:val="40"/>
        </w:rPr>
        <w:t xml:space="preserve">Review progress on </w:t>
      </w:r>
      <w:r w:rsidRPr="00206F2E">
        <w:rPr>
          <w:rFonts w:ascii="Palatino Linotype" w:hAnsi="Palatino Linotype" w:cstheme="minorHAnsi"/>
          <w:b/>
          <w:color w:val="000000"/>
          <w:sz w:val="20"/>
          <w:szCs w:val="40"/>
        </w:rPr>
        <w:t>DOPS</w:t>
      </w:r>
      <w:r w:rsidRPr="00206F2E">
        <w:rPr>
          <w:rFonts w:ascii="Palatino Linotype" w:hAnsi="Palatino Linotype" w:cstheme="minorHAnsi"/>
          <w:color w:val="000000"/>
          <w:sz w:val="20"/>
          <w:szCs w:val="40"/>
        </w:rPr>
        <w:t xml:space="preserve"> </w:t>
      </w:r>
      <w:r w:rsidR="00507D10" w:rsidRPr="00206F2E">
        <w:rPr>
          <w:rFonts w:ascii="Palatino Linotype" w:hAnsi="Palatino Linotype" w:cstheme="minorHAnsi"/>
          <w:color w:val="000000"/>
          <w:sz w:val="20"/>
          <w:szCs w:val="40"/>
        </w:rPr>
        <w:t>considering their ST stage</w:t>
      </w:r>
      <w:r w:rsidRPr="00206F2E">
        <w:rPr>
          <w:rFonts w:ascii="Palatino Linotype" w:hAnsi="Palatino Linotype" w:cstheme="minorHAnsi"/>
          <w:color w:val="000000"/>
          <w:sz w:val="20"/>
          <w:szCs w:val="40"/>
        </w:rPr>
        <w:t xml:space="preserve">– make sure trainees are using senior colleagues and </w:t>
      </w:r>
      <w:r w:rsidRPr="00206F2E">
        <w:rPr>
          <w:rFonts w:ascii="Palatino Linotype" w:hAnsi="Palatino Linotype" w:cstheme="minorHAnsi"/>
          <w:b/>
          <w:color w:val="000000"/>
          <w:sz w:val="20"/>
          <w:szCs w:val="40"/>
        </w:rPr>
        <w:t xml:space="preserve">not their peers to assess them. </w:t>
      </w:r>
      <w:r w:rsidRPr="00206F2E">
        <w:rPr>
          <w:rFonts w:ascii="Palatino Linotype" w:hAnsi="Palatino Linotype" w:cstheme="minorHAnsi"/>
          <w:color w:val="000000"/>
          <w:sz w:val="20"/>
          <w:szCs w:val="40"/>
        </w:rPr>
        <w:t xml:space="preserve"> Assessment on models is not acceptable.  </w:t>
      </w:r>
    </w:p>
    <w:p w:rsidR="00A37DC6" w:rsidRPr="00965061" w:rsidRDefault="00A07D5A" w:rsidP="00A37DC6">
      <w:pPr>
        <w:pStyle w:val="Heading2"/>
        <w:rPr>
          <w:color w:val="DEA914"/>
        </w:rPr>
      </w:pPr>
      <w:r>
        <w:rPr>
          <w:color w:val="DEA914"/>
        </w:rPr>
        <w:t>8</w:t>
      </w:r>
      <w:r w:rsidR="00A37DC6">
        <w:rPr>
          <w:color w:val="DEA914"/>
        </w:rPr>
        <w:t>.  EVIDENCE – CSR &amp; ED</w:t>
      </w:r>
      <w:r>
        <w:rPr>
          <w:color w:val="DEA914"/>
        </w:rPr>
        <w:t>UCATORS’</w:t>
      </w:r>
      <w:r w:rsidR="00A37DC6">
        <w:rPr>
          <w:color w:val="DEA914"/>
        </w:rPr>
        <w:t xml:space="preserve"> NOTES</w:t>
      </w:r>
    </w:p>
    <w:p w:rsidR="00A07D5A" w:rsidRPr="00093D3C" w:rsidRDefault="00A07D5A" w:rsidP="00A07D5A">
      <w:pPr>
        <w:pStyle w:val="ListParagraph"/>
        <w:numPr>
          <w:ilvl w:val="0"/>
          <w:numId w:val="3"/>
        </w:numPr>
        <w:spacing w:after="120" w:line="288" w:lineRule="auto"/>
        <w:ind w:hanging="357"/>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 xml:space="preserve">Click </w:t>
      </w:r>
      <w:r w:rsidRPr="00093D3C">
        <w:rPr>
          <w:rFonts w:ascii="Palatino Linotype" w:hAnsi="Palatino Linotype" w:cstheme="minorHAnsi"/>
          <w:i/>
          <w:color w:val="EF4623" w:themeColor="accent1"/>
          <w:sz w:val="20"/>
          <w:szCs w:val="40"/>
        </w:rPr>
        <w:t>Evidence</w:t>
      </w:r>
      <w:r w:rsidRPr="00093D3C">
        <w:rPr>
          <w:rFonts w:ascii="Palatino Linotype" w:hAnsi="Palatino Linotype" w:cstheme="minorHAnsi"/>
          <w:color w:val="EF4623" w:themeColor="accent1"/>
          <w:sz w:val="20"/>
          <w:szCs w:val="40"/>
        </w:rPr>
        <w:t xml:space="preserve">, and then hit the </w:t>
      </w:r>
      <w:r w:rsidRPr="00093D3C">
        <w:rPr>
          <w:rFonts w:ascii="Palatino Linotype" w:hAnsi="Palatino Linotype" w:cstheme="minorHAnsi"/>
          <w:i/>
          <w:color w:val="EF4623" w:themeColor="accent1"/>
          <w:sz w:val="20"/>
          <w:szCs w:val="40"/>
        </w:rPr>
        <w:t>CSR</w:t>
      </w:r>
      <w:r w:rsidRPr="00093D3C">
        <w:rPr>
          <w:rFonts w:ascii="Palatino Linotype" w:hAnsi="Palatino Linotype" w:cstheme="minorHAnsi"/>
          <w:color w:val="EF4623" w:themeColor="accent1"/>
          <w:sz w:val="20"/>
          <w:szCs w:val="40"/>
        </w:rPr>
        <w:t xml:space="preserve"> tab.   </w:t>
      </w:r>
    </w:p>
    <w:p w:rsidR="00A41945" w:rsidRDefault="00A41945" w:rsidP="00A41945">
      <w:pPr>
        <w:pStyle w:val="ListParagraph"/>
        <w:numPr>
          <w:ilvl w:val="0"/>
          <w:numId w:val="50"/>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The CSR is o</w:t>
      </w:r>
      <w:r w:rsidRPr="008C7D54">
        <w:rPr>
          <w:rFonts w:ascii="Palatino Linotype" w:hAnsi="Palatino Linotype" w:cstheme="minorHAnsi"/>
          <w:color w:val="000000"/>
          <w:sz w:val="20"/>
          <w:szCs w:val="40"/>
        </w:rPr>
        <w:t>ne of THE most useful places to find useful information on the</w:t>
      </w:r>
      <w:r>
        <w:rPr>
          <w:rFonts w:ascii="Palatino Linotype" w:hAnsi="Palatino Linotype" w:cstheme="minorHAnsi"/>
          <w:color w:val="000000"/>
          <w:sz w:val="20"/>
          <w:szCs w:val="40"/>
        </w:rPr>
        <w:t xml:space="preserve"> trainee.</w:t>
      </w:r>
    </w:p>
    <w:p w:rsidR="00A07D5A" w:rsidRDefault="00A07D5A" w:rsidP="00A479A8">
      <w:pPr>
        <w:pStyle w:val="ListParagraph"/>
        <w:numPr>
          <w:ilvl w:val="0"/>
          <w:numId w:val="48"/>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There may be more than one CSR if the trainee rotates through 2 or more jobs.</w:t>
      </w:r>
    </w:p>
    <w:p w:rsidR="00A07D5A" w:rsidRDefault="00A07D5A" w:rsidP="00A479A8">
      <w:pPr>
        <w:pStyle w:val="ListParagraph"/>
        <w:numPr>
          <w:ilvl w:val="0"/>
          <w:numId w:val="48"/>
        </w:numPr>
        <w:spacing w:after="120" w:line="288" w:lineRule="auto"/>
        <w:jc w:val="both"/>
        <w:rPr>
          <w:rFonts w:ascii="Palatino Linotype" w:hAnsi="Palatino Linotype" w:cstheme="minorHAnsi"/>
          <w:color w:val="000000"/>
          <w:sz w:val="20"/>
          <w:szCs w:val="40"/>
        </w:rPr>
      </w:pPr>
      <w:r>
        <w:rPr>
          <w:rFonts w:ascii="Palatino Linotype" w:hAnsi="Palatino Linotype" w:cstheme="minorHAnsi"/>
          <w:color w:val="000000"/>
          <w:sz w:val="20"/>
          <w:szCs w:val="40"/>
        </w:rPr>
        <w:t xml:space="preserve">Look under the four areas – </w:t>
      </w:r>
      <w:r w:rsidRPr="00F93BE0">
        <w:rPr>
          <w:rFonts w:ascii="Palatino Linotype" w:hAnsi="Palatino Linotype" w:cstheme="minorHAnsi"/>
          <w:b/>
          <w:color w:val="000000"/>
          <w:sz w:val="20"/>
          <w:szCs w:val="40"/>
        </w:rPr>
        <w:t>Relationships</w:t>
      </w:r>
      <w:r>
        <w:rPr>
          <w:rFonts w:ascii="Palatino Linotype" w:hAnsi="Palatino Linotype" w:cstheme="minorHAnsi"/>
          <w:color w:val="000000"/>
          <w:sz w:val="20"/>
          <w:szCs w:val="40"/>
        </w:rPr>
        <w:t xml:space="preserve">, </w:t>
      </w:r>
      <w:r w:rsidRPr="00F93BE0">
        <w:rPr>
          <w:rFonts w:ascii="Palatino Linotype" w:hAnsi="Palatino Linotype" w:cstheme="minorHAnsi"/>
          <w:b/>
          <w:color w:val="000000"/>
          <w:sz w:val="20"/>
          <w:szCs w:val="40"/>
        </w:rPr>
        <w:t>Diagnostics</w:t>
      </w:r>
      <w:r>
        <w:rPr>
          <w:rFonts w:ascii="Palatino Linotype" w:hAnsi="Palatino Linotype" w:cstheme="minorHAnsi"/>
          <w:color w:val="000000"/>
          <w:sz w:val="20"/>
          <w:szCs w:val="40"/>
        </w:rPr>
        <w:t xml:space="preserve">, </w:t>
      </w:r>
      <w:r w:rsidRPr="00F93BE0">
        <w:rPr>
          <w:rFonts w:ascii="Palatino Linotype" w:hAnsi="Palatino Linotype" w:cstheme="minorHAnsi"/>
          <w:b/>
          <w:color w:val="000000"/>
          <w:sz w:val="20"/>
          <w:szCs w:val="40"/>
        </w:rPr>
        <w:t>Management</w:t>
      </w:r>
      <w:r>
        <w:rPr>
          <w:rFonts w:ascii="Palatino Linotype" w:hAnsi="Palatino Linotype" w:cstheme="minorHAnsi"/>
          <w:color w:val="000000"/>
          <w:sz w:val="20"/>
          <w:szCs w:val="40"/>
        </w:rPr>
        <w:t xml:space="preserve"> and </w:t>
      </w:r>
      <w:r w:rsidRPr="00F93BE0">
        <w:rPr>
          <w:rFonts w:ascii="Palatino Linotype" w:hAnsi="Palatino Linotype" w:cstheme="minorHAnsi"/>
          <w:b/>
          <w:color w:val="000000"/>
          <w:sz w:val="20"/>
          <w:szCs w:val="40"/>
        </w:rPr>
        <w:t>Professionalism</w:t>
      </w:r>
      <w:r>
        <w:rPr>
          <w:rFonts w:ascii="Palatino Linotype" w:hAnsi="Palatino Linotype" w:cstheme="minorHAnsi"/>
          <w:color w:val="000000"/>
          <w:sz w:val="20"/>
          <w:szCs w:val="40"/>
        </w:rPr>
        <w:t xml:space="preserve"> – are there any </w:t>
      </w:r>
      <w:r w:rsidRPr="00E85E0F">
        <w:rPr>
          <w:rFonts w:ascii="Palatino Linotype" w:hAnsi="Palatino Linotype" w:cstheme="minorHAnsi"/>
          <w:b/>
          <w:color w:val="000000"/>
          <w:sz w:val="20"/>
          <w:szCs w:val="40"/>
        </w:rPr>
        <w:t>themes</w:t>
      </w:r>
      <w:r>
        <w:rPr>
          <w:rFonts w:ascii="Palatino Linotype" w:hAnsi="Palatino Linotype" w:cstheme="minorHAnsi"/>
          <w:color w:val="000000"/>
          <w:sz w:val="20"/>
          <w:szCs w:val="40"/>
        </w:rPr>
        <w:t xml:space="preserve"> that emerge?</w:t>
      </w:r>
    </w:p>
    <w:p w:rsidR="00A07D5A" w:rsidRPr="00A07D5A" w:rsidRDefault="00A07D5A" w:rsidP="00A479A8">
      <w:pPr>
        <w:pStyle w:val="ListParagraph"/>
        <w:numPr>
          <w:ilvl w:val="0"/>
          <w:numId w:val="48"/>
        </w:numPr>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 xml:space="preserve">You might wish to dip into </w:t>
      </w:r>
      <w:r w:rsidRPr="00F93BE0">
        <w:rPr>
          <w:rFonts w:ascii="Palatino Linotype" w:hAnsi="Palatino Linotype" w:cstheme="minorHAnsi"/>
          <w:b/>
          <w:color w:val="000000"/>
          <w:sz w:val="20"/>
          <w:szCs w:val="40"/>
        </w:rPr>
        <w:t>previous CSRs</w:t>
      </w:r>
      <w:r w:rsidRPr="00A37DC6">
        <w:rPr>
          <w:rFonts w:ascii="Palatino Linotype" w:hAnsi="Palatino Linotype" w:cstheme="minorHAnsi"/>
          <w:color w:val="000000"/>
          <w:sz w:val="20"/>
          <w:szCs w:val="40"/>
        </w:rPr>
        <w:t xml:space="preserve"> to view progress on the RDM-p domains.</w:t>
      </w:r>
    </w:p>
    <w:p w:rsidR="00A37DC6" w:rsidRPr="00A41945" w:rsidRDefault="00A07D5A" w:rsidP="00A41945">
      <w:pPr>
        <w:pStyle w:val="ListParagraph"/>
        <w:numPr>
          <w:ilvl w:val="0"/>
          <w:numId w:val="3"/>
        </w:numPr>
        <w:spacing w:after="120" w:line="288" w:lineRule="auto"/>
        <w:ind w:hanging="357"/>
        <w:jc w:val="both"/>
        <w:rPr>
          <w:rFonts w:ascii="Palatino Linotype" w:hAnsi="Palatino Linotype" w:cstheme="minorHAnsi"/>
          <w:color w:val="EF4623" w:themeColor="accent1"/>
          <w:sz w:val="20"/>
          <w:szCs w:val="40"/>
        </w:rPr>
      </w:pPr>
      <w:r w:rsidRPr="00A479A8">
        <w:rPr>
          <w:rFonts w:ascii="Palatino Linotype" w:hAnsi="Palatino Linotype" w:cstheme="minorHAnsi"/>
          <w:color w:val="EF4623" w:themeColor="accent1"/>
          <w:sz w:val="20"/>
          <w:szCs w:val="40"/>
        </w:rPr>
        <w:t xml:space="preserve">Click </w:t>
      </w:r>
      <w:r w:rsidRPr="00A479A8">
        <w:rPr>
          <w:rFonts w:ascii="Palatino Linotype" w:hAnsi="Palatino Linotype" w:cstheme="minorHAnsi"/>
          <w:i/>
          <w:color w:val="EF4623" w:themeColor="accent1"/>
          <w:sz w:val="20"/>
          <w:szCs w:val="40"/>
        </w:rPr>
        <w:t>Educators’ Notes</w:t>
      </w:r>
      <w:r w:rsidR="00A41945">
        <w:rPr>
          <w:rFonts w:ascii="Palatino Linotype" w:hAnsi="Palatino Linotype" w:cstheme="minorHAnsi"/>
          <w:i/>
          <w:color w:val="EF4623" w:themeColor="accent1"/>
          <w:sz w:val="20"/>
          <w:szCs w:val="40"/>
        </w:rPr>
        <w:t xml:space="preserve">: </w:t>
      </w:r>
      <w:r w:rsidRPr="00A41945">
        <w:rPr>
          <w:rFonts w:ascii="Palatino Linotype" w:hAnsi="Palatino Linotype" w:cstheme="minorHAnsi"/>
          <w:color w:val="000000"/>
          <w:sz w:val="20"/>
          <w:szCs w:val="40"/>
        </w:rPr>
        <w:t>A</w:t>
      </w:r>
      <w:r w:rsidR="00A37DC6" w:rsidRPr="00A41945">
        <w:rPr>
          <w:rFonts w:ascii="Palatino Linotype" w:hAnsi="Palatino Linotype" w:cstheme="minorHAnsi"/>
          <w:color w:val="000000"/>
          <w:sz w:val="20"/>
          <w:szCs w:val="40"/>
        </w:rPr>
        <w:t>n</w:t>
      </w:r>
      <w:r w:rsidRPr="00A41945">
        <w:rPr>
          <w:rFonts w:ascii="Palatino Linotype" w:hAnsi="Palatino Linotype" w:cstheme="minorHAnsi"/>
          <w:color w:val="000000"/>
          <w:sz w:val="20"/>
          <w:szCs w:val="40"/>
        </w:rPr>
        <w:t xml:space="preserve">y similar </w:t>
      </w:r>
      <w:r w:rsidR="00A479A8" w:rsidRPr="00A41945">
        <w:rPr>
          <w:rFonts w:ascii="Palatino Linotype" w:hAnsi="Palatino Linotype" w:cstheme="minorHAnsi"/>
          <w:color w:val="000000"/>
          <w:sz w:val="20"/>
          <w:szCs w:val="40"/>
        </w:rPr>
        <w:t xml:space="preserve">or new </w:t>
      </w:r>
      <w:r w:rsidRPr="00A41945">
        <w:rPr>
          <w:rFonts w:ascii="Palatino Linotype" w:hAnsi="Palatino Linotype" w:cstheme="minorHAnsi"/>
          <w:color w:val="000000"/>
          <w:sz w:val="20"/>
          <w:szCs w:val="40"/>
        </w:rPr>
        <w:t xml:space="preserve">themes (i.e. triangulate) </w:t>
      </w:r>
      <w:r w:rsidR="00A479A8" w:rsidRPr="00A41945">
        <w:rPr>
          <w:rFonts w:ascii="Palatino Linotype" w:hAnsi="Palatino Linotype" w:cstheme="minorHAnsi"/>
          <w:color w:val="000000"/>
          <w:sz w:val="20"/>
          <w:szCs w:val="40"/>
        </w:rPr>
        <w:t>to CSR</w:t>
      </w:r>
      <w:r w:rsidRPr="00A41945">
        <w:rPr>
          <w:rFonts w:ascii="Palatino Linotype" w:hAnsi="Palatino Linotype" w:cstheme="minorHAnsi"/>
          <w:color w:val="000000"/>
          <w:sz w:val="20"/>
          <w:szCs w:val="40"/>
        </w:rPr>
        <w:t>?</w:t>
      </w:r>
    </w:p>
    <w:p w:rsidR="00A37DC6" w:rsidRPr="00965061" w:rsidRDefault="00996624" w:rsidP="00A37DC6">
      <w:pPr>
        <w:pStyle w:val="Heading2"/>
        <w:rPr>
          <w:color w:val="DEA914"/>
        </w:rPr>
      </w:pPr>
      <w:r>
        <w:rPr>
          <w:color w:val="DEA914"/>
        </w:rPr>
        <w:t>9</w:t>
      </w:r>
      <w:r w:rsidR="00A37DC6">
        <w:rPr>
          <w:color w:val="DEA914"/>
        </w:rPr>
        <w:t xml:space="preserve">.  EVIDENCE – MSF </w:t>
      </w:r>
      <w:r w:rsidR="00DC7377">
        <w:rPr>
          <w:color w:val="DEA914"/>
        </w:rPr>
        <w:t xml:space="preserve">&amp; </w:t>
      </w:r>
      <w:r w:rsidR="00A37DC6">
        <w:rPr>
          <w:color w:val="DEA914"/>
        </w:rPr>
        <w:t>PSQ</w:t>
      </w:r>
    </w:p>
    <w:p w:rsidR="00996624" w:rsidRPr="00093D3C" w:rsidRDefault="00996624" w:rsidP="00996624">
      <w:pPr>
        <w:pStyle w:val="ListParagraph"/>
        <w:numPr>
          <w:ilvl w:val="0"/>
          <w:numId w:val="3"/>
        </w:numPr>
        <w:spacing w:after="0" w:line="288" w:lineRule="auto"/>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 xml:space="preserve">Click </w:t>
      </w:r>
      <w:r w:rsidRPr="00093D3C">
        <w:rPr>
          <w:rFonts w:ascii="Palatino Linotype" w:hAnsi="Palatino Linotype" w:cstheme="minorHAnsi"/>
          <w:i/>
          <w:color w:val="EF4623" w:themeColor="accent1"/>
          <w:sz w:val="20"/>
          <w:szCs w:val="40"/>
        </w:rPr>
        <w:t>Evidence</w:t>
      </w:r>
      <w:r w:rsidRPr="00093D3C">
        <w:rPr>
          <w:rFonts w:ascii="Palatino Linotype" w:hAnsi="Palatino Linotype" w:cstheme="minorHAnsi"/>
          <w:color w:val="EF4623" w:themeColor="accent1"/>
          <w:sz w:val="20"/>
          <w:szCs w:val="40"/>
        </w:rPr>
        <w:t xml:space="preserve"> then hit the </w:t>
      </w:r>
      <w:r w:rsidRPr="00093D3C">
        <w:rPr>
          <w:rFonts w:ascii="Palatino Linotype" w:hAnsi="Palatino Linotype" w:cstheme="minorHAnsi"/>
          <w:i/>
          <w:color w:val="EF4623" w:themeColor="accent1"/>
          <w:sz w:val="20"/>
          <w:szCs w:val="40"/>
        </w:rPr>
        <w:t>MSF</w:t>
      </w:r>
      <w:r w:rsidRPr="00093D3C">
        <w:rPr>
          <w:rFonts w:ascii="Palatino Linotype" w:hAnsi="Palatino Linotype" w:cstheme="minorHAnsi"/>
          <w:color w:val="EF4623" w:themeColor="accent1"/>
          <w:sz w:val="20"/>
          <w:szCs w:val="40"/>
        </w:rPr>
        <w:t xml:space="preserve"> or </w:t>
      </w:r>
      <w:r w:rsidRPr="00093D3C">
        <w:rPr>
          <w:rFonts w:ascii="Palatino Linotype" w:hAnsi="Palatino Linotype" w:cstheme="minorHAnsi"/>
          <w:i/>
          <w:color w:val="EF4623" w:themeColor="accent1"/>
          <w:sz w:val="20"/>
          <w:szCs w:val="40"/>
        </w:rPr>
        <w:t>PSQ</w:t>
      </w:r>
      <w:r w:rsidRPr="00093D3C">
        <w:rPr>
          <w:rFonts w:ascii="Palatino Linotype" w:hAnsi="Palatino Linotype" w:cstheme="minorHAnsi"/>
          <w:color w:val="EF4623" w:themeColor="accent1"/>
          <w:sz w:val="20"/>
          <w:szCs w:val="40"/>
        </w:rPr>
        <w:t xml:space="preserve"> tab.  </w:t>
      </w:r>
      <w:r w:rsidR="00F93BE0" w:rsidRPr="00093D3C">
        <w:rPr>
          <w:rFonts w:ascii="Palatino Linotype" w:hAnsi="Palatino Linotype" w:cstheme="minorHAnsi"/>
          <w:color w:val="EF4623" w:themeColor="accent1"/>
          <w:sz w:val="20"/>
          <w:szCs w:val="40"/>
        </w:rPr>
        <w:t xml:space="preserve">Then tap the </w:t>
      </w:r>
      <w:r w:rsidRPr="00093D3C">
        <w:rPr>
          <w:rFonts w:ascii="Palatino Linotype" w:hAnsi="Palatino Linotype" w:cstheme="minorHAnsi"/>
          <w:i/>
          <w:color w:val="EF4623" w:themeColor="accent1"/>
          <w:sz w:val="20"/>
          <w:szCs w:val="40"/>
        </w:rPr>
        <w:t>Summary</w:t>
      </w:r>
      <w:r w:rsidRPr="00093D3C">
        <w:rPr>
          <w:rFonts w:ascii="Palatino Linotype" w:hAnsi="Palatino Linotype" w:cstheme="minorHAnsi"/>
          <w:color w:val="EF4623" w:themeColor="accent1"/>
          <w:sz w:val="20"/>
          <w:szCs w:val="40"/>
        </w:rPr>
        <w:t xml:space="preserve"> tab to see a summary.</w:t>
      </w:r>
    </w:p>
    <w:p w:rsidR="007F17A6" w:rsidRDefault="00996624" w:rsidP="007F17A6">
      <w:pPr>
        <w:pStyle w:val="ListParagraph"/>
        <w:numPr>
          <w:ilvl w:val="0"/>
          <w:numId w:val="3"/>
        </w:numPr>
        <w:spacing w:after="0"/>
        <w:jc w:val="both"/>
        <w:rPr>
          <w:rFonts w:ascii="Palatino Linotype" w:hAnsi="Palatino Linotype" w:cstheme="minorHAnsi"/>
          <w:color w:val="000000"/>
          <w:sz w:val="20"/>
          <w:szCs w:val="40"/>
        </w:rPr>
      </w:pPr>
      <w:r w:rsidRPr="00272CD8">
        <w:rPr>
          <w:rFonts w:ascii="Palatino Linotype" w:hAnsi="Palatino Linotype" w:cstheme="minorHAnsi"/>
          <w:color w:val="000000"/>
          <w:sz w:val="20"/>
          <w:szCs w:val="40"/>
        </w:rPr>
        <w:t xml:space="preserve">Look for </w:t>
      </w:r>
      <w:r w:rsidRPr="00C062AF">
        <w:rPr>
          <w:rFonts w:ascii="Palatino Linotype" w:hAnsi="Palatino Linotype" w:cstheme="minorHAnsi"/>
          <w:b/>
          <w:color w:val="000000"/>
          <w:sz w:val="20"/>
          <w:szCs w:val="40"/>
        </w:rPr>
        <w:t>themes</w:t>
      </w:r>
      <w:r w:rsidRPr="00272CD8">
        <w:rPr>
          <w:rFonts w:ascii="Palatino Linotype" w:hAnsi="Palatino Linotype" w:cstheme="minorHAnsi"/>
          <w:color w:val="000000"/>
          <w:sz w:val="20"/>
          <w:szCs w:val="40"/>
        </w:rPr>
        <w:t xml:space="preserve"> in both the feedback provided by working colleagues (</w:t>
      </w:r>
      <w:r w:rsidRPr="00F93BE0">
        <w:rPr>
          <w:rFonts w:ascii="Palatino Linotype" w:hAnsi="Palatino Linotype" w:cstheme="minorHAnsi"/>
          <w:b/>
          <w:color w:val="000000"/>
          <w:sz w:val="20"/>
          <w:szCs w:val="40"/>
        </w:rPr>
        <w:t>MSF</w:t>
      </w:r>
      <w:r w:rsidRPr="00272CD8">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&amp;</w:t>
      </w:r>
      <w:r w:rsidRPr="00272CD8">
        <w:rPr>
          <w:rFonts w:ascii="Palatino Linotype" w:hAnsi="Palatino Linotype" w:cstheme="minorHAnsi"/>
          <w:color w:val="000000"/>
          <w:sz w:val="20"/>
          <w:szCs w:val="40"/>
        </w:rPr>
        <w:t xml:space="preserve"> patient (</w:t>
      </w:r>
      <w:r w:rsidRPr="00F93BE0">
        <w:rPr>
          <w:rFonts w:ascii="Palatino Linotype" w:hAnsi="Palatino Linotype" w:cstheme="minorHAnsi"/>
          <w:b/>
          <w:color w:val="000000"/>
          <w:sz w:val="20"/>
          <w:szCs w:val="40"/>
        </w:rPr>
        <w:t>PSQ</w:t>
      </w:r>
      <w:r w:rsidR="007F17A6">
        <w:rPr>
          <w:rFonts w:ascii="Palatino Linotype" w:hAnsi="Palatino Linotype" w:cstheme="minorHAnsi"/>
          <w:color w:val="000000"/>
          <w:sz w:val="20"/>
          <w:szCs w:val="40"/>
        </w:rPr>
        <w:t xml:space="preserve">) </w:t>
      </w:r>
      <w:r w:rsidRPr="00272CD8">
        <w:rPr>
          <w:rFonts w:ascii="Palatino Linotype" w:hAnsi="Palatino Linotype" w:cstheme="minorHAnsi"/>
          <w:color w:val="000000"/>
          <w:sz w:val="20"/>
          <w:szCs w:val="40"/>
        </w:rPr>
        <w:t>about the trainee’s perf</w:t>
      </w:r>
      <w:r w:rsidR="007F17A6">
        <w:rPr>
          <w:rFonts w:ascii="Palatino Linotype" w:hAnsi="Palatino Linotype" w:cstheme="minorHAnsi"/>
          <w:color w:val="000000"/>
          <w:sz w:val="20"/>
          <w:szCs w:val="40"/>
        </w:rPr>
        <w:t xml:space="preserve">ormance, behaviour and attitude; </w:t>
      </w:r>
      <w:r w:rsidR="00F93BE0" w:rsidRPr="00F93BE0">
        <w:rPr>
          <w:rFonts w:ascii="Palatino Linotype" w:hAnsi="Palatino Linotype" w:cstheme="minorHAnsi"/>
          <w:color w:val="000000"/>
          <w:sz w:val="20"/>
          <w:szCs w:val="40"/>
        </w:rPr>
        <w:t xml:space="preserve">be wary of 'one off' comments. </w:t>
      </w:r>
      <w:r w:rsidR="007F17A6">
        <w:rPr>
          <w:rFonts w:ascii="Palatino Linotype" w:hAnsi="Palatino Linotype" w:cstheme="minorHAnsi"/>
          <w:color w:val="000000"/>
          <w:sz w:val="20"/>
          <w:szCs w:val="40"/>
        </w:rPr>
        <w:t xml:space="preserve">  The MSF is more discriminatory than the PSQ.</w:t>
      </w:r>
    </w:p>
    <w:p w:rsidR="00F93BE0" w:rsidRPr="007F17A6" w:rsidRDefault="007F17A6" w:rsidP="007F17A6">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bCs/>
          <w:color w:val="000000"/>
          <w:sz w:val="20"/>
          <w:szCs w:val="15"/>
        </w:rPr>
        <w:t>And, w</w:t>
      </w:r>
      <w:r w:rsidRPr="002636FB">
        <w:rPr>
          <w:rFonts w:ascii="Palatino Linotype" w:hAnsi="Palatino Linotype"/>
          <w:bCs/>
          <w:color w:val="000000"/>
          <w:sz w:val="20"/>
          <w:szCs w:val="15"/>
        </w:rPr>
        <w:t xml:space="preserve">hen dealing with numbers, remember that numbers DO NOT TELL YOU THE STORY behind them.   For instance, in the PSQ – a doctor who gives the patient everything they want may be rated more highly than a doctor with higher skills who appropriately challenges them.  </w:t>
      </w:r>
      <w:r>
        <w:rPr>
          <w:rFonts w:ascii="Palatino Linotype" w:hAnsi="Palatino Linotype" w:cstheme="minorHAnsi"/>
          <w:color w:val="000000"/>
          <w:sz w:val="20"/>
          <w:szCs w:val="40"/>
        </w:rPr>
        <w:t xml:space="preserve">As for the MSF’s </w:t>
      </w:r>
      <w:r w:rsidRPr="00F93BE0">
        <w:rPr>
          <w:rFonts w:ascii="Palatino Linotype" w:hAnsi="Palatino Linotype" w:cstheme="minorHAnsi"/>
          <w:b/>
          <w:color w:val="000000"/>
          <w:sz w:val="20"/>
          <w:szCs w:val="40"/>
        </w:rPr>
        <w:t>aggregate scores</w:t>
      </w:r>
      <w:r>
        <w:rPr>
          <w:rFonts w:ascii="Palatino Linotype" w:hAnsi="Palatino Linotype" w:cstheme="minorHAnsi"/>
          <w:b/>
          <w:color w:val="000000"/>
          <w:sz w:val="20"/>
          <w:szCs w:val="40"/>
        </w:rPr>
        <w:t xml:space="preserve"> </w:t>
      </w:r>
      <w:r w:rsidRPr="007F17A6">
        <w:rPr>
          <w:rFonts w:ascii="Palatino Linotype" w:hAnsi="Palatino Linotype" w:cstheme="minorHAnsi"/>
          <w:color w:val="000000"/>
          <w:sz w:val="20"/>
          <w:szCs w:val="40"/>
        </w:rPr>
        <w:t>(</w:t>
      </w:r>
      <w:r>
        <w:rPr>
          <w:rFonts w:ascii="Palatino Linotype" w:hAnsi="Palatino Linotype" w:cstheme="minorHAnsi"/>
          <w:color w:val="000000"/>
          <w:sz w:val="20"/>
          <w:szCs w:val="40"/>
        </w:rPr>
        <w:t xml:space="preserve">the overall score </w:t>
      </w:r>
      <w:r w:rsidR="00906363" w:rsidRPr="00CB6C33">
        <w:rPr>
          <w:rFonts w:ascii="Century Gothic" w:hAnsi="Century Gothic"/>
          <w:b/>
          <w:noProof/>
          <w:color w:val="EF4623" w:themeColor="accent1"/>
          <w:sz w:val="36"/>
          <w:szCs w:val="36"/>
          <w:lang w:eastAsia="en-GB"/>
        </w:rPr>
        <w:lastRenderedPageBreak/>
        <mc:AlternateContent>
          <mc:Choice Requires="wps">
            <w:drawing>
              <wp:anchor distT="0" distB="2743200" distL="182880" distR="182880" simplePos="0" relativeHeight="251745280" behindDoc="0" locked="0" layoutInCell="1" allowOverlap="1" wp14:anchorId="4DB67977" wp14:editId="6C5EA531">
                <wp:simplePos x="0" y="0"/>
                <wp:positionH relativeFrom="page">
                  <wp:posOffset>461010</wp:posOffset>
                </wp:positionH>
                <wp:positionV relativeFrom="page">
                  <wp:align>bottom</wp:align>
                </wp:positionV>
                <wp:extent cx="1438275" cy="8814435"/>
                <wp:effectExtent l="0" t="0" r="0" b="5715"/>
                <wp:wrapSquare wrapText="largest"/>
                <wp:docPr id="13" name="Text Box 13" descr="Sidebar"/>
                <wp:cNvGraphicFramePr/>
                <a:graphic xmlns:a="http://schemas.openxmlformats.org/drawingml/2006/main">
                  <a:graphicData uri="http://schemas.microsoft.com/office/word/2010/wordprocessingShape">
                    <wps:wsp>
                      <wps:cNvSpPr txBox="1"/>
                      <wps:spPr>
                        <a:xfrm>
                          <a:off x="0" y="0"/>
                          <a:ext cx="1438275" cy="881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Pr="00B070DA" w:rsidRDefault="00A80B0C" w:rsidP="00B8456F">
                            <w:pPr>
                              <w:pStyle w:val="Quote"/>
                              <w:spacing w:before="0" w:after="0" w:line="240" w:lineRule="auto"/>
                              <w:rPr>
                                <w:rStyle w:val="QuoteChar"/>
                                <w:i/>
                                <w:iCs/>
                                <w:color w:val="5F9127"/>
                                <w:sz w:val="10"/>
                              </w:rPr>
                            </w:pPr>
                          </w:p>
                          <w:p w:rsidR="00A80B0C" w:rsidRPr="00047C05" w:rsidRDefault="00A80B0C" w:rsidP="00B8456F">
                            <w:pPr>
                              <w:spacing w:after="0" w:line="288" w:lineRule="auto"/>
                              <w:rPr>
                                <w:i/>
                                <w:iCs/>
                                <w:color w:val="5F9127"/>
                                <w:kern w:val="20"/>
                                <w:sz w:val="10"/>
                              </w:rPr>
                            </w:pP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rStyle w:val="QuoteChar"/>
                                <w:color w:val="5F9127"/>
                                <w:sz w:val="18"/>
                              </w:rPr>
                            </w:pPr>
                            <w:r>
                              <w:rPr>
                                <w:rFonts w:ascii="Arial" w:hAnsi="Arial" w:cs="Arial"/>
                                <w:noProof/>
                                <w:lang w:val="en-GB" w:eastAsia="en-GB"/>
                              </w:rPr>
                              <w:drawing>
                                <wp:inline distT="0" distB="0" distL="0" distR="0" wp14:anchorId="4934D180" wp14:editId="0A55F7E4">
                                  <wp:extent cx="1349375" cy="1133475"/>
                                  <wp:effectExtent l="0" t="0" r="3175" b="9525"/>
                                  <wp:docPr id="22" name="Picture 22" descr="http://ts1.mm.bing.net/th?&amp;id=HN.608013068265916469&amp;w=300&amp;h=300&amp;c=0&amp;pid=1.9&amp;rs=0&amp;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s1.mm.bing.net/th?&amp;id=HN.608013068265916469&amp;w=300&amp;h=300&amp;c=0&amp;pid=1.9&amp;rs=0&amp;p=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351245" cy="1135046"/>
                                          </a:xfrm>
                                          <a:prstGeom prst="rect">
                                            <a:avLst/>
                                          </a:prstGeom>
                                          <a:noFill/>
                                          <a:ln>
                                            <a:noFill/>
                                          </a:ln>
                                        </pic:spPr>
                                      </pic:pic>
                                    </a:graphicData>
                                  </a:graphic>
                                </wp:inline>
                              </w:drawing>
                            </w:r>
                          </w:p>
                          <w:p w:rsidR="00A80B0C" w:rsidRPr="00206F2E" w:rsidRDefault="00A80B0C" w:rsidP="00B8456F">
                            <w:pPr>
                              <w:spacing w:after="0" w:line="288" w:lineRule="auto"/>
                              <w:rPr>
                                <w:rStyle w:val="QuoteChar"/>
                                <w:color w:val="5F9127"/>
                                <w:sz w:val="14"/>
                              </w:rPr>
                            </w:pPr>
                          </w:p>
                          <w:p w:rsidR="00A80B0C" w:rsidRPr="00206F2E" w:rsidRDefault="00A80B0C" w:rsidP="00B8456F">
                            <w:pPr>
                              <w:spacing w:after="0" w:line="288" w:lineRule="auto"/>
                              <w:rPr>
                                <w:rStyle w:val="QuoteChar"/>
                                <w:color w:val="5F9127"/>
                                <w:sz w:val="2"/>
                              </w:rPr>
                            </w:pPr>
                          </w:p>
                          <w:p w:rsidR="00A80B0C" w:rsidRPr="0090462F" w:rsidRDefault="00A80B0C" w:rsidP="00EC7E0E">
                            <w:pPr>
                              <w:spacing w:after="0" w:line="288" w:lineRule="auto"/>
                              <w:jc w:val="both"/>
                              <w:rPr>
                                <w:rStyle w:val="QuoteChar"/>
                                <w:color w:val="0070C0"/>
                                <w:sz w:val="18"/>
                              </w:rPr>
                            </w:pPr>
                            <w:r w:rsidRPr="0090462F">
                              <w:rPr>
                                <w:rStyle w:val="QuoteChar"/>
                                <w:color w:val="0070C0"/>
                                <w:sz w:val="18"/>
                              </w:rPr>
                              <w:t>You basically need to determine whether the trainee is making reasonable progress in terms of covering the curriculum for the ST stage they are at.</w:t>
                            </w:r>
                          </w:p>
                          <w:p w:rsidR="00A80B0C" w:rsidRDefault="00A80B0C" w:rsidP="00B8456F">
                            <w:pPr>
                              <w:spacing w:after="0" w:line="288" w:lineRule="auto"/>
                              <w:rPr>
                                <w:rStyle w:val="QuoteChar"/>
                                <w:color w:val="5F9127"/>
                                <w:sz w:val="18"/>
                              </w:rPr>
                            </w:pPr>
                          </w:p>
                          <w:p w:rsidR="00906363" w:rsidRPr="00906363" w:rsidRDefault="00906363" w:rsidP="00906363">
                            <w:pPr>
                              <w:spacing w:after="0" w:line="288" w:lineRule="auto"/>
                              <w:jc w:val="both"/>
                              <w:rPr>
                                <w:rStyle w:val="QuoteChar"/>
                                <w:color w:val="0070C0"/>
                                <w:sz w:val="18"/>
                                <w:u w:val="single"/>
                              </w:rPr>
                            </w:pPr>
                            <w:r w:rsidRPr="00906363">
                              <w:rPr>
                                <w:rStyle w:val="QuoteChar"/>
                                <w:color w:val="0070C0"/>
                                <w:sz w:val="18"/>
                                <w:u w:val="single"/>
                              </w:rPr>
                              <w:t>Common Curric. Mistakes:</w:t>
                            </w:r>
                          </w:p>
                          <w:p w:rsidR="00A80B0C" w:rsidRPr="00906363" w:rsidRDefault="00906363" w:rsidP="00906363">
                            <w:pPr>
                              <w:spacing w:after="0" w:line="288" w:lineRule="auto"/>
                              <w:jc w:val="both"/>
                              <w:rPr>
                                <w:rStyle w:val="QuoteChar"/>
                                <w:color w:val="0070C0"/>
                                <w:sz w:val="18"/>
                              </w:rPr>
                            </w:pPr>
                            <w:r w:rsidRPr="00906363">
                              <w:rPr>
                                <w:rStyle w:val="QuoteChar"/>
                                <w:color w:val="0070C0"/>
                                <w:sz w:val="18"/>
                              </w:rPr>
                              <w:t xml:space="preserve"> </w:t>
                            </w:r>
                            <w:r w:rsidRPr="00906363">
                              <w:rPr>
                                <w:rStyle w:val="QuoteChar"/>
                                <w:color w:val="0070C0"/>
                                <w:sz w:val="18"/>
                                <w:u w:val="single"/>
                              </w:rPr>
                              <w:t>Management</w:t>
                            </w:r>
                            <w:r w:rsidRPr="00906363">
                              <w:rPr>
                                <w:rStyle w:val="QuoteChar"/>
                                <w:color w:val="0070C0"/>
                                <w:sz w:val="18"/>
                              </w:rPr>
                              <w:t xml:space="preserve"> – is not Clinical Management but about Organisational stuff, </w:t>
                            </w:r>
                            <w:r w:rsidRPr="00906363">
                              <w:rPr>
                                <w:rStyle w:val="QuoteChar"/>
                                <w:color w:val="0070C0"/>
                                <w:sz w:val="18"/>
                                <w:u w:val="single"/>
                              </w:rPr>
                              <w:t>Teaching</w:t>
                            </w:r>
                            <w:r w:rsidRPr="00906363">
                              <w:rPr>
                                <w:rStyle w:val="QuoteChar"/>
                                <w:color w:val="0070C0"/>
                                <w:sz w:val="18"/>
                              </w:rPr>
                              <w:t xml:space="preserve"> – have to do, not simply attend, and cannot link every patient encounter to the </w:t>
                            </w:r>
                            <w:r w:rsidRPr="00906363">
                              <w:rPr>
                                <w:rStyle w:val="QuoteChar"/>
                                <w:color w:val="0070C0"/>
                                <w:sz w:val="18"/>
                                <w:u w:val="single"/>
                              </w:rPr>
                              <w:t>Consultation</w:t>
                            </w:r>
                            <w:r w:rsidRPr="00906363">
                              <w:rPr>
                                <w:rStyle w:val="QuoteChar"/>
                                <w:color w:val="0070C0"/>
                                <w:sz w:val="18"/>
                              </w:rPr>
                              <w:t xml:space="preserve"> – must write about cons. skills.</w:t>
                            </w:r>
                          </w:p>
                          <w:p w:rsidR="00A80B0C" w:rsidRDefault="00A80B0C" w:rsidP="00B8456F">
                            <w:pPr>
                              <w:spacing w:after="0" w:line="288" w:lineRule="auto"/>
                              <w:rPr>
                                <w:rStyle w:val="QuoteChar"/>
                                <w:color w:val="5F9127"/>
                                <w:sz w:val="18"/>
                              </w:rPr>
                            </w:pPr>
                          </w:p>
                          <w:p w:rsidR="00906363" w:rsidRPr="00206F2E" w:rsidRDefault="00906363" w:rsidP="00B8456F">
                            <w:pPr>
                              <w:spacing w:after="0" w:line="288" w:lineRule="auto"/>
                              <w:rPr>
                                <w:rStyle w:val="QuoteChar"/>
                                <w:color w:val="0070C0"/>
                                <w:sz w:val="40"/>
                              </w:rPr>
                            </w:pPr>
                          </w:p>
                          <w:p w:rsidR="00206F2E" w:rsidRPr="00206F2E" w:rsidRDefault="00206F2E" w:rsidP="00B8456F">
                            <w:pPr>
                              <w:spacing w:after="0" w:line="288" w:lineRule="auto"/>
                              <w:rPr>
                                <w:rStyle w:val="QuoteChar"/>
                                <w:color w:val="0070C0"/>
                                <w:sz w:val="14"/>
                              </w:rPr>
                            </w:pPr>
                          </w:p>
                          <w:p w:rsidR="00A80B0C" w:rsidRPr="0090462F" w:rsidRDefault="00A80B0C" w:rsidP="00EC7E0E">
                            <w:pPr>
                              <w:spacing w:after="0" w:line="288" w:lineRule="auto"/>
                              <w:jc w:val="both"/>
                              <w:rPr>
                                <w:rStyle w:val="QuoteChar"/>
                                <w:color w:val="0070C0"/>
                                <w:sz w:val="18"/>
                              </w:rPr>
                            </w:pPr>
                            <w:r w:rsidRPr="0090462F">
                              <w:rPr>
                                <w:rStyle w:val="QuoteChar"/>
                                <w:color w:val="0070C0"/>
                                <w:sz w:val="18"/>
                              </w:rPr>
                              <w:t>Both the trainee &amp; the Ed Supervisor have to fill in a set of competency rating scales about the trainee.  It’s good to see how you both compare.</w:t>
                            </w:r>
                          </w:p>
                          <w:p w:rsidR="00A80B0C" w:rsidRPr="0090462F" w:rsidRDefault="00A80B0C" w:rsidP="00EC7E0E">
                            <w:pPr>
                              <w:spacing w:after="0" w:line="288" w:lineRule="auto"/>
                              <w:jc w:val="both"/>
                              <w:rPr>
                                <w:rStyle w:val="QuoteChar"/>
                                <w:color w:val="0070C0"/>
                                <w:sz w:val="18"/>
                              </w:rPr>
                            </w:pPr>
                          </w:p>
                          <w:p w:rsidR="008156DE" w:rsidRDefault="00A80B0C" w:rsidP="00EC7E0E">
                            <w:pPr>
                              <w:spacing w:after="0" w:line="288" w:lineRule="auto"/>
                              <w:jc w:val="both"/>
                              <w:rPr>
                                <w:rStyle w:val="QuoteChar"/>
                                <w:color w:val="0070C0"/>
                                <w:sz w:val="18"/>
                              </w:rPr>
                            </w:pPr>
                            <w:r w:rsidRPr="0090462F">
                              <w:rPr>
                                <w:rStyle w:val="QuoteChar"/>
                                <w:color w:val="0070C0"/>
                                <w:sz w:val="18"/>
                              </w:rPr>
                              <w:t>You can’t just rate them though.  Both of you need to provide evidence for your grades (needs to be specific).  For instance ‘6 CBDs out of 8 marked competent for Practising Holistically’ is better than ‘see CBDs’ or ‘6 CBDs competent’</w:t>
                            </w:r>
                          </w:p>
                          <w:p w:rsidR="00A80B0C" w:rsidRPr="0090462F" w:rsidRDefault="00A80B0C" w:rsidP="00EC7E0E">
                            <w:pPr>
                              <w:spacing w:after="0" w:line="288" w:lineRule="auto"/>
                              <w:jc w:val="both"/>
                              <w:rPr>
                                <w:rStyle w:val="QuoteChar"/>
                                <w:color w:val="0070C0"/>
                                <w:sz w:val="18"/>
                              </w:rPr>
                            </w:pPr>
                            <w:r w:rsidRPr="0090462F">
                              <w:rPr>
                                <w:rStyle w:val="QuoteChar"/>
                                <w:color w:val="0070C0"/>
                                <w:sz w:val="18"/>
                              </w:rPr>
                              <w:t>(latter - out of how many?)</w:t>
                            </w: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i/>
                                <w:iCs/>
                                <w:color w:val="5F9127"/>
                                <w:kern w:val="20"/>
                                <w:sz w:val="18"/>
                              </w:rPr>
                            </w:pPr>
                          </w:p>
                          <w:p w:rsidR="00A80B0C" w:rsidRDefault="00A80B0C" w:rsidP="00B8456F">
                            <w:pPr>
                              <w:spacing w:after="0" w:line="288" w:lineRule="auto"/>
                              <w:rPr>
                                <w:i/>
                                <w:iCs/>
                                <w:color w:val="5F9127"/>
                                <w:kern w:val="20"/>
                                <w:sz w:val="18"/>
                              </w:rPr>
                            </w:pPr>
                          </w:p>
                          <w:p w:rsidR="00A80B0C" w:rsidRDefault="00A80B0C" w:rsidP="00B8456F">
                            <w:pPr>
                              <w:spacing w:after="0" w:line="288" w:lineRule="auto"/>
                              <w:rPr>
                                <w:i/>
                                <w:iCs/>
                                <w:color w:val="5F9127"/>
                                <w:kern w:val="20"/>
                                <w:sz w:val="18"/>
                              </w:rPr>
                            </w:pPr>
                          </w:p>
                          <w:p w:rsidR="00A80B0C" w:rsidRPr="00A651E0" w:rsidRDefault="00A80B0C" w:rsidP="00B8456F">
                            <w:pPr>
                              <w:spacing w:after="0" w:line="288" w:lineRule="auto"/>
                              <w:rPr>
                                <w:i/>
                                <w:iCs/>
                                <w:color w:val="5F9127"/>
                                <w:kern w:val="2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B67977" id="_x0000_t202" coordsize="21600,21600" o:spt="202" path="m,l,21600r21600,l21600,xe">
                <v:stroke joinstyle="miter"/>
                <v:path gradientshapeok="t" o:connecttype="rect"/>
              </v:shapetype>
              <v:shape id="Text Box 13" o:spid="_x0000_s1035" type="#_x0000_t202" alt="Sidebar" style="position:absolute;left:0;text-align:left;margin-left:36.3pt;margin-top:0;width:113.25pt;height:694.05pt;z-index:251745280;visibility:visible;mso-wrap-style:square;mso-width-percent:0;mso-height-percent:0;mso-wrap-distance-left:14.4pt;mso-wrap-distance-top:0;mso-wrap-distance-right:14.4pt;mso-wrap-distance-bottom:3in;mso-position-horizontal:absolute;mso-position-horizontal-relative:page;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" filled="f" stroked="f" strokeweight=".5pt">
                <v:textbox inset="3.6pt,0,3.6pt,0">
                  <w:txbxContent>
                    <w:p w:rsidR="00A80B0C" w:rsidRPr="00B070DA" w:rsidRDefault="00A80B0C" w:rsidP="00B8456F">
                      <w:pPr>
                        <w:pStyle w:val="Quote"/>
                        <w:spacing w:before="0" w:after="0" w:line="240" w:lineRule="auto"/>
                        <w:rPr>
                          <w:rStyle w:val="QuoteChar"/>
                          <w:i/>
                          <w:iCs/>
                          <w:color w:val="5F9127"/>
                          <w:sz w:val="10"/>
                        </w:rPr>
                      </w:pPr>
                    </w:p>
                    <w:p w:rsidR="00A80B0C" w:rsidRPr="00047C05" w:rsidRDefault="00A80B0C" w:rsidP="00B8456F">
                      <w:pPr>
                        <w:spacing w:after="0" w:line="288" w:lineRule="auto"/>
                        <w:rPr>
                          <w:i/>
                          <w:iCs/>
                          <w:color w:val="5F9127"/>
                          <w:kern w:val="20"/>
                          <w:sz w:val="10"/>
                        </w:rPr>
                      </w:pP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rStyle w:val="QuoteChar"/>
                          <w:color w:val="5F9127"/>
                          <w:sz w:val="18"/>
                        </w:rPr>
                      </w:pPr>
                      <w:r>
                        <w:rPr>
                          <w:rFonts w:ascii="Arial" w:hAnsi="Arial" w:cs="Arial"/>
                          <w:noProof/>
                          <w:lang w:val="en-GB" w:eastAsia="en-GB"/>
                        </w:rPr>
                        <w:drawing>
                          <wp:inline distT="0" distB="0" distL="0" distR="0" wp14:anchorId="4934D180" wp14:editId="0A55F7E4">
                            <wp:extent cx="1349375" cy="1133475"/>
                            <wp:effectExtent l="0" t="0" r="3175" b="9525"/>
                            <wp:docPr id="22" name="Picture 22" descr="http://ts1.mm.bing.net/th?&amp;id=HN.608013068265916469&amp;w=300&amp;h=300&amp;c=0&amp;pid=1.9&amp;rs=0&amp;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s1.mm.bing.net/th?&amp;id=HN.608013068265916469&amp;w=300&amp;h=300&amp;c=0&amp;pid=1.9&amp;rs=0&amp;p=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351245" cy="1135046"/>
                                    </a:xfrm>
                                    <a:prstGeom prst="rect">
                                      <a:avLst/>
                                    </a:prstGeom>
                                    <a:noFill/>
                                    <a:ln>
                                      <a:noFill/>
                                    </a:ln>
                                  </pic:spPr>
                                </pic:pic>
                              </a:graphicData>
                            </a:graphic>
                          </wp:inline>
                        </w:drawing>
                      </w:r>
                    </w:p>
                    <w:p w:rsidR="00A80B0C" w:rsidRPr="00206F2E" w:rsidRDefault="00A80B0C" w:rsidP="00B8456F">
                      <w:pPr>
                        <w:spacing w:after="0" w:line="288" w:lineRule="auto"/>
                        <w:rPr>
                          <w:rStyle w:val="QuoteChar"/>
                          <w:color w:val="5F9127"/>
                          <w:sz w:val="14"/>
                        </w:rPr>
                      </w:pPr>
                    </w:p>
                    <w:p w:rsidR="00A80B0C" w:rsidRPr="00206F2E" w:rsidRDefault="00A80B0C" w:rsidP="00B8456F">
                      <w:pPr>
                        <w:spacing w:after="0" w:line="288" w:lineRule="auto"/>
                        <w:rPr>
                          <w:rStyle w:val="QuoteChar"/>
                          <w:color w:val="5F9127"/>
                          <w:sz w:val="2"/>
                        </w:rPr>
                      </w:pPr>
                    </w:p>
                    <w:p w:rsidR="00A80B0C" w:rsidRPr="0090462F" w:rsidRDefault="00A80B0C" w:rsidP="00EC7E0E">
                      <w:pPr>
                        <w:spacing w:after="0" w:line="288" w:lineRule="auto"/>
                        <w:jc w:val="both"/>
                        <w:rPr>
                          <w:rStyle w:val="QuoteChar"/>
                          <w:color w:val="0070C0"/>
                          <w:sz w:val="18"/>
                        </w:rPr>
                      </w:pPr>
                      <w:r w:rsidRPr="0090462F">
                        <w:rPr>
                          <w:rStyle w:val="QuoteChar"/>
                          <w:color w:val="0070C0"/>
                          <w:sz w:val="18"/>
                        </w:rPr>
                        <w:t>You basically need to determine whether the trainee is making reasonable progress in terms of covering the curriculum for the ST stage they are at.</w:t>
                      </w:r>
                    </w:p>
                    <w:p w:rsidR="00A80B0C" w:rsidRDefault="00A80B0C" w:rsidP="00B8456F">
                      <w:pPr>
                        <w:spacing w:after="0" w:line="288" w:lineRule="auto"/>
                        <w:rPr>
                          <w:rStyle w:val="QuoteChar"/>
                          <w:color w:val="5F9127"/>
                          <w:sz w:val="18"/>
                        </w:rPr>
                      </w:pPr>
                    </w:p>
                    <w:p w:rsidR="00906363" w:rsidRPr="00906363" w:rsidRDefault="00906363" w:rsidP="00906363">
                      <w:pPr>
                        <w:spacing w:after="0" w:line="288" w:lineRule="auto"/>
                        <w:jc w:val="both"/>
                        <w:rPr>
                          <w:rStyle w:val="QuoteChar"/>
                          <w:color w:val="0070C0"/>
                          <w:sz w:val="18"/>
                          <w:u w:val="single"/>
                        </w:rPr>
                      </w:pPr>
                      <w:r w:rsidRPr="00906363">
                        <w:rPr>
                          <w:rStyle w:val="QuoteChar"/>
                          <w:color w:val="0070C0"/>
                          <w:sz w:val="18"/>
                          <w:u w:val="single"/>
                        </w:rPr>
                        <w:t xml:space="preserve">Common </w:t>
                      </w:r>
                      <w:proofErr w:type="spellStart"/>
                      <w:r w:rsidRPr="00906363">
                        <w:rPr>
                          <w:rStyle w:val="QuoteChar"/>
                          <w:color w:val="0070C0"/>
                          <w:sz w:val="18"/>
                          <w:u w:val="single"/>
                        </w:rPr>
                        <w:t>Curric</w:t>
                      </w:r>
                      <w:proofErr w:type="spellEnd"/>
                      <w:r w:rsidRPr="00906363">
                        <w:rPr>
                          <w:rStyle w:val="QuoteChar"/>
                          <w:color w:val="0070C0"/>
                          <w:sz w:val="18"/>
                          <w:u w:val="single"/>
                        </w:rPr>
                        <w:t>. Mistakes:</w:t>
                      </w:r>
                    </w:p>
                    <w:p w:rsidR="00A80B0C" w:rsidRPr="00906363" w:rsidRDefault="00906363" w:rsidP="00906363">
                      <w:pPr>
                        <w:spacing w:after="0" w:line="288" w:lineRule="auto"/>
                        <w:jc w:val="both"/>
                        <w:rPr>
                          <w:rStyle w:val="QuoteChar"/>
                          <w:color w:val="0070C0"/>
                          <w:sz w:val="18"/>
                        </w:rPr>
                      </w:pPr>
                      <w:r w:rsidRPr="00906363">
                        <w:rPr>
                          <w:rStyle w:val="QuoteChar"/>
                          <w:color w:val="0070C0"/>
                          <w:sz w:val="18"/>
                        </w:rPr>
                        <w:t xml:space="preserve"> </w:t>
                      </w:r>
                      <w:r w:rsidRPr="00906363">
                        <w:rPr>
                          <w:rStyle w:val="QuoteChar"/>
                          <w:color w:val="0070C0"/>
                          <w:sz w:val="18"/>
                          <w:u w:val="single"/>
                        </w:rPr>
                        <w:t>Management</w:t>
                      </w:r>
                      <w:r w:rsidRPr="00906363">
                        <w:rPr>
                          <w:rStyle w:val="QuoteChar"/>
                          <w:color w:val="0070C0"/>
                          <w:sz w:val="18"/>
                        </w:rPr>
                        <w:t xml:space="preserve"> – is not Clinical Management but about Organisational stuff, </w:t>
                      </w:r>
                      <w:r w:rsidRPr="00906363">
                        <w:rPr>
                          <w:rStyle w:val="QuoteChar"/>
                          <w:color w:val="0070C0"/>
                          <w:sz w:val="18"/>
                          <w:u w:val="single"/>
                        </w:rPr>
                        <w:t>Teaching</w:t>
                      </w:r>
                      <w:r w:rsidRPr="00906363">
                        <w:rPr>
                          <w:rStyle w:val="QuoteChar"/>
                          <w:color w:val="0070C0"/>
                          <w:sz w:val="18"/>
                        </w:rPr>
                        <w:t xml:space="preserve"> – have to do, not simply attend, and cannot link every patient encounter to the </w:t>
                      </w:r>
                      <w:r w:rsidRPr="00906363">
                        <w:rPr>
                          <w:rStyle w:val="QuoteChar"/>
                          <w:color w:val="0070C0"/>
                          <w:sz w:val="18"/>
                          <w:u w:val="single"/>
                        </w:rPr>
                        <w:t>Consultation</w:t>
                      </w:r>
                      <w:r w:rsidRPr="00906363">
                        <w:rPr>
                          <w:rStyle w:val="QuoteChar"/>
                          <w:color w:val="0070C0"/>
                          <w:sz w:val="18"/>
                        </w:rPr>
                        <w:t xml:space="preserve"> – must write about cons. skills.</w:t>
                      </w:r>
                    </w:p>
                    <w:p w:rsidR="00A80B0C" w:rsidRDefault="00A80B0C" w:rsidP="00B8456F">
                      <w:pPr>
                        <w:spacing w:after="0" w:line="288" w:lineRule="auto"/>
                        <w:rPr>
                          <w:rStyle w:val="QuoteChar"/>
                          <w:color w:val="5F9127"/>
                          <w:sz w:val="18"/>
                        </w:rPr>
                      </w:pPr>
                    </w:p>
                    <w:p w:rsidR="00906363" w:rsidRPr="00206F2E" w:rsidRDefault="00906363" w:rsidP="00B8456F">
                      <w:pPr>
                        <w:spacing w:after="0" w:line="288" w:lineRule="auto"/>
                        <w:rPr>
                          <w:rStyle w:val="QuoteChar"/>
                          <w:color w:val="0070C0"/>
                          <w:sz w:val="40"/>
                        </w:rPr>
                      </w:pPr>
                    </w:p>
                    <w:p w:rsidR="00206F2E" w:rsidRPr="00206F2E" w:rsidRDefault="00206F2E" w:rsidP="00B8456F">
                      <w:pPr>
                        <w:spacing w:after="0" w:line="288" w:lineRule="auto"/>
                        <w:rPr>
                          <w:rStyle w:val="QuoteChar"/>
                          <w:color w:val="0070C0"/>
                          <w:sz w:val="14"/>
                        </w:rPr>
                      </w:pPr>
                    </w:p>
                    <w:p w:rsidR="00A80B0C" w:rsidRPr="0090462F" w:rsidRDefault="00A80B0C" w:rsidP="00EC7E0E">
                      <w:pPr>
                        <w:spacing w:after="0" w:line="288" w:lineRule="auto"/>
                        <w:jc w:val="both"/>
                        <w:rPr>
                          <w:rStyle w:val="QuoteChar"/>
                          <w:color w:val="0070C0"/>
                          <w:sz w:val="18"/>
                        </w:rPr>
                      </w:pPr>
                      <w:r w:rsidRPr="0090462F">
                        <w:rPr>
                          <w:rStyle w:val="QuoteChar"/>
                          <w:color w:val="0070C0"/>
                          <w:sz w:val="18"/>
                        </w:rPr>
                        <w:t>Both the trainee &amp; the Ed Supervisor have to fill in a set of competency rating scales about the trainee.  It’s good to see how you both compare.</w:t>
                      </w:r>
                    </w:p>
                    <w:p w:rsidR="00A80B0C" w:rsidRPr="0090462F" w:rsidRDefault="00A80B0C" w:rsidP="00EC7E0E">
                      <w:pPr>
                        <w:spacing w:after="0" w:line="288" w:lineRule="auto"/>
                        <w:jc w:val="both"/>
                        <w:rPr>
                          <w:rStyle w:val="QuoteChar"/>
                          <w:color w:val="0070C0"/>
                          <w:sz w:val="18"/>
                        </w:rPr>
                      </w:pPr>
                    </w:p>
                    <w:p w:rsidR="008156DE" w:rsidRDefault="00A80B0C" w:rsidP="00EC7E0E">
                      <w:pPr>
                        <w:spacing w:after="0" w:line="288" w:lineRule="auto"/>
                        <w:jc w:val="both"/>
                        <w:rPr>
                          <w:rStyle w:val="QuoteChar"/>
                          <w:color w:val="0070C0"/>
                          <w:sz w:val="18"/>
                        </w:rPr>
                      </w:pPr>
                      <w:r w:rsidRPr="0090462F">
                        <w:rPr>
                          <w:rStyle w:val="QuoteChar"/>
                          <w:color w:val="0070C0"/>
                          <w:sz w:val="18"/>
                        </w:rPr>
                        <w:t xml:space="preserve">You can’t just rate them though.  Both of you need to provide evidence for your grades (needs to be specific).  For instance ‘6 CBDs out of 8 marked competent for </w:t>
                      </w:r>
                      <w:proofErr w:type="spellStart"/>
                      <w:r w:rsidRPr="0090462F">
                        <w:rPr>
                          <w:rStyle w:val="QuoteChar"/>
                          <w:color w:val="0070C0"/>
                          <w:sz w:val="18"/>
                        </w:rPr>
                        <w:t>Practising</w:t>
                      </w:r>
                      <w:proofErr w:type="spellEnd"/>
                      <w:r w:rsidRPr="0090462F">
                        <w:rPr>
                          <w:rStyle w:val="QuoteChar"/>
                          <w:color w:val="0070C0"/>
                          <w:sz w:val="18"/>
                        </w:rPr>
                        <w:t xml:space="preserve"> Holistically’ is better than ‘see CBDs’ or ‘6 CBDs competent’</w:t>
                      </w:r>
                    </w:p>
                    <w:p w:rsidR="00A80B0C" w:rsidRPr="0090462F" w:rsidRDefault="00A80B0C" w:rsidP="00EC7E0E">
                      <w:pPr>
                        <w:spacing w:after="0" w:line="288" w:lineRule="auto"/>
                        <w:jc w:val="both"/>
                        <w:rPr>
                          <w:rStyle w:val="QuoteChar"/>
                          <w:color w:val="0070C0"/>
                          <w:sz w:val="18"/>
                        </w:rPr>
                      </w:pPr>
                      <w:r w:rsidRPr="0090462F">
                        <w:rPr>
                          <w:rStyle w:val="QuoteChar"/>
                          <w:color w:val="0070C0"/>
                          <w:sz w:val="18"/>
                        </w:rPr>
                        <w:t>(</w:t>
                      </w:r>
                      <w:proofErr w:type="gramStart"/>
                      <w:r w:rsidRPr="0090462F">
                        <w:rPr>
                          <w:rStyle w:val="QuoteChar"/>
                          <w:color w:val="0070C0"/>
                          <w:sz w:val="18"/>
                        </w:rPr>
                        <w:t>latter</w:t>
                      </w:r>
                      <w:proofErr w:type="gramEnd"/>
                      <w:r w:rsidRPr="0090462F">
                        <w:rPr>
                          <w:rStyle w:val="QuoteChar"/>
                          <w:color w:val="0070C0"/>
                          <w:sz w:val="18"/>
                        </w:rPr>
                        <w:t xml:space="preserve"> - out of how many?)</w:t>
                      </w: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rStyle w:val="QuoteChar"/>
                          <w:color w:val="5F9127"/>
                          <w:sz w:val="18"/>
                        </w:rPr>
                      </w:pPr>
                    </w:p>
                    <w:p w:rsidR="00A80B0C" w:rsidRDefault="00A80B0C" w:rsidP="00B8456F">
                      <w:pPr>
                        <w:spacing w:after="0" w:line="288" w:lineRule="auto"/>
                        <w:rPr>
                          <w:i/>
                          <w:iCs/>
                          <w:color w:val="5F9127"/>
                          <w:kern w:val="20"/>
                          <w:sz w:val="18"/>
                        </w:rPr>
                      </w:pPr>
                    </w:p>
                    <w:p w:rsidR="00A80B0C" w:rsidRDefault="00A80B0C" w:rsidP="00B8456F">
                      <w:pPr>
                        <w:spacing w:after="0" w:line="288" w:lineRule="auto"/>
                        <w:rPr>
                          <w:i/>
                          <w:iCs/>
                          <w:color w:val="5F9127"/>
                          <w:kern w:val="20"/>
                          <w:sz w:val="18"/>
                        </w:rPr>
                      </w:pPr>
                    </w:p>
                    <w:p w:rsidR="00A80B0C" w:rsidRDefault="00A80B0C" w:rsidP="00B8456F">
                      <w:pPr>
                        <w:spacing w:after="0" w:line="288" w:lineRule="auto"/>
                        <w:rPr>
                          <w:i/>
                          <w:iCs/>
                          <w:color w:val="5F9127"/>
                          <w:kern w:val="20"/>
                          <w:sz w:val="18"/>
                        </w:rPr>
                      </w:pPr>
                    </w:p>
                    <w:p w:rsidR="00A80B0C" w:rsidRPr="00A651E0" w:rsidRDefault="00A80B0C" w:rsidP="00B8456F">
                      <w:pPr>
                        <w:spacing w:after="0" w:line="288" w:lineRule="auto"/>
                        <w:rPr>
                          <w:i/>
                          <w:iCs/>
                          <w:color w:val="5F9127"/>
                          <w:kern w:val="20"/>
                          <w:sz w:val="18"/>
                        </w:rPr>
                      </w:pPr>
                    </w:p>
                  </w:txbxContent>
                </v:textbox>
                <w10:wrap type="square" side="largest" anchorx="page" anchory="page"/>
              </v:shape>
            </w:pict>
          </mc:Fallback>
        </mc:AlternateContent>
      </w:r>
      <w:r w:rsidRPr="007F17A6">
        <w:rPr>
          <w:rFonts w:ascii="Palatino Linotype" w:hAnsi="Palatino Linotype" w:cstheme="minorHAnsi"/>
          <w:color w:val="000000"/>
          <w:sz w:val="20"/>
          <w:szCs w:val="40"/>
        </w:rPr>
        <w:t xml:space="preserve">found at the bottom of the table) </w:t>
      </w:r>
      <w:r w:rsidRPr="00A37DC6">
        <w:rPr>
          <w:rFonts w:ascii="Palatino Linotype" w:hAnsi="Palatino Linotype" w:cstheme="minorHAnsi"/>
          <w:color w:val="000000"/>
          <w:sz w:val="20"/>
          <w:szCs w:val="40"/>
        </w:rPr>
        <w:t xml:space="preserve">- a trainee might have an overall score higher than their peers but a significant deficiency in one particular area.  </w:t>
      </w:r>
    </w:p>
    <w:p w:rsidR="00F93BE0" w:rsidRPr="00F93BE0" w:rsidRDefault="00F93BE0" w:rsidP="00F93BE0">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D</w:t>
      </w:r>
      <w:r w:rsidRPr="00A37DC6">
        <w:rPr>
          <w:rFonts w:ascii="Palatino Linotype" w:hAnsi="Palatino Linotype" w:cstheme="minorHAnsi"/>
          <w:color w:val="000000"/>
          <w:sz w:val="20"/>
          <w:szCs w:val="40"/>
        </w:rPr>
        <w:t xml:space="preserve">etails on how to release the MSF results are on </w:t>
      </w:r>
      <w:hyperlink r:id="rId76" w:history="1">
        <w:r w:rsidRPr="00F93BE0">
          <w:rPr>
            <w:rStyle w:val="Hyperlink"/>
            <w:rFonts w:ascii="Verdana" w:hAnsi="Verdana" w:cstheme="minorHAnsi"/>
            <w:sz w:val="15"/>
            <w:szCs w:val="15"/>
          </w:rPr>
          <w:t>www.bradfordvts.co.uk</w:t>
        </w:r>
      </w:hyperlink>
      <w:r w:rsidRPr="00A37DC6">
        <w:rPr>
          <w:rFonts w:ascii="Palatino Linotype" w:hAnsi="Palatino Linotype" w:cstheme="minorHAnsi"/>
          <w:color w:val="000000"/>
          <w:sz w:val="20"/>
          <w:szCs w:val="40"/>
        </w:rPr>
        <w:t xml:space="preserve"> </w:t>
      </w:r>
    </w:p>
    <w:p w:rsidR="00F93BE0" w:rsidRPr="00F93BE0" w:rsidRDefault="00F93BE0" w:rsidP="00F93BE0">
      <w:pPr>
        <w:pStyle w:val="ListParagraph"/>
        <w:numPr>
          <w:ilvl w:val="0"/>
          <w:numId w:val="3"/>
        </w:numPr>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Innovative</w:t>
      </w:r>
      <w:r w:rsidR="007F17A6">
        <w:rPr>
          <w:rFonts w:ascii="Palatino Linotype" w:hAnsi="Palatino Linotype" w:cstheme="minorHAnsi"/>
          <w:color w:val="000000"/>
          <w:sz w:val="20"/>
          <w:szCs w:val="40"/>
        </w:rPr>
        <w:t>/Modular/Community training posts</w:t>
      </w:r>
      <w:r w:rsidRPr="00A37DC6">
        <w:rPr>
          <w:rFonts w:ascii="Palatino Linotype" w:hAnsi="Palatino Linotype" w:cstheme="minorHAnsi"/>
          <w:color w:val="000000"/>
          <w:sz w:val="20"/>
          <w:szCs w:val="40"/>
        </w:rPr>
        <w:t xml:space="preserve"> - if the ITP has a primary care component (with some modular experience elsewhere) then a PSQ should be completed.  This is non-negotiable and will lead to unsatisfactory progress if not completed.</w:t>
      </w:r>
    </w:p>
    <w:p w:rsidR="00A37DC6" w:rsidRPr="00965061" w:rsidRDefault="00047C05" w:rsidP="00A37DC6">
      <w:pPr>
        <w:pStyle w:val="Heading2"/>
        <w:rPr>
          <w:color w:val="DEA914"/>
        </w:rPr>
      </w:pPr>
      <w:r>
        <w:rPr>
          <w:color w:val="DEA914"/>
        </w:rPr>
        <w:t xml:space="preserve">10. </w:t>
      </w:r>
      <w:r w:rsidR="00A37DC6">
        <w:rPr>
          <w:color w:val="DEA914"/>
        </w:rPr>
        <w:t>CURRICULUM COVERAGE</w:t>
      </w:r>
    </w:p>
    <w:p w:rsidR="00A479A8" w:rsidRDefault="00047C05" w:rsidP="00A479A8">
      <w:pPr>
        <w:pStyle w:val="ListParagraph"/>
        <w:numPr>
          <w:ilvl w:val="0"/>
          <w:numId w:val="3"/>
        </w:numPr>
        <w:spacing w:after="0"/>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 xml:space="preserve">Click </w:t>
      </w:r>
      <w:r w:rsidRPr="00093D3C">
        <w:rPr>
          <w:rFonts w:ascii="Palatino Linotype" w:hAnsi="Palatino Linotype" w:cstheme="minorHAnsi"/>
          <w:i/>
          <w:color w:val="EF4623" w:themeColor="accent1"/>
          <w:sz w:val="20"/>
          <w:szCs w:val="40"/>
        </w:rPr>
        <w:t>Curriculum Coverage.</w:t>
      </w:r>
      <w:r w:rsidRPr="00093D3C">
        <w:rPr>
          <w:rFonts w:ascii="Palatino Linotype" w:hAnsi="Palatino Linotype" w:cstheme="minorHAnsi"/>
          <w:color w:val="EF4623" w:themeColor="accent1"/>
          <w:sz w:val="20"/>
          <w:szCs w:val="40"/>
        </w:rPr>
        <w:t xml:space="preserve">   </w:t>
      </w:r>
    </w:p>
    <w:p w:rsidR="00047C05" w:rsidRPr="00093D3C" w:rsidRDefault="00047C05" w:rsidP="00A479A8">
      <w:pPr>
        <w:pStyle w:val="ListParagraph"/>
        <w:spacing w:after="0"/>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 xml:space="preserve">Please remember, if you see low numbers, don’t assume the trainee has been poor.  They may have entries mapped to the OLD curriculum before 2010.   Scroll to the bottom of the page and see if there is a clickable heading which says </w:t>
      </w:r>
      <w:r w:rsidRPr="00093D3C">
        <w:rPr>
          <w:rFonts w:ascii="Palatino Linotype" w:hAnsi="Palatino Linotype" w:cstheme="minorHAnsi"/>
          <w:i/>
          <w:color w:val="EF4623" w:themeColor="accent1"/>
          <w:sz w:val="20"/>
          <w:szCs w:val="40"/>
        </w:rPr>
        <w:t>‘Expand Curriculum Statement Headings 2010’.</w:t>
      </w:r>
      <w:r w:rsidR="00A479A8">
        <w:rPr>
          <w:rFonts w:ascii="Palatino Linotype" w:hAnsi="Palatino Linotype" w:cstheme="minorHAnsi"/>
          <w:i/>
          <w:color w:val="EF4623" w:themeColor="accent1"/>
          <w:sz w:val="20"/>
          <w:szCs w:val="40"/>
        </w:rPr>
        <w:t xml:space="preserve">  </w:t>
      </w:r>
      <w:r w:rsidR="00A479A8" w:rsidRPr="00A479A8">
        <w:rPr>
          <w:rFonts w:ascii="Palatino Linotype" w:hAnsi="Palatino Linotype" w:cstheme="minorHAnsi"/>
          <w:color w:val="EF4623" w:themeColor="accent1"/>
          <w:sz w:val="20"/>
          <w:szCs w:val="40"/>
        </w:rPr>
        <w:t>You may want to ask the trainee to develop a table combining these.</w:t>
      </w:r>
      <w:r w:rsidR="00A479A8">
        <w:rPr>
          <w:rFonts w:ascii="Palatino Linotype" w:hAnsi="Palatino Linotype" w:cstheme="minorHAnsi"/>
          <w:color w:val="EF4623" w:themeColor="accent1"/>
          <w:sz w:val="20"/>
          <w:szCs w:val="40"/>
        </w:rPr>
        <w:t xml:space="preserve">  This structure of the contents on the following will help them with mapping the old with the new: </w:t>
      </w:r>
      <w:hyperlink r:id="rId77" w:history="1">
        <w:r w:rsidR="00A479A8" w:rsidRPr="00296403">
          <w:rPr>
            <w:rStyle w:val="Hyperlink"/>
            <w:rFonts w:ascii="Palatino Linotype" w:hAnsi="Palatino Linotype" w:cstheme="minorHAnsi"/>
            <w:sz w:val="20"/>
            <w:szCs w:val="40"/>
          </w:rPr>
          <w:t>http://www.bradfordvts.co.uk/online-resources/</w:t>
        </w:r>
      </w:hyperlink>
      <w:r w:rsidR="00A479A8">
        <w:rPr>
          <w:rFonts w:ascii="Palatino Linotype" w:hAnsi="Palatino Linotype" w:cstheme="minorHAnsi"/>
          <w:color w:val="EF4623" w:themeColor="accent1"/>
          <w:sz w:val="20"/>
          <w:szCs w:val="40"/>
        </w:rPr>
        <w:t xml:space="preserve"> </w:t>
      </w:r>
    </w:p>
    <w:p w:rsidR="00047C05" w:rsidRPr="0062787E" w:rsidRDefault="00047C05" w:rsidP="00047C05">
      <w:pPr>
        <w:pStyle w:val="ListParagraph"/>
        <w:numPr>
          <w:ilvl w:val="0"/>
          <w:numId w:val="3"/>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By the end of ST3</w:t>
      </w:r>
    </w:p>
    <w:p w:rsidR="00047C05" w:rsidRPr="00EF3430" w:rsidRDefault="00047C05" w:rsidP="00047C05">
      <w:pPr>
        <w:pStyle w:val="ListParagraph"/>
        <w:numPr>
          <w:ilvl w:val="1"/>
          <w:numId w:val="3"/>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T</w:t>
      </w:r>
      <w:r w:rsidRPr="0062787E">
        <w:rPr>
          <w:rFonts w:ascii="Palatino Linotype" w:hAnsi="Palatino Linotype" w:cstheme="minorHAnsi"/>
          <w:color w:val="000000"/>
          <w:sz w:val="20"/>
          <w:szCs w:val="40"/>
        </w:rPr>
        <w:t xml:space="preserve">here cannot be zero entries for any one curriculum area.  </w:t>
      </w:r>
    </w:p>
    <w:p w:rsidR="00047C05" w:rsidRPr="00EF3430" w:rsidRDefault="00047C05" w:rsidP="00047C05">
      <w:pPr>
        <w:pStyle w:val="ListParagraph"/>
        <w:numPr>
          <w:ilvl w:val="1"/>
          <w:numId w:val="3"/>
        </w:numPr>
        <w:spacing w:after="120" w:line="288" w:lineRule="auto"/>
        <w:jc w:val="both"/>
        <w:rPr>
          <w:rFonts w:ascii="Palatino Linotype" w:hAnsi="Palatino Linotype" w:cstheme="minorHAnsi"/>
          <w:i/>
          <w:color w:val="000000"/>
          <w:sz w:val="20"/>
          <w:szCs w:val="40"/>
        </w:rPr>
      </w:pPr>
      <w:r w:rsidRPr="00EF3430">
        <w:rPr>
          <w:rFonts w:ascii="Palatino Linotype" w:hAnsi="Palatino Linotype" w:cstheme="minorHAnsi"/>
          <w:color w:val="000000"/>
          <w:sz w:val="20"/>
          <w:szCs w:val="40"/>
        </w:rPr>
        <w:t>But there is no set number of log entries for each curriculum heading.</w:t>
      </w:r>
    </w:p>
    <w:p w:rsidR="00047C05" w:rsidRPr="0062787E" w:rsidRDefault="00047C05" w:rsidP="00047C05">
      <w:pPr>
        <w:pStyle w:val="ListParagraph"/>
        <w:numPr>
          <w:ilvl w:val="1"/>
          <w:numId w:val="3"/>
        </w:numPr>
        <w:spacing w:after="120" w:line="288" w:lineRule="auto"/>
        <w:jc w:val="both"/>
        <w:rPr>
          <w:rFonts w:ascii="Palatino Linotype" w:hAnsi="Palatino Linotype" w:cstheme="minorHAnsi"/>
          <w:i/>
          <w:color w:val="000000"/>
          <w:sz w:val="20"/>
          <w:szCs w:val="40"/>
        </w:rPr>
      </w:pPr>
      <w:r w:rsidRPr="00EF3430">
        <w:rPr>
          <w:rFonts w:ascii="Palatino Linotype" w:hAnsi="Palatino Linotype" w:cstheme="minorHAnsi"/>
          <w:color w:val="000000"/>
          <w:sz w:val="20"/>
          <w:szCs w:val="40"/>
        </w:rPr>
        <w:t xml:space="preserve">However, for those areas which are </w:t>
      </w:r>
      <w:r w:rsidRPr="00EF3430">
        <w:rPr>
          <w:rFonts w:ascii="Palatino Linotype" w:hAnsi="Palatino Linotype" w:cstheme="minorHAnsi"/>
          <w:color w:val="000000"/>
          <w:sz w:val="20"/>
          <w:szCs w:val="40"/>
          <w:u w:val="single"/>
        </w:rPr>
        <w:t>frequently</w:t>
      </w:r>
      <w:r w:rsidRPr="00EF3430">
        <w:rPr>
          <w:rFonts w:ascii="Palatino Linotype" w:hAnsi="Palatino Linotype" w:cstheme="minorHAnsi"/>
          <w:color w:val="000000"/>
          <w:sz w:val="20"/>
          <w:szCs w:val="40"/>
        </w:rPr>
        <w:t xml:space="preserve"> encountered in GP - we would </w:t>
      </w:r>
      <w:r w:rsidRPr="00152CA8">
        <w:rPr>
          <w:rFonts w:ascii="Palatino Linotype" w:hAnsi="Palatino Linotype" w:cstheme="minorHAnsi"/>
          <w:b/>
          <w:color w:val="000000"/>
          <w:sz w:val="20"/>
          <w:szCs w:val="40"/>
        </w:rPr>
        <w:t>expect</w:t>
      </w:r>
      <w:r w:rsidRPr="00EF3430">
        <w:rPr>
          <w:rFonts w:ascii="Palatino Linotype" w:hAnsi="Palatino Linotype" w:cstheme="minorHAnsi"/>
          <w:color w:val="000000"/>
          <w:sz w:val="20"/>
          <w:szCs w:val="40"/>
        </w:rPr>
        <w:t xml:space="preserve"> </w:t>
      </w:r>
      <w:r w:rsidRPr="00152CA8">
        <w:rPr>
          <w:rFonts w:ascii="Palatino Linotype" w:hAnsi="Palatino Linotype" w:cstheme="minorHAnsi"/>
          <w:b/>
          <w:color w:val="000000"/>
          <w:sz w:val="20"/>
          <w:szCs w:val="40"/>
        </w:rPr>
        <w:t>double</w:t>
      </w:r>
      <w:r w:rsidRPr="00EF3430">
        <w:rPr>
          <w:rFonts w:ascii="Palatino Linotype" w:hAnsi="Palatino Linotype" w:cstheme="minorHAnsi"/>
          <w:color w:val="000000"/>
          <w:sz w:val="20"/>
          <w:szCs w:val="40"/>
        </w:rPr>
        <w:t xml:space="preserve"> </w:t>
      </w:r>
      <w:r w:rsidRPr="00152CA8">
        <w:rPr>
          <w:rFonts w:ascii="Palatino Linotype" w:hAnsi="Palatino Linotype" w:cstheme="minorHAnsi"/>
          <w:b/>
          <w:color w:val="000000"/>
          <w:sz w:val="20"/>
          <w:szCs w:val="40"/>
        </w:rPr>
        <w:t>figures</w:t>
      </w:r>
      <w:r w:rsidRPr="00EF3430">
        <w:rPr>
          <w:rFonts w:ascii="Palatino Linotype" w:hAnsi="Palatino Linotype" w:cstheme="minorHAnsi"/>
          <w:color w:val="000000"/>
          <w:sz w:val="20"/>
          <w:szCs w:val="40"/>
        </w:rPr>
        <w:t>.   Smaller numbers for areas less frequently encountered.</w:t>
      </w:r>
    </w:p>
    <w:p w:rsidR="00047C05" w:rsidRPr="00EF3430" w:rsidRDefault="00047C05" w:rsidP="00823B65">
      <w:pPr>
        <w:pStyle w:val="ListParagraph"/>
        <w:numPr>
          <w:ilvl w:val="0"/>
          <w:numId w:val="3"/>
        </w:numPr>
        <w:spacing w:after="120" w:line="288" w:lineRule="auto"/>
        <w:jc w:val="both"/>
        <w:rPr>
          <w:rFonts w:ascii="Palatino Linotype" w:hAnsi="Palatino Linotype" w:cstheme="minorHAnsi"/>
          <w:i/>
          <w:color w:val="000000"/>
          <w:sz w:val="20"/>
          <w:szCs w:val="40"/>
        </w:rPr>
      </w:pPr>
      <w:r w:rsidRPr="00EF3430">
        <w:rPr>
          <w:rFonts w:ascii="Palatino Linotype" w:hAnsi="Palatino Linotype" w:cstheme="minorHAnsi"/>
          <w:color w:val="000000"/>
          <w:sz w:val="20"/>
          <w:szCs w:val="40"/>
        </w:rPr>
        <w:t xml:space="preserve">What's also important is the </w:t>
      </w:r>
      <w:r w:rsidRPr="00152CA8">
        <w:rPr>
          <w:rFonts w:ascii="Palatino Linotype" w:hAnsi="Palatino Linotype" w:cstheme="minorHAnsi"/>
          <w:b/>
          <w:color w:val="000000"/>
          <w:sz w:val="20"/>
          <w:szCs w:val="40"/>
        </w:rPr>
        <w:t>quality</w:t>
      </w:r>
      <w:r w:rsidRPr="00EF3430">
        <w:rPr>
          <w:rFonts w:ascii="Palatino Linotype" w:hAnsi="Palatino Linotype" w:cstheme="minorHAnsi"/>
          <w:color w:val="000000"/>
          <w:sz w:val="20"/>
          <w:szCs w:val="40"/>
        </w:rPr>
        <w:t xml:space="preserve"> </w:t>
      </w:r>
      <w:r w:rsidRPr="00152CA8">
        <w:rPr>
          <w:rFonts w:ascii="Palatino Linotype" w:hAnsi="Palatino Linotype" w:cstheme="minorHAnsi"/>
          <w:b/>
          <w:color w:val="000000"/>
          <w:sz w:val="20"/>
          <w:szCs w:val="40"/>
        </w:rPr>
        <w:t>of</w:t>
      </w:r>
      <w:r w:rsidRPr="00EF3430">
        <w:rPr>
          <w:rFonts w:ascii="Palatino Linotype" w:hAnsi="Palatino Linotype" w:cstheme="minorHAnsi"/>
          <w:color w:val="000000"/>
          <w:sz w:val="20"/>
          <w:szCs w:val="40"/>
        </w:rPr>
        <w:t xml:space="preserve"> </w:t>
      </w:r>
      <w:r w:rsidRPr="00152CA8">
        <w:rPr>
          <w:rFonts w:ascii="Palatino Linotype" w:hAnsi="Palatino Linotype" w:cstheme="minorHAnsi"/>
          <w:b/>
          <w:color w:val="000000"/>
          <w:sz w:val="20"/>
          <w:szCs w:val="40"/>
        </w:rPr>
        <w:t>those</w:t>
      </w:r>
      <w:r w:rsidRPr="00EF3430">
        <w:rPr>
          <w:rFonts w:ascii="Palatino Linotype" w:hAnsi="Palatino Linotype" w:cstheme="minorHAnsi"/>
          <w:color w:val="000000"/>
          <w:sz w:val="20"/>
          <w:szCs w:val="40"/>
        </w:rPr>
        <w:t xml:space="preserve"> </w:t>
      </w:r>
      <w:r w:rsidRPr="00152CA8">
        <w:rPr>
          <w:rFonts w:ascii="Palatino Linotype" w:hAnsi="Palatino Linotype" w:cstheme="minorHAnsi"/>
          <w:b/>
          <w:color w:val="000000"/>
          <w:sz w:val="20"/>
          <w:szCs w:val="40"/>
        </w:rPr>
        <w:t>entries</w:t>
      </w:r>
      <w:r w:rsidRPr="00EF3430">
        <w:rPr>
          <w:rFonts w:ascii="Palatino Linotype" w:hAnsi="Palatino Linotype" w:cstheme="minorHAnsi"/>
          <w:color w:val="000000"/>
          <w:sz w:val="20"/>
          <w:szCs w:val="40"/>
        </w:rPr>
        <w:t xml:space="preserve"> - the level of reflection and learning within them?  It's not all about the numbers!  Please use your judgement – if you find slightly low numbers, look at the quality of those entries – is there enough there to make you feel that there is enough learning in this particular area?</w:t>
      </w:r>
      <w:r w:rsidR="00823B65">
        <w:rPr>
          <w:rFonts w:ascii="Palatino Linotype" w:hAnsi="Palatino Linotype" w:cstheme="minorHAnsi"/>
          <w:color w:val="000000"/>
          <w:sz w:val="20"/>
          <w:szCs w:val="40"/>
        </w:rPr>
        <w:t xml:space="preserve">  (See</w:t>
      </w:r>
      <w:r>
        <w:rPr>
          <w:rFonts w:ascii="Palatino Linotype" w:hAnsi="Palatino Linotype" w:cstheme="minorHAnsi"/>
          <w:color w:val="000000"/>
          <w:sz w:val="20"/>
          <w:szCs w:val="40"/>
        </w:rPr>
        <w:t xml:space="preserve"> </w:t>
      </w:r>
      <w:r w:rsidR="00823B65">
        <w:rPr>
          <w:rFonts w:ascii="Palatino Linotype" w:hAnsi="Palatino Linotype" w:cstheme="minorHAnsi"/>
          <w:color w:val="000000"/>
          <w:sz w:val="20"/>
          <w:szCs w:val="40"/>
        </w:rPr>
        <w:t>table</w:t>
      </w:r>
      <w:r>
        <w:rPr>
          <w:rFonts w:ascii="Palatino Linotype" w:hAnsi="Palatino Linotype" w:cstheme="minorHAnsi"/>
          <w:color w:val="000000"/>
          <w:sz w:val="20"/>
          <w:szCs w:val="40"/>
        </w:rPr>
        <w:t xml:space="preserve"> on page 5.)</w:t>
      </w:r>
    </w:p>
    <w:p w:rsidR="00A37DC6" w:rsidRPr="00047C05" w:rsidRDefault="00A37DC6" w:rsidP="00742E1A">
      <w:pPr>
        <w:pStyle w:val="ListParagraph"/>
        <w:numPr>
          <w:ilvl w:val="0"/>
          <w:numId w:val="3"/>
        </w:numPr>
        <w:spacing w:after="0"/>
        <w:jc w:val="both"/>
        <w:rPr>
          <w:rFonts w:ascii="Palatino Linotype" w:hAnsi="Palatino Linotype" w:cstheme="minorHAnsi"/>
          <w:color w:val="000000"/>
          <w:sz w:val="20"/>
          <w:szCs w:val="40"/>
        </w:rPr>
      </w:pPr>
      <w:r w:rsidRPr="00A37DC6">
        <w:rPr>
          <w:rFonts w:ascii="Palatino Linotype" w:hAnsi="Palatino Linotype" w:cstheme="minorHAnsi"/>
          <w:color w:val="000000"/>
          <w:sz w:val="20"/>
          <w:szCs w:val="40"/>
        </w:rPr>
        <w:t xml:space="preserve">Look at the </w:t>
      </w:r>
      <w:r w:rsidRPr="00152CA8">
        <w:rPr>
          <w:rFonts w:ascii="Palatino Linotype" w:hAnsi="Palatino Linotype" w:cstheme="minorHAnsi"/>
          <w:b/>
          <w:color w:val="000000"/>
          <w:sz w:val="20"/>
          <w:szCs w:val="40"/>
        </w:rPr>
        <w:t>weak</w:t>
      </w:r>
      <w:r w:rsidRPr="00A37DC6">
        <w:rPr>
          <w:rFonts w:ascii="Palatino Linotype" w:hAnsi="Palatino Linotype" w:cstheme="minorHAnsi"/>
          <w:color w:val="000000"/>
          <w:sz w:val="20"/>
          <w:szCs w:val="40"/>
        </w:rPr>
        <w:t xml:space="preserve"> </w:t>
      </w:r>
      <w:r w:rsidRPr="00152CA8">
        <w:rPr>
          <w:rFonts w:ascii="Palatino Linotype" w:hAnsi="Palatino Linotype" w:cstheme="minorHAnsi"/>
          <w:b/>
          <w:color w:val="000000"/>
          <w:sz w:val="20"/>
          <w:szCs w:val="40"/>
        </w:rPr>
        <w:t>areas</w:t>
      </w:r>
      <w:r w:rsidRPr="00A37DC6">
        <w:rPr>
          <w:rFonts w:ascii="Palatino Linotype" w:hAnsi="Palatino Linotype" w:cstheme="minorHAnsi"/>
          <w:color w:val="000000"/>
          <w:sz w:val="20"/>
          <w:szCs w:val="40"/>
        </w:rPr>
        <w:t xml:space="preserve">: can these be achieved in the remainder of their scheme?  </w:t>
      </w:r>
    </w:p>
    <w:p w:rsidR="00A37DC6" w:rsidRPr="00965061" w:rsidRDefault="00047C05" w:rsidP="00A37DC6">
      <w:pPr>
        <w:pStyle w:val="Heading2"/>
        <w:rPr>
          <w:color w:val="DEA914"/>
        </w:rPr>
      </w:pPr>
      <w:r>
        <w:rPr>
          <w:color w:val="DEA914"/>
        </w:rPr>
        <w:t xml:space="preserve">11. </w:t>
      </w:r>
      <w:r w:rsidR="00DC7377">
        <w:rPr>
          <w:color w:val="DEA914"/>
        </w:rPr>
        <w:t>COMPETENCY</w:t>
      </w:r>
      <w:r w:rsidR="00A37DC6">
        <w:rPr>
          <w:color w:val="DEA914"/>
        </w:rPr>
        <w:t xml:space="preserve"> RATINGS</w:t>
      </w:r>
      <w:r w:rsidR="00DC7377">
        <w:rPr>
          <w:color w:val="DEA914"/>
        </w:rPr>
        <w:t xml:space="preserve"> – trainee &amp; </w:t>
      </w:r>
      <w:r w:rsidR="00A7774F">
        <w:rPr>
          <w:color w:val="DEA914"/>
        </w:rPr>
        <w:t>ES</w:t>
      </w:r>
    </w:p>
    <w:p w:rsidR="00152CA8" w:rsidRPr="00093D3C" w:rsidRDefault="008F75A2" w:rsidP="00152CA8">
      <w:pPr>
        <w:pStyle w:val="ListParagraph"/>
        <w:numPr>
          <w:ilvl w:val="0"/>
          <w:numId w:val="3"/>
        </w:numPr>
        <w:spacing w:after="0"/>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 xml:space="preserve">The trainees self-rating is embedded in the ESR section of the ePortfolio.  To access it, click </w:t>
      </w:r>
      <w:r w:rsidRPr="00093D3C">
        <w:rPr>
          <w:rFonts w:ascii="Palatino Linotype" w:hAnsi="Palatino Linotype" w:cstheme="minorHAnsi"/>
          <w:i/>
          <w:color w:val="EF4623" w:themeColor="accent1"/>
          <w:sz w:val="20"/>
          <w:szCs w:val="40"/>
        </w:rPr>
        <w:t>Review Preparation</w:t>
      </w:r>
      <w:r w:rsidRPr="00093D3C">
        <w:rPr>
          <w:rFonts w:ascii="Palatino Linotype" w:hAnsi="Palatino Linotype" w:cstheme="minorHAnsi"/>
          <w:color w:val="EF4623" w:themeColor="accent1"/>
          <w:sz w:val="20"/>
          <w:szCs w:val="40"/>
        </w:rPr>
        <w:t xml:space="preserve">, then select the </w:t>
      </w:r>
      <w:r w:rsidRPr="00093D3C">
        <w:rPr>
          <w:rFonts w:ascii="Palatino Linotype" w:hAnsi="Palatino Linotype" w:cstheme="minorHAnsi"/>
          <w:color w:val="EF4623" w:themeColor="accent1"/>
          <w:sz w:val="20"/>
          <w:szCs w:val="40"/>
          <w:u w:val="single"/>
        </w:rPr>
        <w:t>current</w:t>
      </w:r>
      <w:r w:rsidRPr="00093D3C">
        <w:rPr>
          <w:rFonts w:ascii="Palatino Linotype" w:hAnsi="Palatino Linotype" w:cstheme="minorHAnsi"/>
          <w:color w:val="EF4623" w:themeColor="accent1"/>
          <w:sz w:val="20"/>
          <w:szCs w:val="40"/>
        </w:rPr>
        <w:t xml:space="preserve"> review and hit the pencil icon.  Tap the </w:t>
      </w:r>
      <w:r w:rsidRPr="00093D3C">
        <w:rPr>
          <w:rFonts w:ascii="Palatino Linotype" w:hAnsi="Palatino Linotype" w:cstheme="minorHAnsi"/>
          <w:i/>
          <w:color w:val="EF4623" w:themeColor="accent1"/>
          <w:sz w:val="20"/>
          <w:szCs w:val="40"/>
        </w:rPr>
        <w:t>‘Competence Areas – Trainee’</w:t>
      </w:r>
      <w:r w:rsidRPr="00093D3C">
        <w:rPr>
          <w:rFonts w:ascii="Palatino Linotype" w:hAnsi="Palatino Linotype" w:cstheme="minorHAnsi"/>
          <w:color w:val="EF4623" w:themeColor="accent1"/>
          <w:sz w:val="20"/>
          <w:szCs w:val="40"/>
        </w:rPr>
        <w:t xml:space="preserve"> tab or </w:t>
      </w:r>
      <w:r w:rsidRPr="00093D3C">
        <w:rPr>
          <w:rFonts w:ascii="Palatino Linotype" w:hAnsi="Palatino Linotype" w:cstheme="minorHAnsi"/>
          <w:i/>
          <w:color w:val="EF4623" w:themeColor="accent1"/>
          <w:sz w:val="20"/>
          <w:szCs w:val="40"/>
        </w:rPr>
        <w:t>‘Ed Sup’.</w:t>
      </w:r>
      <w:r w:rsidRPr="00093D3C">
        <w:rPr>
          <w:rFonts w:ascii="Palatino Linotype" w:hAnsi="Palatino Linotype" w:cstheme="minorHAnsi"/>
          <w:color w:val="EF4623" w:themeColor="accent1"/>
          <w:sz w:val="20"/>
          <w:szCs w:val="40"/>
        </w:rPr>
        <w:t xml:space="preserve"> </w:t>
      </w:r>
    </w:p>
    <w:p w:rsidR="00152CA8" w:rsidRPr="00215828" w:rsidRDefault="000C2BA3" w:rsidP="00152CA8">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C</w:t>
      </w:r>
      <w:r w:rsidR="00152CA8" w:rsidRPr="00215828">
        <w:rPr>
          <w:rFonts w:ascii="Palatino Linotype" w:hAnsi="Palatino Linotype" w:cstheme="minorHAnsi"/>
          <w:color w:val="000000"/>
          <w:sz w:val="20"/>
          <w:szCs w:val="40"/>
        </w:rPr>
        <w:t xml:space="preserve">heck to see that the </w:t>
      </w:r>
      <w:r w:rsidR="00152CA8" w:rsidRPr="00152CA8">
        <w:rPr>
          <w:rFonts w:ascii="Palatino Linotype" w:hAnsi="Palatino Linotype" w:cstheme="minorHAnsi"/>
          <w:b/>
          <w:color w:val="000000"/>
          <w:sz w:val="20"/>
          <w:szCs w:val="40"/>
        </w:rPr>
        <w:t>evidence provided</w:t>
      </w:r>
      <w:r>
        <w:rPr>
          <w:rFonts w:ascii="Palatino Linotype" w:hAnsi="Palatino Linotype" w:cstheme="minorHAnsi"/>
          <w:color w:val="000000"/>
          <w:sz w:val="20"/>
          <w:szCs w:val="40"/>
        </w:rPr>
        <w:t xml:space="preserve"> to back up each rating </w:t>
      </w:r>
      <w:r w:rsidR="00152CA8" w:rsidRPr="00215828">
        <w:rPr>
          <w:rFonts w:ascii="Palatino Linotype" w:hAnsi="Palatino Linotype" w:cstheme="minorHAnsi"/>
          <w:color w:val="000000"/>
          <w:sz w:val="20"/>
          <w:szCs w:val="40"/>
        </w:rPr>
        <w:t xml:space="preserve">is justifiable.  If not – </w:t>
      </w:r>
      <w:r w:rsidR="008F75A2">
        <w:rPr>
          <w:rFonts w:ascii="Palatino Linotype" w:hAnsi="Palatino Linotype" w:cstheme="minorHAnsi"/>
          <w:color w:val="000000"/>
          <w:sz w:val="20"/>
          <w:szCs w:val="40"/>
        </w:rPr>
        <w:t>educate your trainee</w:t>
      </w:r>
      <w:r w:rsidR="00152CA8" w:rsidRPr="00215828">
        <w:rPr>
          <w:rFonts w:ascii="Palatino Linotype" w:hAnsi="Palatino Linotype" w:cstheme="minorHAnsi"/>
          <w:color w:val="000000"/>
          <w:sz w:val="20"/>
          <w:szCs w:val="40"/>
        </w:rPr>
        <w:t xml:space="preserve">.  </w:t>
      </w:r>
    </w:p>
    <w:p w:rsidR="00152CA8" w:rsidRPr="00823B65" w:rsidRDefault="00823B65" w:rsidP="00823B65">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W</w:t>
      </w:r>
      <w:r w:rsidR="00A37DC6" w:rsidRPr="00A37DC6">
        <w:rPr>
          <w:rFonts w:ascii="Palatino Linotype" w:hAnsi="Palatino Linotype" w:cstheme="minorHAnsi"/>
          <w:color w:val="000000"/>
          <w:sz w:val="20"/>
          <w:szCs w:val="40"/>
        </w:rPr>
        <w:t>here to look for the evidence:</w:t>
      </w:r>
      <w:r>
        <w:rPr>
          <w:rFonts w:ascii="Palatino Linotype" w:hAnsi="Palatino Linotype" w:cstheme="minorHAnsi"/>
          <w:color w:val="000000"/>
          <w:sz w:val="20"/>
          <w:szCs w:val="40"/>
        </w:rPr>
        <w:t xml:space="preserve">  </w:t>
      </w:r>
      <w:hyperlink r:id="rId78" w:history="1">
        <w:r w:rsidR="00152CA8" w:rsidRPr="00823B65">
          <w:rPr>
            <w:rStyle w:val="Hyperlink"/>
            <w:rFonts w:ascii="Verdana" w:hAnsi="Verdana"/>
            <w:bCs/>
            <w:sz w:val="15"/>
            <w:szCs w:val="15"/>
          </w:rPr>
          <w:t>http://tinyurl.com/justifyratings</w:t>
        </w:r>
      </w:hyperlink>
      <w:r>
        <w:rPr>
          <w:rStyle w:val="Hyperlink"/>
          <w:rFonts w:ascii="Verdana" w:hAnsi="Verdana"/>
          <w:bCs/>
          <w:sz w:val="15"/>
          <w:szCs w:val="15"/>
          <w:u w:val="none"/>
        </w:rPr>
        <w:t xml:space="preserve"> </w:t>
      </w:r>
      <w:r w:rsidRPr="00823B65">
        <w:rPr>
          <w:rStyle w:val="Hyperlink"/>
          <w:rFonts w:ascii="Verdana" w:hAnsi="Verdana"/>
          <w:bCs/>
          <w:sz w:val="15"/>
          <w:szCs w:val="15"/>
          <w:u w:val="none"/>
        </w:rPr>
        <w:t xml:space="preserve"> (great page)</w:t>
      </w:r>
    </w:p>
    <w:p w:rsidR="008F75A2" w:rsidRPr="00215828" w:rsidRDefault="008F75A2" w:rsidP="008F75A2">
      <w:pPr>
        <w:pStyle w:val="ListParagraph"/>
        <w:numPr>
          <w:ilvl w:val="0"/>
          <w:numId w:val="3"/>
        </w:numPr>
        <w:spacing w:after="0"/>
        <w:jc w:val="both"/>
        <w:rPr>
          <w:rFonts w:ascii="Palatino Linotype" w:hAnsi="Palatino Linotype" w:cstheme="minorHAnsi"/>
          <w:color w:val="000000"/>
          <w:sz w:val="20"/>
          <w:szCs w:val="40"/>
        </w:rPr>
      </w:pPr>
      <w:r w:rsidRPr="008F75A2">
        <w:rPr>
          <w:rFonts w:ascii="Palatino Linotype" w:hAnsi="Palatino Linotype" w:cstheme="minorHAnsi"/>
          <w:color w:val="000000"/>
          <w:sz w:val="20"/>
          <w:szCs w:val="40"/>
        </w:rPr>
        <w:t>When filling out your section,</w:t>
      </w:r>
      <w:r>
        <w:rPr>
          <w:rFonts w:ascii="Palatino Linotype" w:hAnsi="Palatino Linotype" w:cstheme="minorHAnsi"/>
          <w:b/>
          <w:color w:val="000000"/>
          <w:sz w:val="20"/>
          <w:szCs w:val="40"/>
        </w:rPr>
        <w:t xml:space="preserve"> c</w:t>
      </w:r>
      <w:r w:rsidRPr="00152CA8">
        <w:rPr>
          <w:rFonts w:ascii="Palatino Linotype" w:hAnsi="Palatino Linotype" w:cstheme="minorHAnsi"/>
          <w:b/>
          <w:color w:val="000000"/>
          <w:sz w:val="20"/>
          <w:szCs w:val="40"/>
        </w:rPr>
        <w:t xml:space="preserve">ompare </w:t>
      </w:r>
      <w:r>
        <w:rPr>
          <w:rFonts w:ascii="Palatino Linotype" w:hAnsi="Palatino Linotype" w:cstheme="minorHAnsi"/>
          <w:b/>
          <w:color w:val="000000"/>
          <w:sz w:val="20"/>
          <w:szCs w:val="40"/>
        </w:rPr>
        <w:t xml:space="preserve">your grades with </w:t>
      </w:r>
      <w:r w:rsidRPr="00152CA8">
        <w:rPr>
          <w:rFonts w:ascii="Palatino Linotype" w:hAnsi="Palatino Linotype" w:cstheme="minorHAnsi"/>
          <w:b/>
          <w:color w:val="000000"/>
          <w:sz w:val="20"/>
          <w:szCs w:val="40"/>
        </w:rPr>
        <w:t>th</w:t>
      </w:r>
      <w:r>
        <w:rPr>
          <w:rFonts w:ascii="Palatino Linotype" w:hAnsi="Palatino Linotype" w:cstheme="minorHAnsi"/>
          <w:b/>
          <w:color w:val="000000"/>
          <w:sz w:val="20"/>
          <w:szCs w:val="40"/>
        </w:rPr>
        <w:t>e trainee’s</w:t>
      </w:r>
      <w:r w:rsidRPr="00215828">
        <w:rPr>
          <w:rFonts w:ascii="Palatino Linotype" w:hAnsi="Palatino Linotype" w:cstheme="minorHAnsi"/>
          <w:color w:val="000000"/>
          <w:sz w:val="20"/>
          <w:szCs w:val="40"/>
        </w:rPr>
        <w:t>.  How closely matched are they?  This might be the first sign of concern if the trainee rates themselves way a</w:t>
      </w:r>
      <w:r>
        <w:rPr>
          <w:rFonts w:ascii="Palatino Linotype" w:hAnsi="Palatino Linotype" w:cstheme="minorHAnsi"/>
          <w:color w:val="000000"/>
          <w:sz w:val="20"/>
          <w:szCs w:val="40"/>
        </w:rPr>
        <w:t xml:space="preserve">bove the Educational Supervisor or perhaps under-confidence if it is the other way around.  A large variance </w:t>
      </w:r>
      <w:r w:rsidR="00823B65" w:rsidRPr="00823B65">
        <w:rPr>
          <w:rFonts w:ascii="Palatino Linotype" w:hAnsi="Palatino Linotype" w:cstheme="minorHAnsi"/>
          <w:color w:val="000000"/>
          <w:sz w:val="20"/>
          <w:szCs w:val="40"/>
        </w:rPr>
        <w:sym w:font="Wingdings" w:char="F0E0"/>
      </w:r>
      <w:r w:rsidR="00823B65">
        <w:rPr>
          <w:rFonts w:ascii="Palatino Linotype" w:hAnsi="Palatino Linotype" w:cstheme="minorHAnsi"/>
          <w:color w:val="000000"/>
          <w:sz w:val="20"/>
          <w:szCs w:val="40"/>
        </w:rPr>
        <w:t>discuss</w:t>
      </w:r>
      <w:r>
        <w:rPr>
          <w:rFonts w:ascii="Palatino Linotype" w:hAnsi="Palatino Linotype" w:cstheme="minorHAnsi"/>
          <w:color w:val="000000"/>
          <w:sz w:val="20"/>
          <w:szCs w:val="40"/>
        </w:rPr>
        <w:t xml:space="preserve"> with th</w:t>
      </w:r>
      <w:r w:rsidR="00823B65">
        <w:rPr>
          <w:rFonts w:ascii="Palatino Linotype" w:hAnsi="Palatino Linotype" w:cstheme="minorHAnsi"/>
          <w:color w:val="000000"/>
          <w:sz w:val="20"/>
          <w:szCs w:val="40"/>
        </w:rPr>
        <w:t xml:space="preserve">e trainee </w:t>
      </w:r>
      <w:r>
        <w:rPr>
          <w:rFonts w:ascii="Palatino Linotype" w:hAnsi="Palatino Linotype" w:cstheme="minorHAnsi"/>
          <w:color w:val="000000"/>
          <w:sz w:val="20"/>
          <w:szCs w:val="40"/>
        </w:rPr>
        <w:t>to help synchronise wavelengths.</w:t>
      </w:r>
    </w:p>
    <w:p w:rsidR="00DE7372" w:rsidRDefault="00DE7372" w:rsidP="00DE7372">
      <w:pPr>
        <w:pStyle w:val="ListParagraph"/>
        <w:numPr>
          <w:ilvl w:val="0"/>
          <w:numId w:val="3"/>
        </w:numPr>
        <w:jc w:val="both"/>
        <w:rPr>
          <w:rStyle w:val="Hyperlink"/>
          <w:rFonts w:ascii="Palatino Linotype" w:hAnsi="Palatino Linotype"/>
          <w:bCs/>
          <w:color w:val="000000" w:themeColor="text2"/>
          <w:sz w:val="20"/>
          <w:szCs w:val="15"/>
          <w:u w:val="none"/>
        </w:rPr>
      </w:pPr>
      <w:r w:rsidRPr="00DE7372">
        <w:rPr>
          <w:rStyle w:val="Hyperlink"/>
          <w:rFonts w:ascii="Palatino Linotype" w:hAnsi="Palatino Linotype"/>
          <w:b/>
          <w:bCs/>
          <w:color w:val="000000" w:themeColor="text2"/>
          <w:sz w:val="20"/>
          <w:szCs w:val="15"/>
          <w:u w:val="none"/>
        </w:rPr>
        <w:t>Time Saving Tip:</w:t>
      </w:r>
      <w:r>
        <w:rPr>
          <w:rStyle w:val="Hyperlink"/>
          <w:rFonts w:ascii="Palatino Linotype" w:hAnsi="Palatino Linotype"/>
          <w:bCs/>
          <w:color w:val="000000" w:themeColor="text2"/>
          <w:sz w:val="20"/>
          <w:szCs w:val="15"/>
          <w:u w:val="none"/>
        </w:rPr>
        <w:t xml:space="preserve"> </w:t>
      </w:r>
      <w:r w:rsidRPr="00DE7372">
        <w:rPr>
          <w:rStyle w:val="Hyperlink"/>
          <w:rFonts w:ascii="Palatino Linotype" w:hAnsi="Palatino Linotype"/>
          <w:bCs/>
          <w:color w:val="000000" w:themeColor="text2"/>
          <w:sz w:val="20"/>
          <w:szCs w:val="15"/>
          <w:u w:val="none"/>
        </w:rPr>
        <w:t xml:space="preserve">If the trainee has added a comprehensive self-rating which shows a true picture of their training, the ES should add a comment stating that they agree with all comments and evidence cited. Additional narrative </w:t>
      </w:r>
      <w:r>
        <w:rPr>
          <w:rStyle w:val="Hyperlink"/>
          <w:rFonts w:ascii="Palatino Linotype" w:hAnsi="Palatino Linotype"/>
          <w:bCs/>
          <w:color w:val="000000" w:themeColor="text2"/>
          <w:sz w:val="20"/>
          <w:szCs w:val="15"/>
          <w:u w:val="none"/>
        </w:rPr>
        <w:t>is not necessary</w:t>
      </w:r>
      <w:r w:rsidRPr="00DE7372">
        <w:rPr>
          <w:rStyle w:val="Hyperlink"/>
          <w:rFonts w:ascii="Palatino Linotype" w:hAnsi="Palatino Linotype"/>
          <w:bCs/>
          <w:color w:val="000000" w:themeColor="text2"/>
          <w:sz w:val="20"/>
          <w:szCs w:val="15"/>
          <w:u w:val="none"/>
        </w:rPr>
        <w:t xml:space="preserve">. (The new ESR </w:t>
      </w:r>
      <w:r w:rsidRPr="00DE7372">
        <w:rPr>
          <w:rStyle w:val="Hyperlink"/>
          <w:rFonts w:ascii="Palatino Linotype" w:hAnsi="Palatino Linotype"/>
          <w:bCs/>
          <w:color w:val="000000" w:themeColor="text2"/>
          <w:sz w:val="20"/>
          <w:szCs w:val="15"/>
          <w:u w:val="none"/>
        </w:rPr>
        <w:lastRenderedPageBreak/>
        <w:t xml:space="preserve">QA markers from the college strongly encourage this narrative).  Where the trainee has </w:t>
      </w:r>
      <w:r w:rsidRPr="00DE7372">
        <w:rPr>
          <w:rStyle w:val="Hyperlink"/>
          <w:rFonts w:ascii="Palatino Linotype" w:hAnsi="Palatino Linotype"/>
          <w:bCs/>
          <w:color w:val="000000" w:themeColor="text2"/>
          <w:sz w:val="20"/>
          <w:szCs w:val="15"/>
        </w:rPr>
        <w:t>not</w:t>
      </w:r>
      <w:r w:rsidRPr="00DE7372">
        <w:rPr>
          <w:rStyle w:val="Hyperlink"/>
          <w:rFonts w:ascii="Palatino Linotype" w:hAnsi="Palatino Linotype"/>
          <w:bCs/>
          <w:color w:val="000000" w:themeColor="text2"/>
          <w:sz w:val="20"/>
          <w:szCs w:val="15"/>
          <w:u w:val="none"/>
        </w:rPr>
        <w:t xml:space="preserve"> given a true or full picture of their progress, the ES </w:t>
      </w:r>
      <w:r w:rsidRPr="00DE7372">
        <w:rPr>
          <w:rStyle w:val="Hyperlink"/>
          <w:rFonts w:ascii="Palatino Linotype" w:hAnsi="Palatino Linotype"/>
          <w:bCs/>
          <w:color w:val="000000" w:themeColor="text2"/>
          <w:sz w:val="20"/>
          <w:szCs w:val="15"/>
        </w:rPr>
        <w:t>must</w:t>
      </w:r>
      <w:r w:rsidRPr="00DE7372">
        <w:rPr>
          <w:rStyle w:val="Hyperlink"/>
          <w:rFonts w:ascii="Palatino Linotype" w:hAnsi="Palatino Linotype"/>
          <w:bCs/>
          <w:color w:val="000000" w:themeColor="text2"/>
          <w:sz w:val="20"/>
          <w:szCs w:val="15"/>
          <w:u w:val="none"/>
        </w:rPr>
        <w:t xml:space="preserve"> add additional evidence and narrative to support their own competence ratings about the trainee for each review.  </w:t>
      </w:r>
    </w:p>
    <w:p w:rsidR="00DC7377" w:rsidRPr="00DE7372" w:rsidRDefault="00DE7372" w:rsidP="00742E1A">
      <w:pPr>
        <w:pStyle w:val="ListParagraph"/>
        <w:numPr>
          <w:ilvl w:val="0"/>
          <w:numId w:val="3"/>
        </w:numPr>
        <w:spacing w:after="0"/>
        <w:jc w:val="both"/>
        <w:rPr>
          <w:rStyle w:val="Hyperlink"/>
          <w:rFonts w:ascii="Palatino Linotype" w:hAnsi="Palatino Linotype" w:cstheme="minorHAnsi"/>
          <w:color w:val="000000"/>
          <w:sz w:val="20"/>
          <w:szCs w:val="40"/>
          <w:u w:val="none"/>
        </w:rPr>
      </w:pPr>
      <w:r w:rsidRPr="00DE7372">
        <w:rPr>
          <w:rStyle w:val="Hyperlink"/>
          <w:rFonts w:ascii="Palatino Linotype" w:hAnsi="Palatino Linotype"/>
          <w:bCs/>
          <w:color w:val="000000" w:themeColor="text2"/>
          <w:sz w:val="20"/>
          <w:szCs w:val="15"/>
          <w:u w:val="none"/>
        </w:rPr>
        <w:t>However,</w:t>
      </w:r>
      <w:r>
        <w:rPr>
          <w:rStyle w:val="Hyperlink"/>
          <w:rFonts w:ascii="Palatino Linotype" w:hAnsi="Palatino Linotype"/>
          <w:b/>
          <w:bCs/>
          <w:color w:val="000000" w:themeColor="text2"/>
          <w:sz w:val="20"/>
          <w:szCs w:val="15"/>
          <w:u w:val="none"/>
        </w:rPr>
        <w:t xml:space="preserve"> </w:t>
      </w:r>
      <w:r w:rsidRPr="00DE7372">
        <w:rPr>
          <w:rStyle w:val="Hyperlink"/>
          <w:rFonts w:ascii="Palatino Linotype" w:hAnsi="Palatino Linotype"/>
          <w:b/>
          <w:bCs/>
          <w:color w:val="000000" w:themeColor="text2"/>
          <w:sz w:val="20"/>
          <w:szCs w:val="15"/>
          <w:u w:val="none"/>
        </w:rPr>
        <w:t>Actions</w:t>
      </w:r>
      <w:r w:rsidRPr="00DE7372">
        <w:rPr>
          <w:rStyle w:val="Hyperlink"/>
          <w:rFonts w:ascii="Palatino Linotype" w:hAnsi="Palatino Linotype"/>
          <w:bCs/>
          <w:color w:val="000000" w:themeColor="text2"/>
          <w:sz w:val="20"/>
          <w:szCs w:val="15"/>
          <w:u w:val="none"/>
        </w:rPr>
        <w:t xml:space="preserve"> for development should</w:t>
      </w:r>
      <w:r>
        <w:rPr>
          <w:rStyle w:val="Hyperlink"/>
          <w:rFonts w:ascii="Palatino Linotype" w:hAnsi="Palatino Linotype"/>
          <w:bCs/>
          <w:color w:val="000000" w:themeColor="text2"/>
          <w:sz w:val="20"/>
          <w:szCs w:val="15"/>
          <w:u w:val="none"/>
        </w:rPr>
        <w:t xml:space="preserve"> be added by the ES for all competency areas</w:t>
      </w:r>
      <w:r w:rsidRPr="00DE7372">
        <w:rPr>
          <w:rStyle w:val="Hyperlink"/>
          <w:rFonts w:ascii="Palatino Linotype" w:hAnsi="Palatino Linotype"/>
          <w:bCs/>
          <w:color w:val="000000" w:themeColor="text2"/>
          <w:sz w:val="20"/>
          <w:szCs w:val="15"/>
          <w:u w:val="none"/>
        </w:rPr>
        <w:t xml:space="preserve">.  </w:t>
      </w:r>
      <w:r>
        <w:rPr>
          <w:rStyle w:val="Hyperlink"/>
          <w:rFonts w:ascii="Palatino Linotype" w:hAnsi="Palatino Linotype"/>
          <w:bCs/>
          <w:color w:val="000000" w:themeColor="text2"/>
          <w:sz w:val="20"/>
          <w:szCs w:val="15"/>
          <w:u w:val="none"/>
        </w:rPr>
        <w:t xml:space="preserve">   </w:t>
      </w:r>
      <w:r>
        <w:rPr>
          <w:rFonts w:ascii="Palatino Linotype" w:hAnsi="Palatino Linotype" w:cstheme="minorHAnsi"/>
          <w:color w:val="000000"/>
          <w:sz w:val="20"/>
          <w:szCs w:val="40"/>
        </w:rPr>
        <w:t xml:space="preserve">All of us find those </w:t>
      </w:r>
      <w:r w:rsidRPr="00DE7372">
        <w:rPr>
          <w:rFonts w:ascii="Palatino Linotype" w:hAnsi="Palatino Linotype" w:cstheme="minorHAnsi"/>
          <w:i/>
          <w:color w:val="000000"/>
          <w:sz w:val="20"/>
          <w:szCs w:val="40"/>
        </w:rPr>
        <w:t>Actions</w:t>
      </w:r>
      <w:r>
        <w:rPr>
          <w:rFonts w:ascii="Palatino Linotype" w:hAnsi="Palatino Linotype" w:cstheme="minorHAnsi"/>
          <w:color w:val="000000"/>
          <w:sz w:val="20"/>
          <w:szCs w:val="40"/>
        </w:rPr>
        <w:t xml:space="preserve"> </w:t>
      </w:r>
      <w:r w:rsidR="00152CA8">
        <w:rPr>
          <w:rFonts w:ascii="Palatino Linotype" w:hAnsi="Palatino Linotype" w:cstheme="minorHAnsi"/>
          <w:color w:val="000000"/>
          <w:sz w:val="20"/>
          <w:szCs w:val="40"/>
        </w:rPr>
        <w:t xml:space="preserve">hard work because you cannot move on with the ESR unless </w:t>
      </w:r>
      <w:r w:rsidR="00B8456F" w:rsidRPr="00CB6C33">
        <w:rPr>
          <w:rFonts w:ascii="Century Gothic" w:hAnsi="Century Gothic"/>
          <w:b/>
          <w:noProof/>
          <w:color w:val="EF4623" w:themeColor="accent1"/>
          <w:sz w:val="36"/>
          <w:szCs w:val="36"/>
          <w:lang w:eastAsia="en-GB"/>
        </w:rPr>
        <mc:AlternateContent>
          <mc:Choice Requires="wps">
            <w:drawing>
              <wp:anchor distT="0" distB="2743200" distL="182880" distR="182880" simplePos="0" relativeHeight="251742208" behindDoc="0" locked="0" layoutInCell="1" allowOverlap="1" wp14:anchorId="3093BA1A" wp14:editId="2E5756AE">
                <wp:simplePos x="0" y="0"/>
                <wp:positionH relativeFrom="page">
                  <wp:posOffset>352425</wp:posOffset>
                </wp:positionH>
                <wp:positionV relativeFrom="page">
                  <wp:align>bottom</wp:align>
                </wp:positionV>
                <wp:extent cx="1463675" cy="8814435"/>
                <wp:effectExtent l="0" t="0" r="3175" b="5715"/>
                <wp:wrapSquare wrapText="largest"/>
                <wp:docPr id="45" name="Text Box 45" descr="Sidebar"/>
                <wp:cNvGraphicFramePr/>
                <a:graphic xmlns:a="http://schemas.openxmlformats.org/drawingml/2006/main">
                  <a:graphicData uri="http://schemas.microsoft.com/office/word/2010/wordprocessingShape">
                    <wps:wsp>
                      <wps:cNvSpPr txBox="1"/>
                      <wps:spPr>
                        <a:xfrm>
                          <a:off x="0" y="0"/>
                          <a:ext cx="1463675" cy="881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80B0C" w:rsidRDefault="00A80B0C" w:rsidP="00823B65">
                            <w:pPr>
                              <w:pStyle w:val="Quote"/>
                              <w:spacing w:before="0" w:after="0" w:line="240" w:lineRule="auto"/>
                              <w:rPr>
                                <w:rStyle w:val="QuoteChar"/>
                                <w:i/>
                                <w:iCs/>
                                <w:color w:val="5F9127"/>
                                <w:sz w:val="10"/>
                              </w:rPr>
                            </w:pPr>
                          </w:p>
                          <w:p w:rsidR="00A80B0C" w:rsidRDefault="00A80B0C" w:rsidP="00B8456F"/>
                          <w:p w:rsidR="00A80B0C" w:rsidRDefault="00A80B0C" w:rsidP="00B8456F"/>
                          <w:p w:rsidR="00A80B0C" w:rsidRDefault="00A80B0C" w:rsidP="00B8456F"/>
                          <w:p w:rsidR="00A80B0C" w:rsidRDefault="00A80B0C" w:rsidP="00B8456F"/>
                          <w:p w:rsidR="00A80B0C" w:rsidRDefault="00A80B0C" w:rsidP="00B8456F"/>
                          <w:p w:rsidR="000C2BA3" w:rsidRDefault="000C2BA3" w:rsidP="00B8456F"/>
                          <w:p w:rsidR="000C2BA3" w:rsidRDefault="000C2BA3" w:rsidP="00B8456F"/>
                          <w:p w:rsidR="00A80B0C" w:rsidRPr="00B8456F" w:rsidRDefault="00A80B0C" w:rsidP="00B8456F"/>
                          <w:p w:rsidR="00A80B0C" w:rsidRPr="00047C05" w:rsidRDefault="00A80B0C" w:rsidP="00823B65">
                            <w:pPr>
                              <w:spacing w:after="0" w:line="288" w:lineRule="auto"/>
                              <w:rPr>
                                <w:i/>
                                <w:iCs/>
                                <w:color w:val="5F9127"/>
                                <w:kern w:val="20"/>
                                <w:sz w:val="10"/>
                              </w:rPr>
                            </w:pPr>
                          </w:p>
                          <w:p w:rsidR="00A80B0C" w:rsidRDefault="00A80B0C" w:rsidP="00823B65">
                            <w:pPr>
                              <w:spacing w:after="0" w:line="288" w:lineRule="auto"/>
                              <w:rPr>
                                <w:rStyle w:val="QuoteChar"/>
                                <w:color w:val="5F9127"/>
                                <w:sz w:val="18"/>
                              </w:rPr>
                            </w:pPr>
                            <w:r>
                              <w:rPr>
                                <w:rFonts w:ascii="Arial" w:hAnsi="Arial" w:cs="Arial"/>
                                <w:noProof/>
                                <w:lang w:val="en-GB" w:eastAsia="en-GB"/>
                              </w:rPr>
                              <w:drawing>
                                <wp:inline distT="0" distB="0" distL="0" distR="0" wp14:anchorId="638C6BD1" wp14:editId="1D1115A2">
                                  <wp:extent cx="1365885" cy="1362470"/>
                                  <wp:effectExtent l="0" t="0" r="5715" b="9525"/>
                                  <wp:docPr id="40" name="Picture 40" descr="http://ts2.mm.bing.net/th?id=HN.608019459180202960&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s2.mm.bing.net/th?id=HN.608019459180202960&amp;pid=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365885" cy="1362470"/>
                                          </a:xfrm>
                                          <a:prstGeom prst="rect">
                                            <a:avLst/>
                                          </a:prstGeom>
                                          <a:noFill/>
                                          <a:ln>
                                            <a:noFill/>
                                          </a:ln>
                                        </pic:spPr>
                                      </pic:pic>
                                    </a:graphicData>
                                  </a:graphic>
                                </wp:inline>
                              </w:drawing>
                            </w:r>
                          </w:p>
                          <w:p w:rsidR="00A80B0C" w:rsidRDefault="00A80B0C" w:rsidP="00823B65">
                            <w:pPr>
                              <w:spacing w:after="0" w:line="288" w:lineRule="auto"/>
                              <w:rPr>
                                <w:rStyle w:val="QuoteChar"/>
                                <w:color w:val="5F9127"/>
                                <w:sz w:val="18"/>
                              </w:rPr>
                            </w:pPr>
                          </w:p>
                          <w:p w:rsidR="0045395F" w:rsidRPr="0006003D" w:rsidRDefault="0045395F" w:rsidP="0045395F">
                            <w:pPr>
                              <w:spacing w:after="0" w:line="288" w:lineRule="auto"/>
                              <w:jc w:val="both"/>
                              <w:rPr>
                                <w:rStyle w:val="QuoteChar"/>
                                <w:color w:val="0070C0"/>
                                <w:sz w:val="18"/>
                              </w:rPr>
                            </w:pPr>
                            <w:r w:rsidRPr="0006003D">
                              <w:rPr>
                                <w:rStyle w:val="QuoteChar"/>
                                <w:color w:val="0070C0"/>
                                <w:sz w:val="18"/>
                              </w:rPr>
                              <w:t>It’s not that uncommon to finding missing things in a GP trainee’s ePortfolio – for example, the right number of COTs or CBDs or the NOE.</w:t>
                            </w:r>
                          </w:p>
                          <w:p w:rsidR="0045395F" w:rsidRPr="0006003D" w:rsidRDefault="0045395F" w:rsidP="0045395F">
                            <w:pPr>
                              <w:spacing w:after="0" w:line="288" w:lineRule="auto"/>
                              <w:jc w:val="both"/>
                              <w:rPr>
                                <w:rStyle w:val="QuoteChar"/>
                                <w:color w:val="0070C0"/>
                                <w:sz w:val="8"/>
                              </w:rPr>
                            </w:pPr>
                          </w:p>
                          <w:p w:rsidR="0045395F" w:rsidRPr="0006003D" w:rsidRDefault="0045395F" w:rsidP="0045395F">
                            <w:pPr>
                              <w:spacing w:after="0" w:line="288" w:lineRule="auto"/>
                              <w:jc w:val="both"/>
                              <w:rPr>
                                <w:rStyle w:val="QuoteChar"/>
                                <w:color w:val="0070C0"/>
                                <w:sz w:val="18"/>
                              </w:rPr>
                            </w:pPr>
                            <w:r w:rsidRPr="0006003D">
                              <w:rPr>
                                <w:rStyle w:val="QuoteChar"/>
                                <w:color w:val="0070C0"/>
                                <w:sz w:val="18"/>
                              </w:rPr>
                              <w:t xml:space="preserve">Missing evidence is often a result of an oversight and/or poor organisation on the part of the trainee.  </w:t>
                            </w:r>
                          </w:p>
                          <w:p w:rsidR="0045395F" w:rsidRPr="0006003D" w:rsidRDefault="0045395F" w:rsidP="0045395F">
                            <w:pPr>
                              <w:spacing w:after="0" w:line="288" w:lineRule="auto"/>
                              <w:jc w:val="both"/>
                              <w:rPr>
                                <w:rStyle w:val="QuoteChar"/>
                                <w:color w:val="0070C0"/>
                                <w:sz w:val="8"/>
                              </w:rPr>
                            </w:pPr>
                          </w:p>
                          <w:p w:rsidR="0045395F" w:rsidRPr="0006003D" w:rsidRDefault="0045395F" w:rsidP="0045395F">
                            <w:pPr>
                              <w:spacing w:after="0" w:line="288" w:lineRule="auto"/>
                              <w:jc w:val="both"/>
                              <w:rPr>
                                <w:rStyle w:val="QuoteChar"/>
                                <w:color w:val="0070C0"/>
                                <w:sz w:val="18"/>
                              </w:rPr>
                            </w:pPr>
                            <w:r w:rsidRPr="0006003D">
                              <w:rPr>
                                <w:rStyle w:val="QuoteChar"/>
                                <w:color w:val="0070C0"/>
                                <w:sz w:val="18"/>
                              </w:rPr>
                              <w:t xml:space="preserve">However, sometimes it can indicate something more serious.  For instance, a significant deficiency in one’s organisational skills –in practice, does the trainee have outstanding referral letters or blood results that still need looking at?  Is this acceptable?  </w:t>
                            </w:r>
                          </w:p>
                          <w:p w:rsidR="0045395F" w:rsidRPr="0006003D" w:rsidRDefault="0045395F" w:rsidP="0045395F">
                            <w:pPr>
                              <w:spacing w:after="0" w:line="288" w:lineRule="auto"/>
                              <w:jc w:val="both"/>
                              <w:rPr>
                                <w:rStyle w:val="QuoteChar"/>
                                <w:color w:val="0070C0"/>
                                <w:sz w:val="8"/>
                              </w:rPr>
                            </w:pPr>
                          </w:p>
                          <w:p w:rsidR="0045395F" w:rsidRPr="0006003D" w:rsidRDefault="0045395F" w:rsidP="0045395F">
                            <w:pPr>
                              <w:spacing w:after="0" w:line="288" w:lineRule="auto"/>
                              <w:jc w:val="both"/>
                              <w:rPr>
                                <w:rStyle w:val="QuoteChar"/>
                                <w:color w:val="0070C0"/>
                                <w:sz w:val="18"/>
                              </w:rPr>
                            </w:pPr>
                            <w:r w:rsidRPr="0006003D">
                              <w:rPr>
                                <w:rStyle w:val="QuoteChar"/>
                                <w:color w:val="0070C0"/>
                                <w:sz w:val="18"/>
                              </w:rPr>
                              <w:t>And occasionally, it may represent an issue in professionalism too.</w:t>
                            </w:r>
                          </w:p>
                          <w:p w:rsidR="00A80B0C" w:rsidRDefault="00A80B0C" w:rsidP="00823B65">
                            <w:pPr>
                              <w:spacing w:after="0" w:line="288" w:lineRule="auto"/>
                              <w:rPr>
                                <w:rStyle w:val="QuoteChar"/>
                                <w:color w:val="5F9127"/>
                                <w:sz w:val="18"/>
                              </w:rPr>
                            </w:pPr>
                          </w:p>
                          <w:p w:rsidR="00A80B0C" w:rsidRDefault="00A80B0C" w:rsidP="00823B65">
                            <w:pPr>
                              <w:spacing w:after="0" w:line="288" w:lineRule="auto"/>
                              <w:rPr>
                                <w:rStyle w:val="QuoteChar"/>
                                <w:color w:val="5F9127"/>
                                <w:sz w:val="18"/>
                              </w:rPr>
                            </w:pPr>
                          </w:p>
                          <w:p w:rsidR="00A80B0C" w:rsidRDefault="00A80B0C" w:rsidP="00823B65">
                            <w:pPr>
                              <w:spacing w:after="0" w:line="288" w:lineRule="auto"/>
                              <w:rPr>
                                <w:rStyle w:val="QuoteChar"/>
                                <w:color w:val="5F9127"/>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Pr="00A651E0" w:rsidRDefault="00A80B0C" w:rsidP="00823B65">
                            <w:pPr>
                              <w:spacing w:after="0" w:line="288" w:lineRule="auto"/>
                              <w:rPr>
                                <w:i/>
                                <w:iCs/>
                                <w:color w:val="5F9127"/>
                                <w:kern w:val="2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93BA1A" id="Text Box 45" o:spid="_x0000_s1036" type="#_x0000_t202" alt="Sidebar" style="position:absolute;left:0;text-align:left;margin-left:27.75pt;margin-top:0;width:115.25pt;height:694.05pt;z-index:251742208;visibility:visible;mso-wrap-style:square;mso-width-percent:0;mso-height-percent:0;mso-wrap-distance-left:14.4pt;mso-wrap-distance-top:0;mso-wrap-distance-right:14.4pt;mso-wrap-distance-bottom:3in;mso-position-horizontal:absolute;mso-position-horizontal-relative:page;mso-position-vertical:bottom;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" filled="f" stroked="f" strokeweight=".5pt">
                <v:textbox inset="3.6pt,0,3.6pt,0">
                  <w:txbxContent>
                    <w:p w:rsidR="00A80B0C" w:rsidRDefault="00A80B0C" w:rsidP="00823B65">
                      <w:pPr>
                        <w:pStyle w:val="Quote"/>
                        <w:spacing w:before="0" w:after="0" w:line="240" w:lineRule="auto"/>
                        <w:rPr>
                          <w:rStyle w:val="QuoteChar"/>
                          <w:i/>
                          <w:iCs/>
                          <w:color w:val="5F9127"/>
                          <w:sz w:val="10"/>
                        </w:rPr>
                      </w:pPr>
                    </w:p>
                    <w:p w:rsidR="00A80B0C" w:rsidRDefault="00A80B0C" w:rsidP="00B8456F"/>
                    <w:p w:rsidR="00A80B0C" w:rsidRDefault="00A80B0C" w:rsidP="00B8456F"/>
                    <w:p w:rsidR="00A80B0C" w:rsidRDefault="00A80B0C" w:rsidP="00B8456F"/>
                    <w:p w:rsidR="00A80B0C" w:rsidRDefault="00A80B0C" w:rsidP="00B8456F"/>
                    <w:p w:rsidR="00A80B0C" w:rsidRDefault="00A80B0C" w:rsidP="00B8456F"/>
                    <w:p w:rsidR="000C2BA3" w:rsidRDefault="000C2BA3" w:rsidP="00B8456F"/>
                    <w:p w:rsidR="000C2BA3" w:rsidRDefault="000C2BA3" w:rsidP="00B8456F"/>
                    <w:p w:rsidR="00A80B0C" w:rsidRPr="00B8456F" w:rsidRDefault="00A80B0C" w:rsidP="00B8456F"/>
                    <w:p w:rsidR="00A80B0C" w:rsidRPr="00047C05" w:rsidRDefault="00A80B0C" w:rsidP="00823B65">
                      <w:pPr>
                        <w:spacing w:after="0" w:line="288" w:lineRule="auto"/>
                        <w:rPr>
                          <w:i/>
                          <w:iCs/>
                          <w:color w:val="5F9127"/>
                          <w:kern w:val="20"/>
                          <w:sz w:val="10"/>
                        </w:rPr>
                      </w:pPr>
                    </w:p>
                    <w:p w:rsidR="00A80B0C" w:rsidRDefault="00A80B0C" w:rsidP="00823B65">
                      <w:pPr>
                        <w:spacing w:after="0" w:line="288" w:lineRule="auto"/>
                        <w:rPr>
                          <w:rStyle w:val="QuoteChar"/>
                          <w:color w:val="5F9127"/>
                          <w:sz w:val="18"/>
                        </w:rPr>
                      </w:pPr>
                      <w:r>
                        <w:rPr>
                          <w:rFonts w:ascii="Arial" w:hAnsi="Arial" w:cs="Arial"/>
                          <w:noProof/>
                          <w:lang w:val="en-GB" w:eastAsia="en-GB"/>
                        </w:rPr>
                        <w:drawing>
                          <wp:inline distT="0" distB="0" distL="0" distR="0" wp14:anchorId="638C6BD1" wp14:editId="1D1115A2">
                            <wp:extent cx="1365885" cy="1362470"/>
                            <wp:effectExtent l="0" t="0" r="5715" b="9525"/>
                            <wp:docPr id="40" name="Picture 40" descr="http://ts2.mm.bing.net/th?id=HN.608019459180202960&amp;pi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s2.mm.bing.net/th?id=HN.608019459180202960&amp;pid=1.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365885" cy="1362470"/>
                                    </a:xfrm>
                                    <a:prstGeom prst="rect">
                                      <a:avLst/>
                                    </a:prstGeom>
                                    <a:noFill/>
                                    <a:ln>
                                      <a:noFill/>
                                    </a:ln>
                                  </pic:spPr>
                                </pic:pic>
                              </a:graphicData>
                            </a:graphic>
                          </wp:inline>
                        </w:drawing>
                      </w:r>
                    </w:p>
                    <w:p w:rsidR="00A80B0C" w:rsidRDefault="00A80B0C" w:rsidP="00823B65">
                      <w:pPr>
                        <w:spacing w:after="0" w:line="288" w:lineRule="auto"/>
                        <w:rPr>
                          <w:rStyle w:val="QuoteChar"/>
                          <w:color w:val="5F9127"/>
                          <w:sz w:val="18"/>
                        </w:rPr>
                      </w:pPr>
                    </w:p>
                    <w:p w:rsidR="0045395F" w:rsidRPr="0006003D" w:rsidRDefault="0045395F" w:rsidP="0045395F">
                      <w:pPr>
                        <w:spacing w:after="0" w:line="288" w:lineRule="auto"/>
                        <w:jc w:val="both"/>
                        <w:rPr>
                          <w:rStyle w:val="QuoteChar"/>
                          <w:color w:val="0070C0"/>
                          <w:sz w:val="18"/>
                        </w:rPr>
                      </w:pPr>
                      <w:r w:rsidRPr="0006003D">
                        <w:rPr>
                          <w:rStyle w:val="QuoteChar"/>
                          <w:color w:val="0070C0"/>
                          <w:sz w:val="18"/>
                        </w:rPr>
                        <w:t>It’s not that uncommon to finding missing things in a GP trainee’s ePortfolio – for example, the right number of COTs or CBDs or the NOE.</w:t>
                      </w:r>
                    </w:p>
                    <w:p w:rsidR="0045395F" w:rsidRPr="0006003D" w:rsidRDefault="0045395F" w:rsidP="0045395F">
                      <w:pPr>
                        <w:spacing w:after="0" w:line="288" w:lineRule="auto"/>
                        <w:jc w:val="both"/>
                        <w:rPr>
                          <w:rStyle w:val="QuoteChar"/>
                          <w:color w:val="0070C0"/>
                          <w:sz w:val="8"/>
                        </w:rPr>
                      </w:pPr>
                    </w:p>
                    <w:p w:rsidR="0045395F" w:rsidRPr="0006003D" w:rsidRDefault="0045395F" w:rsidP="0045395F">
                      <w:pPr>
                        <w:spacing w:after="0" w:line="288" w:lineRule="auto"/>
                        <w:jc w:val="both"/>
                        <w:rPr>
                          <w:rStyle w:val="QuoteChar"/>
                          <w:color w:val="0070C0"/>
                          <w:sz w:val="18"/>
                        </w:rPr>
                      </w:pPr>
                      <w:r w:rsidRPr="0006003D">
                        <w:rPr>
                          <w:rStyle w:val="QuoteChar"/>
                          <w:color w:val="0070C0"/>
                          <w:sz w:val="18"/>
                        </w:rPr>
                        <w:t xml:space="preserve">Missing evidence is often a result of an oversight and/or poor organisation on the part of the trainee.  </w:t>
                      </w:r>
                    </w:p>
                    <w:p w:rsidR="0045395F" w:rsidRPr="0006003D" w:rsidRDefault="0045395F" w:rsidP="0045395F">
                      <w:pPr>
                        <w:spacing w:after="0" w:line="288" w:lineRule="auto"/>
                        <w:jc w:val="both"/>
                        <w:rPr>
                          <w:rStyle w:val="QuoteChar"/>
                          <w:color w:val="0070C0"/>
                          <w:sz w:val="8"/>
                        </w:rPr>
                      </w:pPr>
                    </w:p>
                    <w:p w:rsidR="0045395F" w:rsidRPr="0006003D" w:rsidRDefault="0045395F" w:rsidP="0045395F">
                      <w:pPr>
                        <w:spacing w:after="0" w:line="288" w:lineRule="auto"/>
                        <w:jc w:val="both"/>
                        <w:rPr>
                          <w:rStyle w:val="QuoteChar"/>
                          <w:color w:val="0070C0"/>
                          <w:sz w:val="18"/>
                        </w:rPr>
                      </w:pPr>
                      <w:r w:rsidRPr="0006003D">
                        <w:rPr>
                          <w:rStyle w:val="QuoteChar"/>
                          <w:color w:val="0070C0"/>
                          <w:sz w:val="18"/>
                        </w:rPr>
                        <w:t xml:space="preserve">However, sometimes it can indicate something more serious.  For instance, a significant deficiency in one’s organisational skills –in practice, does the trainee have outstanding referral letters or blood results that still need looking at?  Is this acceptable?  </w:t>
                      </w:r>
                    </w:p>
                    <w:p w:rsidR="0045395F" w:rsidRPr="0006003D" w:rsidRDefault="0045395F" w:rsidP="0045395F">
                      <w:pPr>
                        <w:spacing w:after="0" w:line="288" w:lineRule="auto"/>
                        <w:jc w:val="both"/>
                        <w:rPr>
                          <w:rStyle w:val="QuoteChar"/>
                          <w:color w:val="0070C0"/>
                          <w:sz w:val="8"/>
                        </w:rPr>
                      </w:pPr>
                    </w:p>
                    <w:p w:rsidR="0045395F" w:rsidRPr="0006003D" w:rsidRDefault="0045395F" w:rsidP="0045395F">
                      <w:pPr>
                        <w:spacing w:after="0" w:line="288" w:lineRule="auto"/>
                        <w:jc w:val="both"/>
                        <w:rPr>
                          <w:rStyle w:val="QuoteChar"/>
                          <w:color w:val="0070C0"/>
                          <w:sz w:val="18"/>
                        </w:rPr>
                      </w:pPr>
                      <w:r w:rsidRPr="0006003D">
                        <w:rPr>
                          <w:rStyle w:val="QuoteChar"/>
                          <w:color w:val="0070C0"/>
                          <w:sz w:val="18"/>
                        </w:rPr>
                        <w:t>And occasionally, it may represent an issue in professionalism too.</w:t>
                      </w:r>
                    </w:p>
                    <w:p w:rsidR="00A80B0C" w:rsidRDefault="00A80B0C" w:rsidP="00823B65">
                      <w:pPr>
                        <w:spacing w:after="0" w:line="288" w:lineRule="auto"/>
                        <w:rPr>
                          <w:rStyle w:val="QuoteChar"/>
                          <w:color w:val="5F9127"/>
                          <w:sz w:val="18"/>
                        </w:rPr>
                      </w:pPr>
                    </w:p>
                    <w:p w:rsidR="00A80B0C" w:rsidRDefault="00A80B0C" w:rsidP="00823B65">
                      <w:pPr>
                        <w:spacing w:after="0" w:line="288" w:lineRule="auto"/>
                        <w:rPr>
                          <w:rStyle w:val="QuoteChar"/>
                          <w:color w:val="5F9127"/>
                          <w:sz w:val="18"/>
                        </w:rPr>
                      </w:pPr>
                    </w:p>
                    <w:p w:rsidR="00A80B0C" w:rsidRDefault="00A80B0C" w:rsidP="00823B65">
                      <w:pPr>
                        <w:spacing w:after="0" w:line="288" w:lineRule="auto"/>
                        <w:rPr>
                          <w:rStyle w:val="QuoteChar"/>
                          <w:color w:val="5F9127"/>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Default="00A80B0C" w:rsidP="00823B65">
                      <w:pPr>
                        <w:spacing w:after="0" w:line="288" w:lineRule="auto"/>
                        <w:rPr>
                          <w:i/>
                          <w:iCs/>
                          <w:color w:val="5F9127"/>
                          <w:kern w:val="20"/>
                          <w:sz w:val="18"/>
                        </w:rPr>
                      </w:pPr>
                    </w:p>
                    <w:p w:rsidR="00A80B0C" w:rsidRPr="00A651E0" w:rsidRDefault="00A80B0C" w:rsidP="00823B65">
                      <w:pPr>
                        <w:spacing w:after="0" w:line="288" w:lineRule="auto"/>
                        <w:rPr>
                          <w:i/>
                          <w:iCs/>
                          <w:color w:val="5F9127"/>
                          <w:kern w:val="20"/>
                          <w:sz w:val="18"/>
                        </w:rPr>
                      </w:pPr>
                    </w:p>
                  </w:txbxContent>
                </v:textbox>
                <w10:wrap type="square" side="largest" anchorx="page" anchory="page"/>
              </v:shape>
            </w:pict>
          </mc:Fallback>
        </mc:AlternateContent>
      </w:r>
      <w:r w:rsidR="00152CA8">
        <w:rPr>
          <w:rFonts w:ascii="Palatino Linotype" w:hAnsi="Palatino Linotype" w:cstheme="minorHAnsi"/>
          <w:color w:val="000000"/>
          <w:sz w:val="20"/>
          <w:szCs w:val="40"/>
        </w:rPr>
        <w:t xml:space="preserve">you fill in </w:t>
      </w:r>
      <w:r w:rsidR="00152CA8" w:rsidRPr="008F75A2">
        <w:rPr>
          <w:rFonts w:ascii="Palatino Linotype" w:hAnsi="Palatino Linotype" w:cstheme="minorHAnsi"/>
          <w:color w:val="000000"/>
          <w:sz w:val="20"/>
          <w:szCs w:val="40"/>
          <w:u w:val="single"/>
        </w:rPr>
        <w:t>every</w:t>
      </w:r>
      <w:r w:rsidR="00152CA8">
        <w:rPr>
          <w:rFonts w:ascii="Palatino Linotype" w:hAnsi="Palatino Linotype" w:cstheme="minorHAnsi"/>
          <w:color w:val="000000"/>
          <w:sz w:val="20"/>
          <w:szCs w:val="40"/>
        </w:rPr>
        <w:t xml:space="preserve"> </w:t>
      </w:r>
      <w:r w:rsidR="00152CA8" w:rsidRPr="00152CA8">
        <w:rPr>
          <w:rFonts w:ascii="Palatino Linotype" w:hAnsi="Palatino Linotype" w:cstheme="minorHAnsi"/>
          <w:i/>
          <w:color w:val="000000"/>
          <w:sz w:val="20"/>
          <w:szCs w:val="40"/>
        </w:rPr>
        <w:t>Action</w:t>
      </w:r>
      <w:r w:rsidR="00152CA8">
        <w:rPr>
          <w:rFonts w:ascii="Palatino Linotype" w:hAnsi="Palatino Linotype" w:cstheme="minorHAnsi"/>
          <w:color w:val="000000"/>
          <w:sz w:val="20"/>
          <w:szCs w:val="40"/>
        </w:rPr>
        <w:t xml:space="preserve"> box for each of the 12 competencies.    To make </w:t>
      </w:r>
      <w:r w:rsidR="008F75A2">
        <w:rPr>
          <w:rFonts w:ascii="Palatino Linotype" w:hAnsi="Palatino Linotype" w:cstheme="minorHAnsi"/>
          <w:color w:val="000000"/>
          <w:sz w:val="20"/>
          <w:szCs w:val="40"/>
        </w:rPr>
        <w:t>life</w:t>
      </w:r>
      <w:r w:rsidR="00152CA8">
        <w:rPr>
          <w:rFonts w:ascii="Palatino Linotype" w:hAnsi="Palatino Linotype" w:cstheme="minorHAnsi"/>
          <w:color w:val="000000"/>
          <w:sz w:val="20"/>
          <w:szCs w:val="40"/>
        </w:rPr>
        <w:t xml:space="preserve"> easier, </w:t>
      </w:r>
      <w:r w:rsidR="008F75A2">
        <w:rPr>
          <w:rFonts w:ascii="Palatino Linotype" w:hAnsi="Palatino Linotype" w:cstheme="minorHAnsi"/>
          <w:color w:val="000000"/>
          <w:sz w:val="20"/>
          <w:szCs w:val="40"/>
        </w:rPr>
        <w:t xml:space="preserve">Drs. </w:t>
      </w:r>
      <w:r w:rsidR="00152CA8">
        <w:rPr>
          <w:rFonts w:ascii="Palatino Linotype" w:hAnsi="Palatino Linotype" w:cstheme="minorHAnsi"/>
          <w:color w:val="000000"/>
          <w:sz w:val="20"/>
          <w:szCs w:val="40"/>
        </w:rPr>
        <w:t xml:space="preserve">Mike Tomson &amp; Rhiannon Davies at Yorkshire &amp; the Humber Deanery have developed a </w:t>
      </w:r>
      <w:r>
        <w:rPr>
          <w:rFonts w:ascii="Palatino Linotype" w:hAnsi="Palatino Linotype" w:cstheme="minorHAnsi"/>
          <w:color w:val="000000"/>
          <w:sz w:val="20"/>
          <w:szCs w:val="40"/>
        </w:rPr>
        <w:t>database</w:t>
      </w:r>
      <w:r w:rsidR="00152CA8">
        <w:rPr>
          <w:rFonts w:ascii="Palatino Linotype" w:hAnsi="Palatino Linotype" w:cstheme="minorHAnsi"/>
          <w:color w:val="000000"/>
          <w:sz w:val="20"/>
          <w:szCs w:val="40"/>
        </w:rPr>
        <w:t xml:space="preserve"> of ‘</w:t>
      </w:r>
      <w:r w:rsidR="00152CA8" w:rsidRPr="00152CA8">
        <w:rPr>
          <w:rFonts w:ascii="Palatino Linotype" w:hAnsi="Palatino Linotype" w:cstheme="minorHAnsi"/>
          <w:i/>
          <w:color w:val="000000"/>
          <w:sz w:val="20"/>
          <w:szCs w:val="40"/>
        </w:rPr>
        <w:t>Action’</w:t>
      </w:r>
      <w:r w:rsidR="00152CA8">
        <w:rPr>
          <w:rFonts w:ascii="Palatino Linotype" w:hAnsi="Palatino Linotype" w:cstheme="minorHAnsi"/>
          <w:color w:val="000000"/>
          <w:sz w:val="20"/>
          <w:szCs w:val="40"/>
        </w:rPr>
        <w:t xml:space="preserve"> points for each competency </w:t>
      </w:r>
      <w:r w:rsidR="00B8456F">
        <w:rPr>
          <w:rFonts w:ascii="Palatino Linotype" w:hAnsi="Palatino Linotype" w:cstheme="minorHAnsi"/>
          <w:color w:val="000000"/>
          <w:sz w:val="20"/>
          <w:szCs w:val="40"/>
        </w:rPr>
        <w:t>as a result of</w:t>
      </w:r>
      <w:r w:rsidR="00152CA8">
        <w:rPr>
          <w:rFonts w:ascii="Palatino Linotype" w:hAnsi="Palatino Linotype" w:cstheme="minorHAnsi"/>
          <w:color w:val="000000"/>
          <w:sz w:val="20"/>
          <w:szCs w:val="40"/>
        </w:rPr>
        <w:t xml:space="preserve"> reviewing masses of ESRs.   Click on the following link to access it.  </w:t>
      </w:r>
      <w:hyperlink r:id="rId81" w:history="1">
        <w:r w:rsidR="00B8456F" w:rsidRPr="00B8456F">
          <w:rPr>
            <w:rStyle w:val="Hyperlink"/>
            <w:rFonts w:ascii="Arial Narrow" w:hAnsi="Arial Narrow"/>
            <w:bCs/>
            <w:sz w:val="18"/>
            <w:szCs w:val="20"/>
          </w:rPr>
          <w:t>http://tinyurl.com/actionpts</w:t>
        </w:r>
      </w:hyperlink>
      <w:r w:rsidR="00B8456F" w:rsidRPr="00B8456F">
        <w:rPr>
          <w:rStyle w:val="Hyperlink"/>
          <w:rFonts w:ascii="Verdana" w:hAnsi="Verdana"/>
          <w:bCs/>
          <w:sz w:val="13"/>
          <w:szCs w:val="15"/>
          <w:u w:val="none"/>
        </w:rPr>
        <w:t xml:space="preserve">.  </w:t>
      </w:r>
      <w:r w:rsidR="00152CA8">
        <w:rPr>
          <w:rFonts w:ascii="Palatino Linotype" w:hAnsi="Palatino Linotype" w:cstheme="minorHAnsi"/>
          <w:color w:val="000000"/>
          <w:sz w:val="20"/>
          <w:szCs w:val="40"/>
        </w:rPr>
        <w:t xml:space="preserve">You can now </w:t>
      </w:r>
      <w:r w:rsidR="008F75A2">
        <w:rPr>
          <w:rFonts w:ascii="Palatino Linotype" w:hAnsi="Palatino Linotype" w:cstheme="minorHAnsi"/>
          <w:color w:val="000000"/>
          <w:sz w:val="20"/>
          <w:szCs w:val="40"/>
        </w:rPr>
        <w:t>copy</w:t>
      </w:r>
      <w:r w:rsidR="00152CA8">
        <w:rPr>
          <w:rFonts w:ascii="Palatino Linotype" w:hAnsi="Palatino Linotype" w:cstheme="minorHAnsi"/>
          <w:color w:val="000000"/>
          <w:sz w:val="20"/>
          <w:szCs w:val="40"/>
        </w:rPr>
        <w:t xml:space="preserve"> and paste from a database of useful action points rather than strain your brain.</w:t>
      </w:r>
      <w:r w:rsidR="008F75A2">
        <w:rPr>
          <w:rFonts w:ascii="Palatino Linotype" w:hAnsi="Palatino Linotype" w:cstheme="minorHAnsi"/>
          <w:color w:val="000000"/>
          <w:sz w:val="20"/>
          <w:szCs w:val="40"/>
        </w:rPr>
        <w:t xml:space="preserve">   </w:t>
      </w:r>
    </w:p>
    <w:p w:rsidR="00DE7372" w:rsidRPr="00DE7372" w:rsidRDefault="00DE7372" w:rsidP="00727086">
      <w:pPr>
        <w:pStyle w:val="ListParagraph"/>
        <w:numPr>
          <w:ilvl w:val="0"/>
          <w:numId w:val="3"/>
        </w:numPr>
        <w:jc w:val="both"/>
        <w:rPr>
          <w:rStyle w:val="Hyperlink"/>
          <w:rFonts w:ascii="Palatino Linotype" w:hAnsi="Palatino Linotype"/>
          <w:bCs/>
          <w:color w:val="000000" w:themeColor="text2"/>
          <w:sz w:val="20"/>
          <w:szCs w:val="15"/>
          <w:u w:val="none"/>
        </w:rPr>
      </w:pPr>
      <w:r>
        <w:rPr>
          <w:rStyle w:val="Hyperlink"/>
          <w:rFonts w:ascii="Palatino Linotype" w:hAnsi="Palatino Linotype"/>
          <w:bCs/>
          <w:color w:val="000000" w:themeColor="text2"/>
          <w:sz w:val="20"/>
          <w:szCs w:val="15"/>
          <w:u w:val="none"/>
        </w:rPr>
        <w:t xml:space="preserve">By the way, </w:t>
      </w:r>
      <w:r w:rsidRPr="00DE7372">
        <w:rPr>
          <w:rStyle w:val="Hyperlink"/>
          <w:rFonts w:ascii="Palatino Linotype" w:hAnsi="Palatino Linotype"/>
          <w:bCs/>
          <w:color w:val="000000" w:themeColor="text2"/>
          <w:sz w:val="20"/>
          <w:szCs w:val="15"/>
          <w:u w:val="none"/>
        </w:rPr>
        <w:t xml:space="preserve">ESs can rate trainees </w:t>
      </w:r>
      <w:r w:rsidR="00727086" w:rsidRPr="00727086">
        <w:rPr>
          <w:rStyle w:val="Hyperlink"/>
          <w:rFonts w:ascii="Palatino Linotype" w:hAnsi="Palatino Linotype"/>
          <w:bCs/>
          <w:color w:val="000000" w:themeColor="text2"/>
          <w:sz w:val="20"/>
          <w:szCs w:val="15"/>
          <w:u w:val="none"/>
        </w:rPr>
        <w:t>as 'Competent for Licensing'</w:t>
      </w:r>
      <w:r w:rsidR="00727086">
        <w:rPr>
          <w:rStyle w:val="Hyperlink"/>
          <w:rFonts w:ascii="Palatino Linotype" w:hAnsi="Palatino Linotype"/>
          <w:bCs/>
          <w:color w:val="000000" w:themeColor="text2"/>
          <w:sz w:val="20"/>
          <w:szCs w:val="15"/>
          <w:u w:val="none"/>
        </w:rPr>
        <w:t xml:space="preserve"> even if they have not yet passed the CSA/AKT.</w:t>
      </w:r>
    </w:p>
    <w:p w:rsidR="00DE7372" w:rsidRPr="00DC7377" w:rsidRDefault="00DE7372" w:rsidP="00742E1A">
      <w:pPr>
        <w:pStyle w:val="ListParagraph"/>
        <w:numPr>
          <w:ilvl w:val="0"/>
          <w:numId w:val="3"/>
        </w:numPr>
        <w:spacing w:after="0"/>
        <w:jc w:val="both"/>
        <w:rPr>
          <w:rStyle w:val="Hyperlink"/>
          <w:rFonts w:ascii="Palatino Linotype" w:hAnsi="Palatino Linotype" w:cstheme="minorHAnsi"/>
          <w:color w:val="000000"/>
          <w:sz w:val="20"/>
          <w:szCs w:val="40"/>
          <w:u w:val="none"/>
        </w:rPr>
      </w:pPr>
      <w:r>
        <w:rPr>
          <w:rStyle w:val="Hyperlink"/>
          <w:rFonts w:ascii="Palatino Linotype" w:hAnsi="Palatino Linotype" w:cstheme="minorHAnsi"/>
          <w:color w:val="000000"/>
          <w:sz w:val="20"/>
          <w:szCs w:val="40"/>
          <w:u w:val="none"/>
        </w:rPr>
        <w:t xml:space="preserve">And finally, if you rate the trainee as </w:t>
      </w:r>
      <w:r w:rsidRPr="00DE7372">
        <w:rPr>
          <w:rStyle w:val="Hyperlink"/>
          <w:rFonts w:ascii="Palatino Linotype" w:hAnsi="Palatino Linotype" w:cstheme="minorHAnsi"/>
          <w:i/>
          <w:color w:val="000000"/>
          <w:sz w:val="20"/>
          <w:szCs w:val="40"/>
          <w:u w:val="none"/>
        </w:rPr>
        <w:t xml:space="preserve">NFD – </w:t>
      </w:r>
      <w:r w:rsidRPr="00DE7372">
        <w:rPr>
          <w:rStyle w:val="Hyperlink"/>
          <w:rFonts w:ascii="Palatino Linotype" w:hAnsi="Palatino Linotype" w:cstheme="minorHAnsi"/>
          <w:i/>
          <w:color w:val="000000"/>
          <w:sz w:val="20"/>
          <w:szCs w:val="40"/>
        </w:rPr>
        <w:t>below</w:t>
      </w:r>
      <w:r w:rsidRPr="00DE7372">
        <w:rPr>
          <w:rStyle w:val="Hyperlink"/>
          <w:rFonts w:ascii="Palatino Linotype" w:hAnsi="Palatino Linotype" w:cstheme="minorHAnsi"/>
          <w:i/>
          <w:color w:val="000000"/>
          <w:sz w:val="20"/>
          <w:szCs w:val="40"/>
          <w:u w:val="none"/>
        </w:rPr>
        <w:t xml:space="preserve"> expectations</w:t>
      </w:r>
      <w:r>
        <w:rPr>
          <w:rStyle w:val="Hyperlink"/>
          <w:rFonts w:ascii="Palatino Linotype" w:hAnsi="Palatino Linotype" w:cstheme="minorHAnsi"/>
          <w:color w:val="000000"/>
          <w:sz w:val="20"/>
          <w:szCs w:val="40"/>
          <w:u w:val="none"/>
        </w:rPr>
        <w:t xml:space="preserve"> on 3 or more competencies, you must give an adverse outcome (</w:t>
      </w:r>
      <w:r w:rsidRPr="00B8456F">
        <w:rPr>
          <w:rStyle w:val="Hyperlink"/>
          <w:rFonts w:ascii="Palatino Linotype" w:hAnsi="Palatino Linotype" w:cstheme="minorHAnsi"/>
          <w:i/>
          <w:color w:val="000000"/>
          <w:sz w:val="20"/>
          <w:szCs w:val="40"/>
          <w:u w:val="none"/>
        </w:rPr>
        <w:t>unsatisfactory</w:t>
      </w:r>
      <w:r w:rsidR="00B8456F" w:rsidRPr="00B8456F">
        <w:rPr>
          <w:rStyle w:val="Hyperlink"/>
          <w:rFonts w:ascii="Palatino Linotype" w:hAnsi="Palatino Linotype" w:cstheme="minorHAnsi"/>
          <w:i/>
          <w:color w:val="000000"/>
          <w:sz w:val="20"/>
          <w:szCs w:val="40"/>
          <w:u w:val="none"/>
        </w:rPr>
        <w:t xml:space="preserve"> progress</w:t>
      </w:r>
      <w:r w:rsidR="00B8456F">
        <w:rPr>
          <w:rStyle w:val="Hyperlink"/>
          <w:rFonts w:ascii="Palatino Linotype" w:hAnsi="Palatino Linotype" w:cstheme="minorHAnsi"/>
          <w:color w:val="000000"/>
          <w:sz w:val="20"/>
          <w:szCs w:val="40"/>
          <w:u w:val="none"/>
        </w:rPr>
        <w:t xml:space="preserve"> or </w:t>
      </w:r>
      <w:r w:rsidR="00B8456F" w:rsidRPr="00B8456F">
        <w:rPr>
          <w:rStyle w:val="Hyperlink"/>
          <w:rFonts w:ascii="Palatino Linotype" w:hAnsi="Palatino Linotype" w:cstheme="minorHAnsi"/>
          <w:i/>
          <w:color w:val="000000"/>
          <w:sz w:val="20"/>
          <w:szCs w:val="40"/>
          <w:u w:val="none"/>
        </w:rPr>
        <w:t>panel opinion requested</w:t>
      </w:r>
      <w:r>
        <w:rPr>
          <w:rStyle w:val="Hyperlink"/>
          <w:rFonts w:ascii="Palatino Linotype" w:hAnsi="Palatino Linotype" w:cstheme="minorHAnsi"/>
          <w:color w:val="000000"/>
          <w:sz w:val="20"/>
          <w:szCs w:val="40"/>
          <w:u w:val="none"/>
        </w:rPr>
        <w:t>) and inform the scheme administrator/TPDs.</w:t>
      </w:r>
    </w:p>
    <w:p w:rsidR="00A37DC6" w:rsidRPr="00965061" w:rsidRDefault="00823B65" w:rsidP="00A37DC6">
      <w:pPr>
        <w:pStyle w:val="Heading2"/>
        <w:rPr>
          <w:color w:val="DEA914"/>
        </w:rPr>
      </w:pPr>
      <w:r>
        <w:rPr>
          <w:color w:val="DEA914"/>
        </w:rPr>
        <w:t xml:space="preserve">12. </w:t>
      </w:r>
      <w:r w:rsidR="00A37DC6">
        <w:rPr>
          <w:color w:val="DEA914"/>
        </w:rPr>
        <w:t>PROGRESS TO CERT</w:t>
      </w:r>
    </w:p>
    <w:p w:rsidR="00823B65" w:rsidRPr="00561D7B" w:rsidRDefault="00823B65" w:rsidP="00823B65">
      <w:pPr>
        <w:spacing w:after="120" w:line="288" w:lineRule="auto"/>
        <w:jc w:val="both"/>
        <w:rPr>
          <w:rFonts w:ascii="Palatino Linotype" w:hAnsi="Palatino Linotype" w:cstheme="minorHAnsi"/>
          <w:i/>
          <w:color w:val="000000"/>
          <w:szCs w:val="40"/>
        </w:rPr>
      </w:pPr>
      <w:r w:rsidRPr="00561D7B">
        <w:rPr>
          <w:rFonts w:ascii="Palatino Linotype" w:hAnsi="Palatino Linotype" w:cstheme="minorHAnsi"/>
          <w:i/>
          <w:color w:val="000000"/>
          <w:szCs w:val="40"/>
        </w:rPr>
        <w:t>Open The ES Workbook and check</w:t>
      </w:r>
      <w:r>
        <w:rPr>
          <w:rFonts w:ascii="Palatino Linotype" w:hAnsi="Palatino Linotype" w:cstheme="minorHAnsi"/>
          <w:i/>
          <w:color w:val="000000"/>
          <w:szCs w:val="40"/>
        </w:rPr>
        <w:t>…</w:t>
      </w:r>
    </w:p>
    <w:p w:rsidR="00093D3C" w:rsidRPr="00093D3C" w:rsidRDefault="00093D3C" w:rsidP="00823B65">
      <w:pPr>
        <w:pStyle w:val="ListParagraph"/>
        <w:numPr>
          <w:ilvl w:val="0"/>
          <w:numId w:val="3"/>
        </w:numPr>
        <w:spacing w:after="120" w:line="288" w:lineRule="auto"/>
        <w:jc w:val="both"/>
        <w:rPr>
          <w:rFonts w:ascii="Palatino Linotype" w:hAnsi="Palatino Linotype" w:cstheme="minorHAnsi"/>
          <w:i/>
          <w:color w:val="EF4623" w:themeColor="accent1"/>
          <w:sz w:val="20"/>
          <w:szCs w:val="40"/>
        </w:rPr>
      </w:pPr>
      <w:r w:rsidRPr="00093D3C">
        <w:rPr>
          <w:rFonts w:ascii="Palatino Linotype" w:hAnsi="Palatino Linotype" w:cstheme="minorHAnsi"/>
          <w:i/>
          <w:color w:val="EF4623" w:themeColor="accent1"/>
          <w:sz w:val="20"/>
          <w:szCs w:val="40"/>
        </w:rPr>
        <w:t>The ES Workbook</w:t>
      </w:r>
      <w:r w:rsidRPr="00093D3C">
        <w:rPr>
          <w:rFonts w:ascii="Palatino Linotype" w:hAnsi="Palatino Linotype" w:cstheme="minorHAnsi"/>
          <w:color w:val="EF4623" w:themeColor="accent1"/>
          <w:sz w:val="20"/>
          <w:szCs w:val="40"/>
        </w:rPr>
        <w:t xml:space="preserve"> should have been uploaded to the </w:t>
      </w:r>
      <w:r w:rsidRPr="00093D3C">
        <w:rPr>
          <w:rFonts w:ascii="Palatino Linotype" w:hAnsi="Palatino Linotype" w:cstheme="minorHAnsi"/>
          <w:i/>
          <w:color w:val="EF4623" w:themeColor="accent1"/>
          <w:sz w:val="20"/>
          <w:szCs w:val="40"/>
        </w:rPr>
        <w:t>Learning Log.</w:t>
      </w:r>
      <w:r w:rsidRPr="00093D3C">
        <w:rPr>
          <w:rFonts w:ascii="Palatino Linotype" w:hAnsi="Palatino Linotype" w:cstheme="minorHAnsi"/>
          <w:color w:val="EF4623" w:themeColor="accent1"/>
          <w:sz w:val="20"/>
          <w:szCs w:val="40"/>
        </w:rPr>
        <w:t xml:space="preserve">   Click </w:t>
      </w:r>
      <w:r w:rsidRPr="00093D3C">
        <w:rPr>
          <w:rFonts w:ascii="Palatino Linotype" w:hAnsi="Palatino Linotype" w:cstheme="minorHAnsi"/>
          <w:i/>
          <w:color w:val="EF4623" w:themeColor="accent1"/>
          <w:sz w:val="20"/>
          <w:szCs w:val="40"/>
        </w:rPr>
        <w:t>Learning Log</w:t>
      </w:r>
      <w:r>
        <w:rPr>
          <w:rFonts w:ascii="Palatino Linotype" w:hAnsi="Palatino Linotype" w:cstheme="minorHAnsi"/>
          <w:color w:val="EF4623" w:themeColor="accent1"/>
          <w:sz w:val="20"/>
          <w:szCs w:val="40"/>
        </w:rPr>
        <w:t xml:space="preserve"> </w:t>
      </w:r>
      <w:r w:rsidRPr="00093D3C">
        <w:rPr>
          <w:rFonts w:ascii="Palatino Linotype" w:hAnsi="Palatino Linotype" w:cstheme="minorHAnsi"/>
          <w:color w:val="EF4623" w:themeColor="accent1"/>
          <w:sz w:val="20"/>
          <w:szCs w:val="40"/>
        </w:rPr>
        <w:sym w:font="Wingdings" w:char="F0E0"/>
      </w:r>
      <w:r>
        <w:rPr>
          <w:rFonts w:ascii="Palatino Linotype" w:hAnsi="Palatino Linotype" w:cstheme="minorHAnsi"/>
          <w:color w:val="EF4623" w:themeColor="accent1"/>
          <w:sz w:val="20"/>
          <w:szCs w:val="40"/>
        </w:rPr>
        <w:t xml:space="preserve"> </w:t>
      </w:r>
      <w:r w:rsidRPr="00093D3C">
        <w:rPr>
          <w:rFonts w:ascii="Palatino Linotype" w:hAnsi="Palatino Linotype" w:cstheme="minorHAnsi"/>
          <w:color w:val="EF4623" w:themeColor="accent1"/>
          <w:sz w:val="20"/>
          <w:szCs w:val="40"/>
        </w:rPr>
        <w:t xml:space="preserve">type </w:t>
      </w:r>
      <w:r w:rsidRPr="00093D3C">
        <w:rPr>
          <w:rFonts w:ascii="Palatino Linotype" w:hAnsi="Palatino Linotype" w:cstheme="minorHAnsi"/>
          <w:i/>
          <w:color w:val="EF4623" w:themeColor="accent1"/>
          <w:sz w:val="20"/>
          <w:szCs w:val="40"/>
        </w:rPr>
        <w:t>‘Workbook’</w:t>
      </w:r>
      <w:r w:rsidRPr="00093D3C">
        <w:rPr>
          <w:rFonts w:ascii="Palatino Linotype" w:hAnsi="Palatino Linotype" w:cstheme="minorHAnsi"/>
          <w:color w:val="EF4623" w:themeColor="accent1"/>
          <w:sz w:val="20"/>
          <w:szCs w:val="40"/>
        </w:rPr>
        <w:t xml:space="preserve"> into the search box </w:t>
      </w:r>
      <w:r w:rsidRPr="00093D3C">
        <w:rPr>
          <w:rFonts w:ascii="Palatino Linotype" w:hAnsi="Palatino Linotype" w:cstheme="minorHAnsi"/>
          <w:color w:val="EF4623" w:themeColor="accent1"/>
          <w:sz w:val="20"/>
          <w:szCs w:val="40"/>
        </w:rPr>
        <w:sym w:font="Wingdings" w:char="F0E0"/>
      </w:r>
      <w:r w:rsidRPr="00093D3C">
        <w:rPr>
          <w:rFonts w:ascii="Palatino Linotype" w:hAnsi="Palatino Linotype" w:cstheme="minorHAnsi"/>
          <w:color w:val="EF4623" w:themeColor="accent1"/>
          <w:sz w:val="20"/>
          <w:szCs w:val="40"/>
        </w:rPr>
        <w:t xml:space="preserve"> </w:t>
      </w:r>
      <w:r>
        <w:rPr>
          <w:rFonts w:ascii="Palatino Linotype" w:hAnsi="Palatino Linotype" w:cstheme="minorHAnsi"/>
          <w:color w:val="EF4623" w:themeColor="accent1"/>
          <w:sz w:val="20"/>
          <w:szCs w:val="40"/>
        </w:rPr>
        <w:t xml:space="preserve">hit </w:t>
      </w:r>
      <w:r w:rsidRPr="00093D3C">
        <w:rPr>
          <w:rFonts w:ascii="Palatino Linotype" w:hAnsi="Palatino Linotype" w:cstheme="minorHAnsi"/>
          <w:color w:val="EF4623" w:themeColor="accent1"/>
          <w:sz w:val="20"/>
          <w:szCs w:val="40"/>
        </w:rPr>
        <w:t xml:space="preserve">the </w:t>
      </w:r>
      <w:r w:rsidRPr="00093D3C">
        <w:rPr>
          <w:rFonts w:ascii="Palatino Linotype" w:hAnsi="Palatino Linotype" w:cstheme="minorHAnsi"/>
          <w:i/>
          <w:color w:val="EF4623" w:themeColor="accent1"/>
          <w:sz w:val="20"/>
          <w:szCs w:val="40"/>
        </w:rPr>
        <w:t>Search</w:t>
      </w:r>
      <w:r w:rsidRPr="00093D3C">
        <w:rPr>
          <w:rFonts w:ascii="Palatino Linotype" w:hAnsi="Palatino Linotype" w:cstheme="minorHAnsi"/>
          <w:color w:val="EF4623" w:themeColor="accent1"/>
          <w:sz w:val="20"/>
          <w:szCs w:val="40"/>
        </w:rPr>
        <w:t xml:space="preserve"> button.</w:t>
      </w:r>
    </w:p>
    <w:p w:rsidR="00823B65" w:rsidRPr="00561D7B" w:rsidRDefault="00823B65" w:rsidP="00823B65">
      <w:pPr>
        <w:pStyle w:val="ListParagraph"/>
        <w:numPr>
          <w:ilvl w:val="0"/>
          <w:numId w:val="3"/>
        </w:numPr>
        <w:spacing w:after="120" w:line="288" w:lineRule="auto"/>
        <w:jc w:val="both"/>
        <w:rPr>
          <w:rFonts w:ascii="Palatino Linotype" w:hAnsi="Palatino Linotype" w:cstheme="minorHAnsi"/>
          <w:i/>
          <w:color w:val="000000"/>
          <w:sz w:val="20"/>
          <w:szCs w:val="40"/>
        </w:rPr>
      </w:pPr>
      <w:r w:rsidRPr="00900309">
        <w:rPr>
          <w:rFonts w:ascii="Palatino Linotype" w:hAnsi="Palatino Linotype" w:cstheme="minorHAnsi"/>
          <w:b/>
          <w:color w:val="000000"/>
          <w:sz w:val="20"/>
          <w:szCs w:val="40"/>
        </w:rPr>
        <w:t>Non-Annual/Non-Study leave</w:t>
      </w:r>
      <w:r>
        <w:rPr>
          <w:rFonts w:ascii="Palatino Linotype" w:hAnsi="Palatino Linotype" w:cstheme="minorHAnsi"/>
          <w:color w:val="000000"/>
          <w:sz w:val="20"/>
          <w:szCs w:val="40"/>
        </w:rPr>
        <w:t xml:space="preserve"> (e.g. sick leave).  If it is &gt;2 weeks per year, it has to be made up – in which case, inform the TPD and scheme’s administrator ASAP.</w:t>
      </w:r>
    </w:p>
    <w:p w:rsidR="00823B65" w:rsidRPr="00561D7B" w:rsidRDefault="00823B65" w:rsidP="00823B65">
      <w:pPr>
        <w:pStyle w:val="ListParagraph"/>
        <w:numPr>
          <w:ilvl w:val="0"/>
          <w:numId w:val="3"/>
        </w:numPr>
        <w:spacing w:after="120" w:line="288" w:lineRule="auto"/>
        <w:jc w:val="both"/>
        <w:rPr>
          <w:rFonts w:ascii="Palatino Linotype" w:hAnsi="Palatino Linotype" w:cstheme="minorHAnsi"/>
          <w:i/>
          <w:color w:val="000000"/>
          <w:sz w:val="20"/>
          <w:szCs w:val="40"/>
        </w:rPr>
      </w:pPr>
      <w:r w:rsidRPr="00900309">
        <w:rPr>
          <w:rFonts w:ascii="Palatino Linotype" w:hAnsi="Palatino Linotype" w:cstheme="minorHAnsi"/>
          <w:b/>
          <w:color w:val="000000"/>
          <w:sz w:val="20"/>
          <w:szCs w:val="40"/>
        </w:rPr>
        <w:t>Educational Attendance</w:t>
      </w:r>
      <w:r>
        <w:rPr>
          <w:rFonts w:ascii="Palatino Linotype" w:hAnsi="Palatino Linotype" w:cstheme="minorHAnsi"/>
          <w:color w:val="000000"/>
          <w:sz w:val="20"/>
          <w:szCs w:val="40"/>
        </w:rPr>
        <w:t xml:space="preserve"> at HDR should be around 75%.</w:t>
      </w:r>
    </w:p>
    <w:p w:rsidR="00823B65" w:rsidRPr="00561D7B" w:rsidRDefault="00E91F8F" w:rsidP="00823B65">
      <w:pPr>
        <w:spacing w:after="120" w:line="288" w:lineRule="auto"/>
        <w:jc w:val="both"/>
        <w:rPr>
          <w:rFonts w:ascii="Palatino Linotype" w:hAnsi="Palatino Linotype" w:cstheme="minorHAnsi"/>
          <w:i/>
          <w:color w:val="000000"/>
          <w:szCs w:val="40"/>
        </w:rPr>
      </w:pPr>
      <w:r>
        <w:rPr>
          <w:rFonts w:ascii="Palatino Linotype" w:hAnsi="Palatino Linotype" w:cstheme="minorHAnsi"/>
          <w:i/>
          <w:color w:val="000000"/>
          <w:szCs w:val="40"/>
        </w:rPr>
        <w:t xml:space="preserve">Open Form R and check for </w:t>
      </w:r>
      <w:r w:rsidRPr="00A117A4">
        <w:rPr>
          <w:rFonts w:ascii="Palatino Linotype" w:hAnsi="Palatino Linotype" w:cstheme="minorHAnsi"/>
          <w:b/>
          <w:i/>
          <w:color w:val="000000"/>
          <w:szCs w:val="40"/>
        </w:rPr>
        <w:t>SUIs &amp; Complaints</w:t>
      </w:r>
    </w:p>
    <w:p w:rsidR="00093D3C" w:rsidRPr="00093D3C" w:rsidRDefault="00093D3C" w:rsidP="00823B65">
      <w:pPr>
        <w:pStyle w:val="ListParagraph"/>
        <w:numPr>
          <w:ilvl w:val="0"/>
          <w:numId w:val="3"/>
        </w:numPr>
        <w:spacing w:after="120" w:line="288" w:lineRule="auto"/>
        <w:jc w:val="both"/>
        <w:rPr>
          <w:rFonts w:ascii="Palatino Linotype" w:hAnsi="Palatino Linotype" w:cstheme="minorHAnsi"/>
          <w:i/>
          <w:color w:val="000000"/>
          <w:sz w:val="20"/>
          <w:szCs w:val="40"/>
        </w:rPr>
      </w:pPr>
      <w:r w:rsidRPr="00093D3C">
        <w:rPr>
          <w:rFonts w:ascii="Palatino Linotype" w:hAnsi="Palatino Linotype" w:cstheme="minorHAnsi"/>
          <w:i/>
          <w:color w:val="EF4623" w:themeColor="accent1"/>
          <w:sz w:val="20"/>
          <w:szCs w:val="40"/>
        </w:rPr>
        <w:t xml:space="preserve">The </w:t>
      </w:r>
      <w:r>
        <w:rPr>
          <w:rFonts w:ascii="Palatino Linotype" w:hAnsi="Palatino Linotype" w:cstheme="minorHAnsi"/>
          <w:i/>
          <w:color w:val="EF4623" w:themeColor="accent1"/>
          <w:sz w:val="20"/>
          <w:szCs w:val="40"/>
        </w:rPr>
        <w:t>Form R</w:t>
      </w:r>
      <w:r w:rsidRPr="00093D3C">
        <w:rPr>
          <w:rFonts w:ascii="Palatino Linotype" w:hAnsi="Palatino Linotype" w:cstheme="minorHAnsi"/>
          <w:color w:val="EF4623" w:themeColor="accent1"/>
          <w:sz w:val="20"/>
          <w:szCs w:val="40"/>
        </w:rPr>
        <w:t xml:space="preserve"> should have been uploaded to the </w:t>
      </w:r>
      <w:r w:rsidRPr="00093D3C">
        <w:rPr>
          <w:rFonts w:ascii="Palatino Linotype" w:hAnsi="Palatino Linotype" w:cstheme="minorHAnsi"/>
          <w:i/>
          <w:color w:val="EF4623" w:themeColor="accent1"/>
          <w:sz w:val="20"/>
          <w:szCs w:val="40"/>
        </w:rPr>
        <w:t>Learning Log.</w:t>
      </w:r>
      <w:r w:rsidRPr="00093D3C">
        <w:rPr>
          <w:rFonts w:ascii="Palatino Linotype" w:hAnsi="Palatino Linotype" w:cstheme="minorHAnsi"/>
          <w:color w:val="EF4623" w:themeColor="accent1"/>
          <w:sz w:val="20"/>
          <w:szCs w:val="40"/>
        </w:rPr>
        <w:t xml:space="preserve">   Click </w:t>
      </w:r>
      <w:r w:rsidRPr="00093D3C">
        <w:rPr>
          <w:rFonts w:ascii="Palatino Linotype" w:hAnsi="Palatino Linotype" w:cstheme="minorHAnsi"/>
          <w:i/>
          <w:color w:val="EF4623" w:themeColor="accent1"/>
          <w:sz w:val="20"/>
          <w:szCs w:val="40"/>
        </w:rPr>
        <w:t>Learning Log</w:t>
      </w:r>
      <w:r>
        <w:rPr>
          <w:rFonts w:ascii="Palatino Linotype" w:hAnsi="Palatino Linotype" w:cstheme="minorHAnsi"/>
          <w:color w:val="EF4623" w:themeColor="accent1"/>
          <w:sz w:val="20"/>
          <w:szCs w:val="40"/>
        </w:rPr>
        <w:t xml:space="preserve"> </w:t>
      </w:r>
      <w:r w:rsidRPr="00093D3C">
        <w:rPr>
          <w:rFonts w:ascii="Palatino Linotype" w:hAnsi="Palatino Linotype" w:cstheme="minorHAnsi"/>
          <w:color w:val="EF4623" w:themeColor="accent1"/>
          <w:sz w:val="20"/>
          <w:szCs w:val="40"/>
        </w:rPr>
        <w:sym w:font="Wingdings" w:char="F0E0"/>
      </w:r>
      <w:r>
        <w:rPr>
          <w:rFonts w:ascii="Palatino Linotype" w:hAnsi="Palatino Linotype" w:cstheme="minorHAnsi"/>
          <w:color w:val="EF4623" w:themeColor="accent1"/>
          <w:sz w:val="20"/>
          <w:szCs w:val="40"/>
        </w:rPr>
        <w:t xml:space="preserve"> </w:t>
      </w:r>
      <w:r w:rsidRPr="00093D3C">
        <w:rPr>
          <w:rFonts w:ascii="Palatino Linotype" w:hAnsi="Palatino Linotype" w:cstheme="minorHAnsi"/>
          <w:color w:val="EF4623" w:themeColor="accent1"/>
          <w:sz w:val="20"/>
          <w:szCs w:val="40"/>
        </w:rPr>
        <w:t xml:space="preserve">type </w:t>
      </w:r>
      <w:r w:rsidRPr="00093D3C">
        <w:rPr>
          <w:rFonts w:ascii="Palatino Linotype" w:hAnsi="Palatino Linotype" w:cstheme="minorHAnsi"/>
          <w:i/>
          <w:color w:val="EF4623" w:themeColor="accent1"/>
          <w:sz w:val="20"/>
          <w:szCs w:val="40"/>
        </w:rPr>
        <w:t>‘</w:t>
      </w:r>
      <w:r>
        <w:rPr>
          <w:rFonts w:ascii="Palatino Linotype" w:hAnsi="Palatino Linotype" w:cstheme="minorHAnsi"/>
          <w:i/>
          <w:color w:val="EF4623" w:themeColor="accent1"/>
          <w:sz w:val="20"/>
          <w:szCs w:val="40"/>
        </w:rPr>
        <w:t>Form R</w:t>
      </w:r>
      <w:r w:rsidRPr="00093D3C">
        <w:rPr>
          <w:rFonts w:ascii="Palatino Linotype" w:hAnsi="Palatino Linotype" w:cstheme="minorHAnsi"/>
          <w:i/>
          <w:color w:val="EF4623" w:themeColor="accent1"/>
          <w:sz w:val="20"/>
          <w:szCs w:val="40"/>
        </w:rPr>
        <w:t>’</w:t>
      </w:r>
      <w:r>
        <w:rPr>
          <w:rFonts w:ascii="Palatino Linotype" w:hAnsi="Palatino Linotype" w:cstheme="minorHAnsi"/>
          <w:i/>
          <w:color w:val="EF4623" w:themeColor="accent1"/>
          <w:sz w:val="20"/>
          <w:szCs w:val="40"/>
        </w:rPr>
        <w:t xml:space="preserve"> or ‘Revalidation’ </w:t>
      </w:r>
      <w:r w:rsidRPr="00093D3C">
        <w:rPr>
          <w:rFonts w:ascii="Palatino Linotype" w:hAnsi="Palatino Linotype" w:cstheme="minorHAnsi"/>
          <w:color w:val="EF4623" w:themeColor="accent1"/>
          <w:sz w:val="20"/>
          <w:szCs w:val="40"/>
        </w:rPr>
        <w:t xml:space="preserve"> into the search box </w:t>
      </w:r>
      <w:r w:rsidRPr="00093D3C">
        <w:rPr>
          <w:rFonts w:ascii="Palatino Linotype" w:hAnsi="Palatino Linotype" w:cstheme="minorHAnsi"/>
          <w:color w:val="EF4623" w:themeColor="accent1"/>
          <w:sz w:val="20"/>
          <w:szCs w:val="40"/>
        </w:rPr>
        <w:sym w:font="Wingdings" w:char="F0E0"/>
      </w:r>
      <w:r w:rsidRPr="00093D3C">
        <w:rPr>
          <w:rFonts w:ascii="Palatino Linotype" w:hAnsi="Palatino Linotype" w:cstheme="minorHAnsi"/>
          <w:color w:val="EF4623" w:themeColor="accent1"/>
          <w:sz w:val="20"/>
          <w:szCs w:val="40"/>
        </w:rPr>
        <w:t xml:space="preserve"> </w:t>
      </w:r>
      <w:r>
        <w:rPr>
          <w:rFonts w:ascii="Palatino Linotype" w:hAnsi="Palatino Linotype" w:cstheme="minorHAnsi"/>
          <w:color w:val="EF4623" w:themeColor="accent1"/>
          <w:sz w:val="20"/>
          <w:szCs w:val="40"/>
        </w:rPr>
        <w:t xml:space="preserve">hit </w:t>
      </w:r>
      <w:r w:rsidRPr="00093D3C">
        <w:rPr>
          <w:rFonts w:ascii="Palatino Linotype" w:hAnsi="Palatino Linotype" w:cstheme="minorHAnsi"/>
          <w:color w:val="EF4623" w:themeColor="accent1"/>
          <w:sz w:val="20"/>
          <w:szCs w:val="40"/>
        </w:rPr>
        <w:t xml:space="preserve">the </w:t>
      </w:r>
      <w:r w:rsidRPr="00093D3C">
        <w:rPr>
          <w:rFonts w:ascii="Palatino Linotype" w:hAnsi="Palatino Linotype" w:cstheme="minorHAnsi"/>
          <w:i/>
          <w:color w:val="EF4623" w:themeColor="accent1"/>
          <w:sz w:val="20"/>
          <w:szCs w:val="40"/>
        </w:rPr>
        <w:t>Search</w:t>
      </w:r>
      <w:r w:rsidRPr="00093D3C">
        <w:rPr>
          <w:rFonts w:ascii="Palatino Linotype" w:hAnsi="Palatino Linotype" w:cstheme="minorHAnsi"/>
          <w:color w:val="EF4623" w:themeColor="accent1"/>
          <w:sz w:val="20"/>
          <w:szCs w:val="40"/>
        </w:rPr>
        <w:t xml:space="preserve"> button</w:t>
      </w:r>
      <w:r>
        <w:rPr>
          <w:rFonts w:ascii="Palatino Linotype" w:hAnsi="Palatino Linotype" w:cstheme="minorHAnsi"/>
          <w:color w:val="000000"/>
          <w:sz w:val="20"/>
          <w:szCs w:val="40"/>
        </w:rPr>
        <w:t xml:space="preserve"> </w:t>
      </w:r>
    </w:p>
    <w:p w:rsidR="00E91F8F" w:rsidRPr="00E91F8F" w:rsidRDefault="00E91F8F" w:rsidP="00E91F8F">
      <w:pPr>
        <w:pStyle w:val="ListParagraph"/>
        <w:numPr>
          <w:ilvl w:val="0"/>
          <w:numId w:val="3"/>
        </w:numPr>
        <w:jc w:val="both"/>
        <w:rPr>
          <w:rFonts w:ascii="Palatino Linotype" w:hAnsi="Palatino Linotype" w:cs="Calibri"/>
          <w:color w:val="000000" w:themeColor="text2"/>
          <w:sz w:val="20"/>
          <w:szCs w:val="20"/>
        </w:rPr>
      </w:pPr>
      <w:r w:rsidRPr="00E91F8F">
        <w:rPr>
          <w:rFonts w:ascii="Palatino Linotype" w:hAnsi="Palatino Linotype" w:cs="Calibri"/>
          <w:color w:val="000000" w:themeColor="text2"/>
          <w:sz w:val="20"/>
          <w:szCs w:val="20"/>
        </w:rPr>
        <w:t xml:space="preserve">Review the </w:t>
      </w:r>
      <w:r w:rsidRPr="00E91F8F">
        <w:rPr>
          <w:rFonts w:ascii="Palatino Linotype" w:hAnsi="Palatino Linotype" w:cs="Calibri"/>
          <w:b/>
          <w:color w:val="000000" w:themeColor="text2"/>
          <w:sz w:val="20"/>
          <w:szCs w:val="20"/>
        </w:rPr>
        <w:t>SUI/Complaint</w:t>
      </w:r>
      <w:r w:rsidRPr="00E91F8F">
        <w:rPr>
          <w:rFonts w:ascii="Palatino Linotype" w:hAnsi="Palatino Linotype" w:cs="Calibri"/>
          <w:color w:val="000000" w:themeColor="text2"/>
          <w:sz w:val="20"/>
          <w:szCs w:val="20"/>
        </w:rPr>
        <w:t xml:space="preserve"> and see whether progress is being made on it.   </w:t>
      </w:r>
    </w:p>
    <w:p w:rsidR="00E91F8F" w:rsidRPr="00E91F8F" w:rsidRDefault="00E91F8F" w:rsidP="00E91F8F">
      <w:pPr>
        <w:pStyle w:val="ListParagraph"/>
        <w:numPr>
          <w:ilvl w:val="0"/>
          <w:numId w:val="3"/>
        </w:numPr>
        <w:jc w:val="both"/>
        <w:rPr>
          <w:rFonts w:ascii="Palatino Linotype" w:hAnsi="Palatino Linotype" w:cs="Calibri"/>
          <w:color w:val="000000" w:themeColor="text2"/>
          <w:sz w:val="20"/>
          <w:szCs w:val="20"/>
        </w:rPr>
      </w:pPr>
      <w:r w:rsidRPr="00E91F8F">
        <w:rPr>
          <w:rFonts w:ascii="Palatino Linotype" w:hAnsi="Palatino Linotype" w:cs="Calibri"/>
          <w:color w:val="000000" w:themeColor="text2"/>
          <w:sz w:val="20"/>
          <w:szCs w:val="20"/>
        </w:rPr>
        <w:t xml:space="preserve">If the SUI is minor, resolved and the trainee has learnt from it with a good reflective log entry, make a note of it and approve if all else in the eP is okay.   </w:t>
      </w:r>
    </w:p>
    <w:p w:rsidR="00E91F8F" w:rsidRPr="00A117A4" w:rsidRDefault="00E91F8F" w:rsidP="00E91F8F">
      <w:pPr>
        <w:pStyle w:val="ListParagraph"/>
        <w:numPr>
          <w:ilvl w:val="0"/>
          <w:numId w:val="3"/>
        </w:numPr>
        <w:jc w:val="both"/>
        <w:rPr>
          <w:rFonts w:ascii="Palatino Linotype" w:hAnsi="Palatino Linotype" w:cs="Calibri"/>
          <w:color w:val="000000" w:themeColor="text2"/>
          <w:sz w:val="20"/>
          <w:szCs w:val="20"/>
        </w:rPr>
      </w:pPr>
      <w:r w:rsidRPr="00796774">
        <w:rPr>
          <w:rFonts w:ascii="Palatino Linotype" w:hAnsi="Palatino Linotype" w:cs="Calibri"/>
          <w:sz w:val="20"/>
          <w:szCs w:val="20"/>
        </w:rPr>
        <w:t xml:space="preserve">If SUI is serious and is being investigated, again identify </w:t>
      </w:r>
      <w:r>
        <w:rPr>
          <w:rFonts w:ascii="Palatino Linotype" w:hAnsi="Palatino Linotype" w:cs="Calibri"/>
          <w:sz w:val="20"/>
          <w:szCs w:val="20"/>
        </w:rPr>
        <w:t xml:space="preserve">the </w:t>
      </w:r>
      <w:r w:rsidRPr="00796774">
        <w:rPr>
          <w:rFonts w:ascii="Palatino Linotype" w:hAnsi="Palatino Linotype" w:cs="Calibri"/>
          <w:sz w:val="20"/>
          <w:szCs w:val="20"/>
        </w:rPr>
        <w:t xml:space="preserve">nature of the problem.  In this case, </w:t>
      </w:r>
      <w:r>
        <w:rPr>
          <w:rFonts w:ascii="Palatino Linotype" w:hAnsi="Palatino Linotype" w:cs="Calibri"/>
          <w:sz w:val="20"/>
          <w:szCs w:val="20"/>
        </w:rPr>
        <w:t>you still judge</w:t>
      </w:r>
      <w:r w:rsidRPr="00796774">
        <w:rPr>
          <w:rFonts w:ascii="Palatino Linotype" w:hAnsi="Palatino Linotype" w:cs="Calibri"/>
          <w:sz w:val="20"/>
          <w:szCs w:val="20"/>
        </w:rPr>
        <w:t xml:space="preserve"> the trainee based on the remaining evidence in their ePortfolio and give</w:t>
      </w:r>
      <w:r>
        <w:rPr>
          <w:rFonts w:ascii="Palatino Linotype" w:hAnsi="Palatino Linotype" w:cs="Calibri"/>
          <w:sz w:val="20"/>
          <w:szCs w:val="20"/>
        </w:rPr>
        <w:t>s</w:t>
      </w:r>
      <w:r w:rsidRPr="00796774">
        <w:rPr>
          <w:rFonts w:ascii="Palatino Linotype" w:hAnsi="Palatino Linotype" w:cs="Calibri"/>
          <w:sz w:val="20"/>
          <w:szCs w:val="20"/>
        </w:rPr>
        <w:t xml:space="preserve"> a </w:t>
      </w:r>
      <w:r w:rsidRPr="00A117A4">
        <w:rPr>
          <w:rFonts w:ascii="Palatino Linotype" w:hAnsi="Palatino Linotype" w:cs="Calibri"/>
          <w:color w:val="000000" w:themeColor="text2"/>
          <w:sz w:val="20"/>
          <w:szCs w:val="20"/>
        </w:rPr>
        <w:t xml:space="preserve">grade as if the SUI wasn’t there.  The reason is that it is not the ES’s job to make a decision on the major SUI/Complaint.  You decide whether the trainee is </w:t>
      </w:r>
      <w:r w:rsidRPr="00A117A4">
        <w:rPr>
          <w:rFonts w:ascii="Palatino Linotype" w:hAnsi="Palatino Linotype" w:cs="Calibri"/>
          <w:i/>
          <w:color w:val="000000" w:themeColor="text2"/>
          <w:sz w:val="20"/>
          <w:szCs w:val="20"/>
        </w:rPr>
        <w:t>educationally</w:t>
      </w:r>
      <w:r w:rsidRPr="00A117A4">
        <w:rPr>
          <w:rFonts w:ascii="Palatino Linotype" w:hAnsi="Palatino Linotype" w:cs="Calibri"/>
          <w:color w:val="000000" w:themeColor="text2"/>
          <w:sz w:val="20"/>
          <w:szCs w:val="20"/>
        </w:rPr>
        <w:t xml:space="preserve"> progressing well.  The major SUI/Complaint will be dealt with by the dean (as Responsible Officer for trainees) and certification unit – who will decide whether to involve the GMC.   </w:t>
      </w:r>
    </w:p>
    <w:p w:rsidR="00E91F8F" w:rsidRPr="00A117A4" w:rsidRDefault="00E91F8F" w:rsidP="00E91F8F">
      <w:pPr>
        <w:pStyle w:val="ListParagraph"/>
        <w:numPr>
          <w:ilvl w:val="0"/>
          <w:numId w:val="3"/>
        </w:numPr>
        <w:jc w:val="both"/>
        <w:rPr>
          <w:rFonts w:ascii="Palatino Linotype" w:hAnsi="Palatino Linotype" w:cs="Calibri"/>
          <w:color w:val="000000" w:themeColor="text2"/>
          <w:sz w:val="20"/>
          <w:szCs w:val="20"/>
        </w:rPr>
      </w:pPr>
      <w:r w:rsidRPr="00A117A4">
        <w:rPr>
          <w:rFonts w:ascii="Palatino Linotype" w:hAnsi="Palatino Linotype" w:cs="Calibri"/>
          <w:color w:val="000000" w:themeColor="text2"/>
          <w:sz w:val="20"/>
          <w:szCs w:val="20"/>
        </w:rPr>
        <w:t xml:space="preserve">In other words, the ES makes an assessment of the </w:t>
      </w:r>
      <w:r w:rsidRPr="00A117A4">
        <w:rPr>
          <w:rFonts w:ascii="Palatino Linotype" w:hAnsi="Palatino Linotype" w:cs="Calibri"/>
          <w:i/>
          <w:color w:val="000000" w:themeColor="text2"/>
          <w:sz w:val="20"/>
          <w:szCs w:val="20"/>
        </w:rPr>
        <w:t>educational</w:t>
      </w:r>
      <w:r w:rsidRPr="00A117A4">
        <w:rPr>
          <w:rFonts w:ascii="Palatino Linotype" w:hAnsi="Palatino Linotype" w:cs="Calibri"/>
          <w:color w:val="000000" w:themeColor="text2"/>
          <w:sz w:val="20"/>
          <w:szCs w:val="20"/>
        </w:rPr>
        <w:t xml:space="preserve"> progress and awards a </w:t>
      </w:r>
      <w:r w:rsidRPr="00A117A4">
        <w:rPr>
          <w:rFonts w:ascii="Palatino Linotype" w:hAnsi="Palatino Linotype" w:cs="Calibri"/>
          <w:i/>
          <w:color w:val="000000" w:themeColor="text2"/>
          <w:sz w:val="20"/>
          <w:szCs w:val="20"/>
        </w:rPr>
        <w:t>Satisfactory Outcome</w:t>
      </w:r>
      <w:r w:rsidRPr="00A117A4">
        <w:rPr>
          <w:rFonts w:ascii="Palatino Linotype" w:hAnsi="Palatino Linotype" w:cs="Calibri"/>
          <w:color w:val="000000" w:themeColor="text2"/>
          <w:sz w:val="20"/>
          <w:szCs w:val="20"/>
        </w:rPr>
        <w:t xml:space="preserve"> if all the evidence in the eP</w:t>
      </w:r>
      <w:r w:rsidR="0045395F">
        <w:rPr>
          <w:rFonts w:ascii="Palatino Linotype" w:hAnsi="Palatino Linotype" w:cs="Calibri"/>
          <w:color w:val="000000" w:themeColor="text2"/>
          <w:sz w:val="20"/>
          <w:szCs w:val="20"/>
        </w:rPr>
        <w:t>ortfolio</w:t>
      </w:r>
      <w:r w:rsidRPr="00A117A4">
        <w:rPr>
          <w:rFonts w:ascii="Palatino Linotype" w:hAnsi="Palatino Linotype" w:cs="Calibri"/>
          <w:color w:val="000000" w:themeColor="text2"/>
          <w:sz w:val="20"/>
          <w:szCs w:val="20"/>
        </w:rPr>
        <w:t xml:space="preserve"> is fine – despite outstanding </w:t>
      </w:r>
      <w:r w:rsidRPr="00A117A4">
        <w:rPr>
          <w:rFonts w:ascii="Palatino Linotype" w:hAnsi="Palatino Linotype" w:cs="Calibri"/>
          <w:color w:val="000000" w:themeColor="text2"/>
          <w:sz w:val="20"/>
          <w:szCs w:val="20"/>
        </w:rPr>
        <w:lastRenderedPageBreak/>
        <w:t>GMC</w:t>
      </w:r>
      <w:r w:rsidR="0045395F">
        <w:rPr>
          <w:rFonts w:ascii="Palatino Linotype" w:hAnsi="Palatino Linotype" w:cs="Calibri"/>
          <w:color w:val="000000" w:themeColor="text2"/>
          <w:sz w:val="20"/>
          <w:szCs w:val="20"/>
        </w:rPr>
        <w:t>/hospital/GP Practice</w:t>
      </w:r>
      <w:r w:rsidRPr="00A117A4">
        <w:rPr>
          <w:rFonts w:ascii="Palatino Linotype" w:hAnsi="Palatino Linotype" w:cs="Calibri"/>
          <w:color w:val="000000" w:themeColor="text2"/>
          <w:sz w:val="20"/>
          <w:szCs w:val="20"/>
        </w:rPr>
        <w:t xml:space="preserve"> investigations. </w:t>
      </w:r>
      <w:r w:rsidR="0045395F">
        <w:rPr>
          <w:rFonts w:ascii="Palatino Linotype" w:hAnsi="Palatino Linotype" w:cs="Calibri"/>
          <w:color w:val="000000" w:themeColor="text2"/>
          <w:sz w:val="20"/>
          <w:szCs w:val="20"/>
        </w:rPr>
        <w:t>But double check that the TPDs are aware of any such things.</w:t>
      </w:r>
    </w:p>
    <w:p w:rsidR="00823B65" w:rsidRPr="008F3EAB" w:rsidRDefault="00823B65" w:rsidP="00823B65">
      <w:pPr>
        <w:spacing w:after="120" w:line="288" w:lineRule="auto"/>
        <w:jc w:val="both"/>
        <w:rPr>
          <w:rFonts w:ascii="Palatino Linotype" w:hAnsi="Palatino Linotype" w:cstheme="minorHAnsi"/>
          <w:i/>
          <w:color w:val="000000"/>
          <w:szCs w:val="40"/>
        </w:rPr>
      </w:pPr>
      <w:r w:rsidRPr="008F3EAB">
        <w:rPr>
          <w:rFonts w:ascii="Palatino Linotype" w:hAnsi="Palatino Linotype" w:cstheme="minorHAnsi"/>
          <w:i/>
          <w:color w:val="000000"/>
          <w:szCs w:val="40"/>
        </w:rPr>
        <w:t>For ST3s who will be finishing the scheme</w:t>
      </w:r>
    </w:p>
    <w:p w:rsidR="00823B65" w:rsidRPr="00561D7B" w:rsidRDefault="00823B65" w:rsidP="00823B65">
      <w:pPr>
        <w:pStyle w:val="ListParagraph"/>
        <w:numPr>
          <w:ilvl w:val="0"/>
          <w:numId w:val="3"/>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 xml:space="preserve">Check that they have got </w:t>
      </w:r>
      <w:r w:rsidRPr="00900309">
        <w:rPr>
          <w:rFonts w:ascii="Palatino Linotype" w:hAnsi="Palatino Linotype" w:cstheme="minorHAnsi"/>
          <w:b/>
          <w:color w:val="000000"/>
          <w:sz w:val="20"/>
          <w:szCs w:val="40"/>
        </w:rPr>
        <w:t>AKT and CSA</w:t>
      </w:r>
      <w:r>
        <w:rPr>
          <w:rFonts w:ascii="Palatino Linotype" w:hAnsi="Palatino Linotype" w:cstheme="minorHAnsi"/>
          <w:color w:val="000000"/>
          <w:sz w:val="20"/>
          <w:szCs w:val="40"/>
        </w:rPr>
        <w:t xml:space="preserve"> under their belt.</w:t>
      </w:r>
    </w:p>
    <w:p w:rsidR="00823B65" w:rsidRPr="00900309" w:rsidRDefault="00823B65" w:rsidP="00823B65">
      <w:pPr>
        <w:pStyle w:val="ListParagraph"/>
        <w:numPr>
          <w:ilvl w:val="0"/>
          <w:numId w:val="3"/>
        </w:numPr>
        <w:spacing w:after="120" w:line="288" w:lineRule="auto"/>
        <w:jc w:val="both"/>
        <w:rPr>
          <w:rFonts w:ascii="Palatino Linotype" w:hAnsi="Palatino Linotype" w:cstheme="minorHAnsi"/>
          <w:i/>
          <w:color w:val="000000"/>
          <w:sz w:val="20"/>
          <w:szCs w:val="40"/>
        </w:rPr>
      </w:pPr>
      <w:r w:rsidRPr="00561D7B">
        <w:rPr>
          <w:rFonts w:ascii="Palatino Linotype" w:hAnsi="Palatino Linotype" w:cstheme="minorHAnsi"/>
          <w:color w:val="000000"/>
          <w:sz w:val="20"/>
          <w:szCs w:val="40"/>
        </w:rPr>
        <w:t xml:space="preserve">Check their </w:t>
      </w:r>
      <w:r w:rsidRPr="00900309">
        <w:rPr>
          <w:rFonts w:ascii="Palatino Linotype" w:hAnsi="Palatino Linotype" w:cstheme="minorHAnsi"/>
          <w:b/>
          <w:color w:val="000000"/>
          <w:sz w:val="20"/>
          <w:szCs w:val="40"/>
        </w:rPr>
        <w:t>CPR/AED certificate</w:t>
      </w:r>
      <w:r w:rsidRPr="00561D7B">
        <w:rPr>
          <w:rFonts w:ascii="Palatino Linotype" w:hAnsi="Palatino Linotype" w:cstheme="minorHAnsi"/>
          <w:color w:val="000000"/>
          <w:sz w:val="20"/>
          <w:szCs w:val="40"/>
        </w:rPr>
        <w:t xml:space="preserve"> – it should be uploaded to their Learning Log.  </w:t>
      </w:r>
      <w:r>
        <w:rPr>
          <w:rFonts w:ascii="Palatino Linotype" w:hAnsi="Palatino Linotype" w:cstheme="minorHAnsi"/>
          <w:color w:val="000000"/>
          <w:sz w:val="20"/>
          <w:szCs w:val="40"/>
        </w:rPr>
        <w:t xml:space="preserve"> Check certificate is in date (it should say when it expires).  Otherwise, assume 1 year.  </w:t>
      </w:r>
    </w:p>
    <w:p w:rsidR="00727086" w:rsidRPr="00727086" w:rsidRDefault="00823B65" w:rsidP="00823B65">
      <w:pPr>
        <w:pStyle w:val="ListParagraph"/>
        <w:numPr>
          <w:ilvl w:val="0"/>
          <w:numId w:val="3"/>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 xml:space="preserve">Check for </w:t>
      </w:r>
      <w:r w:rsidRPr="00900309">
        <w:rPr>
          <w:rFonts w:ascii="Palatino Linotype" w:hAnsi="Palatino Linotype" w:cstheme="minorHAnsi"/>
          <w:b/>
          <w:color w:val="000000"/>
          <w:sz w:val="20"/>
          <w:szCs w:val="40"/>
        </w:rPr>
        <w:t xml:space="preserve">Child </w:t>
      </w:r>
      <w:r w:rsidR="00727086">
        <w:rPr>
          <w:rFonts w:ascii="Palatino Linotype" w:hAnsi="Palatino Linotype" w:cstheme="minorHAnsi"/>
          <w:b/>
          <w:color w:val="000000"/>
          <w:sz w:val="20"/>
          <w:szCs w:val="40"/>
        </w:rPr>
        <w:t>Protection Training to Level 3</w:t>
      </w:r>
    </w:p>
    <w:p w:rsidR="00823B65" w:rsidRPr="00561D7B" w:rsidRDefault="00727086" w:rsidP="00823B65">
      <w:pPr>
        <w:pStyle w:val="ListParagraph"/>
        <w:numPr>
          <w:ilvl w:val="0"/>
          <w:numId w:val="3"/>
        </w:numPr>
        <w:spacing w:after="120" w:line="288" w:lineRule="auto"/>
        <w:jc w:val="both"/>
        <w:rPr>
          <w:rFonts w:ascii="Palatino Linotype" w:hAnsi="Palatino Linotype" w:cstheme="minorHAnsi"/>
          <w:i/>
          <w:color w:val="000000"/>
          <w:sz w:val="20"/>
          <w:szCs w:val="40"/>
        </w:rPr>
      </w:pPr>
      <w:r w:rsidRPr="00727086">
        <w:rPr>
          <w:rFonts w:ascii="Palatino Linotype" w:hAnsi="Palatino Linotype" w:cstheme="minorHAnsi"/>
          <w:color w:val="000000"/>
          <w:sz w:val="20"/>
          <w:szCs w:val="40"/>
        </w:rPr>
        <w:t>Check for</w:t>
      </w:r>
      <w:r>
        <w:rPr>
          <w:rFonts w:ascii="Palatino Linotype" w:hAnsi="Palatino Linotype" w:cstheme="minorHAnsi"/>
          <w:b/>
          <w:color w:val="000000"/>
          <w:sz w:val="20"/>
          <w:szCs w:val="40"/>
        </w:rPr>
        <w:t xml:space="preserve"> </w:t>
      </w:r>
      <w:r w:rsidR="00823B65" w:rsidRPr="00900309">
        <w:rPr>
          <w:rFonts w:ascii="Palatino Linotype" w:hAnsi="Palatino Linotype" w:cstheme="minorHAnsi"/>
          <w:b/>
          <w:color w:val="000000"/>
          <w:sz w:val="20"/>
          <w:szCs w:val="40"/>
        </w:rPr>
        <w:t>Adult Protection Training</w:t>
      </w:r>
      <w:r>
        <w:rPr>
          <w:rFonts w:ascii="Palatino Linotype" w:hAnsi="Palatino Linotype" w:cstheme="minorHAnsi"/>
          <w:color w:val="000000"/>
          <w:sz w:val="20"/>
          <w:szCs w:val="40"/>
        </w:rPr>
        <w:t xml:space="preserve"> (currently undefined to what level)</w:t>
      </w:r>
    </w:p>
    <w:p w:rsidR="00823B65" w:rsidRPr="00561D7B" w:rsidRDefault="00823B65" w:rsidP="00823B65">
      <w:pPr>
        <w:pStyle w:val="ListParagraph"/>
        <w:numPr>
          <w:ilvl w:val="0"/>
          <w:numId w:val="3"/>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 xml:space="preserve">All </w:t>
      </w:r>
      <w:r w:rsidRPr="00900309">
        <w:rPr>
          <w:rFonts w:ascii="Palatino Linotype" w:hAnsi="Palatino Linotype" w:cstheme="minorHAnsi"/>
          <w:b/>
          <w:color w:val="000000"/>
          <w:sz w:val="20"/>
          <w:szCs w:val="40"/>
        </w:rPr>
        <w:t>Professional Competencies</w:t>
      </w:r>
      <w:r>
        <w:rPr>
          <w:rFonts w:ascii="Palatino Linotype" w:hAnsi="Palatino Linotype" w:cstheme="minorHAnsi"/>
          <w:color w:val="000000"/>
          <w:sz w:val="20"/>
          <w:szCs w:val="40"/>
        </w:rPr>
        <w:t xml:space="preserve"> in the ESR must be marked as </w:t>
      </w:r>
      <w:r w:rsidRPr="00561D7B">
        <w:rPr>
          <w:rFonts w:ascii="Palatino Linotype" w:hAnsi="Palatino Linotype" w:cstheme="minorHAnsi"/>
          <w:i/>
          <w:color w:val="000000"/>
          <w:sz w:val="20"/>
          <w:szCs w:val="40"/>
        </w:rPr>
        <w:t xml:space="preserve">Competent for Licensing.  </w:t>
      </w:r>
    </w:p>
    <w:p w:rsidR="00A37DC6" w:rsidRPr="00093D3C" w:rsidRDefault="00823B65" w:rsidP="00093D3C">
      <w:pPr>
        <w:pStyle w:val="ListParagraph"/>
        <w:numPr>
          <w:ilvl w:val="0"/>
          <w:numId w:val="3"/>
        </w:numPr>
        <w:spacing w:after="120" w:line="288" w:lineRule="auto"/>
        <w:jc w:val="both"/>
        <w:rPr>
          <w:rFonts w:ascii="Palatino Linotype" w:hAnsi="Palatino Linotype" w:cstheme="minorHAnsi"/>
          <w:i/>
          <w:color w:val="000000"/>
          <w:sz w:val="20"/>
          <w:szCs w:val="40"/>
        </w:rPr>
      </w:pPr>
      <w:r>
        <w:rPr>
          <w:rFonts w:ascii="Palatino Linotype" w:hAnsi="Palatino Linotype" w:cstheme="minorHAnsi"/>
          <w:color w:val="000000"/>
          <w:sz w:val="20"/>
          <w:szCs w:val="40"/>
        </w:rPr>
        <w:t xml:space="preserve">Check the </w:t>
      </w:r>
      <w:r w:rsidRPr="00900309">
        <w:rPr>
          <w:rFonts w:ascii="Palatino Linotype" w:hAnsi="Palatino Linotype" w:cstheme="minorHAnsi"/>
          <w:b/>
          <w:color w:val="000000"/>
          <w:sz w:val="20"/>
          <w:szCs w:val="40"/>
        </w:rPr>
        <w:t>whole training period for WPBA numbers</w:t>
      </w:r>
      <w:r>
        <w:rPr>
          <w:rFonts w:ascii="Palatino Linotype" w:hAnsi="Palatino Linotype" w:cstheme="minorHAnsi"/>
          <w:color w:val="000000"/>
          <w:sz w:val="20"/>
          <w:szCs w:val="40"/>
        </w:rPr>
        <w:t xml:space="preserve"> – Click on ‘Evidence’ and select each ST year from the drop-down box and quickly check.    </w:t>
      </w:r>
      <w:r w:rsidR="000C2BA3">
        <w:rPr>
          <w:rFonts w:ascii="Palatino Linotype" w:hAnsi="Palatino Linotype" w:cstheme="minorHAnsi"/>
          <w:color w:val="000000"/>
          <w:sz w:val="20"/>
          <w:szCs w:val="40"/>
        </w:rPr>
        <w:t>Anything deficient from previous ST years must be made up before finishing the scheme.</w:t>
      </w:r>
    </w:p>
    <w:p w:rsidR="00A37DC6" w:rsidRPr="00965061" w:rsidRDefault="00093D3C" w:rsidP="00A37DC6">
      <w:pPr>
        <w:pStyle w:val="Heading2"/>
        <w:rPr>
          <w:color w:val="DEA914"/>
        </w:rPr>
      </w:pPr>
      <w:r>
        <w:rPr>
          <w:color w:val="DEA914"/>
        </w:rPr>
        <w:t xml:space="preserve">13. </w:t>
      </w:r>
      <w:r w:rsidR="00A7774F">
        <w:rPr>
          <w:color w:val="DEA914"/>
        </w:rPr>
        <w:t xml:space="preserve">THE </w:t>
      </w:r>
      <w:r>
        <w:rPr>
          <w:color w:val="DEA914"/>
        </w:rPr>
        <w:t>P</w:t>
      </w:r>
      <w:r w:rsidR="00A37DC6">
        <w:rPr>
          <w:color w:val="DEA914"/>
        </w:rPr>
        <w:t xml:space="preserve">ERSON </w:t>
      </w:r>
      <w:r w:rsidR="00A7774F">
        <w:rPr>
          <w:color w:val="DEA914"/>
        </w:rPr>
        <w:t xml:space="preserve">&amp; THE </w:t>
      </w:r>
      <w:r w:rsidR="00A37DC6">
        <w:rPr>
          <w:color w:val="DEA914"/>
        </w:rPr>
        <w:t>POST</w:t>
      </w:r>
    </w:p>
    <w:p w:rsidR="00A37DC6" w:rsidRPr="00A37DC6" w:rsidRDefault="000C2BA3" w:rsidP="00A37DC6">
      <w:pPr>
        <w:pStyle w:val="ListParagraph"/>
        <w:numPr>
          <w:ilvl w:val="0"/>
          <w:numId w:val="3"/>
        </w:numPr>
        <w:spacing w:after="0"/>
        <w:jc w:val="both"/>
        <w:rPr>
          <w:rFonts w:ascii="Palatino Linotype" w:hAnsi="Palatino Linotype" w:cstheme="minorHAnsi"/>
          <w:color w:val="000000"/>
          <w:sz w:val="20"/>
          <w:szCs w:val="40"/>
        </w:rPr>
      </w:pPr>
      <w:r w:rsidRPr="00CB6C33">
        <w:rPr>
          <w:rFonts w:ascii="Century Gothic" w:hAnsi="Century Gothic"/>
          <w:b/>
          <w:noProof/>
          <w:color w:val="EF4623" w:themeColor="accent1"/>
          <w:sz w:val="36"/>
          <w:szCs w:val="36"/>
          <w:lang w:eastAsia="en-GB"/>
        </w:rPr>
        <mc:AlternateContent>
          <mc:Choice Requires="wps">
            <w:drawing>
              <wp:anchor distT="0" distB="2743200" distL="182880" distR="182880" simplePos="0" relativeHeight="251749376" behindDoc="0" locked="0" layoutInCell="1" allowOverlap="1" wp14:anchorId="1A95D78F" wp14:editId="017B3E14">
                <wp:simplePos x="0" y="0"/>
                <wp:positionH relativeFrom="page">
                  <wp:posOffset>352425</wp:posOffset>
                </wp:positionH>
                <wp:positionV relativeFrom="page">
                  <wp:posOffset>1238250</wp:posOffset>
                </wp:positionV>
                <wp:extent cx="1463675" cy="8814435"/>
                <wp:effectExtent l="0" t="0" r="3175" b="5715"/>
                <wp:wrapSquare wrapText="largest"/>
                <wp:docPr id="4" name="Text Box 4" descr="Sidebar"/>
                <wp:cNvGraphicFramePr/>
                <a:graphic xmlns:a="http://schemas.openxmlformats.org/drawingml/2006/main">
                  <a:graphicData uri="http://schemas.microsoft.com/office/word/2010/wordprocessingShape">
                    <wps:wsp>
                      <wps:cNvSpPr txBox="1"/>
                      <wps:spPr>
                        <a:xfrm>
                          <a:off x="0" y="0"/>
                          <a:ext cx="1463675" cy="88144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C2BA3" w:rsidRPr="000C2BA3" w:rsidRDefault="000C2BA3" w:rsidP="000C2BA3">
                            <w:pPr>
                              <w:spacing w:after="0" w:line="288" w:lineRule="auto"/>
                              <w:rPr>
                                <w:rStyle w:val="QuoteChar"/>
                                <w:color w:val="0070C0"/>
                                <w:sz w:val="48"/>
                              </w:rPr>
                            </w:pPr>
                          </w:p>
                          <w:p w:rsidR="000C2BA3" w:rsidRDefault="000C2BA3" w:rsidP="0006003D">
                            <w:pPr>
                              <w:spacing w:after="0" w:line="288" w:lineRule="auto"/>
                              <w:jc w:val="both"/>
                              <w:rPr>
                                <w:rStyle w:val="Hyperlink"/>
                                <w:rFonts w:ascii="Arial Narrow" w:hAnsi="Arial Narrow" w:cs="Arial"/>
                                <w:kern w:val="20"/>
                                <w:sz w:val="16"/>
                                <w:szCs w:val="16"/>
                              </w:rPr>
                            </w:pPr>
                            <w:r w:rsidRPr="0090462F">
                              <w:rPr>
                                <w:rStyle w:val="QuoteChar"/>
                                <w:color w:val="0070C0"/>
                                <w:sz w:val="18"/>
                              </w:rPr>
                              <w:t xml:space="preserve">This document tells you which assessments are needed for each ST stage and the corresponding numbers: </w:t>
                            </w:r>
                            <w:hyperlink r:id="rId82" w:history="1">
                              <w:r w:rsidRPr="00093D3C">
                                <w:rPr>
                                  <w:rStyle w:val="Hyperlink"/>
                                  <w:rFonts w:ascii="Arial Narrow" w:hAnsi="Arial Narrow" w:cs="Arial"/>
                                  <w:kern w:val="20"/>
                                  <w:sz w:val="16"/>
                                  <w:szCs w:val="16"/>
                                </w:rPr>
                                <w:t>http://tinyurl.com/whichassessments</w:t>
                              </w:r>
                            </w:hyperlink>
                          </w:p>
                          <w:p w:rsidR="000C2BA3" w:rsidRDefault="000C2BA3" w:rsidP="0006003D">
                            <w:pPr>
                              <w:spacing w:after="0" w:line="288" w:lineRule="auto"/>
                              <w:jc w:val="both"/>
                              <w:rPr>
                                <w:rStyle w:val="Hyperlink"/>
                                <w:rFonts w:ascii="Arial Narrow" w:hAnsi="Arial Narrow" w:cs="Arial"/>
                                <w:kern w:val="20"/>
                                <w:sz w:val="16"/>
                                <w:szCs w:val="16"/>
                              </w:rPr>
                            </w:pPr>
                          </w:p>
                          <w:p w:rsidR="000C2BA3" w:rsidRPr="00823B65" w:rsidRDefault="000C2BA3" w:rsidP="0006003D">
                            <w:pPr>
                              <w:spacing w:after="0" w:line="288" w:lineRule="auto"/>
                              <w:jc w:val="both"/>
                              <w:rPr>
                                <w:rStyle w:val="QuoteChar"/>
                                <w:rFonts w:ascii="Verdana" w:hAnsi="Verdana"/>
                                <w:i w:val="0"/>
                                <w:color w:val="5F9127"/>
                                <w:sz w:val="16"/>
                                <w:szCs w:val="15"/>
                              </w:rPr>
                            </w:pPr>
                            <w:r w:rsidRPr="0090462F">
                              <w:rPr>
                                <w:rStyle w:val="QuoteChar"/>
                                <w:color w:val="0070C0"/>
                                <w:sz w:val="18"/>
                              </w:rPr>
                              <w:t xml:space="preserve">Child Protection Training - is not an RCGP requirement but it is considered a professional obligation by the GMC.   See this article: </w:t>
                            </w:r>
                            <w:hyperlink r:id="rId83" w:history="1">
                              <w:r w:rsidRPr="00093D3C">
                                <w:rPr>
                                  <w:rStyle w:val="Hyperlink"/>
                                  <w:rFonts w:ascii="Arial Narrow" w:hAnsi="Arial Narrow" w:cstheme="majorHAnsi"/>
                                  <w:kern w:val="20"/>
                                  <w:sz w:val="16"/>
                                  <w:szCs w:val="15"/>
                                </w:rPr>
                                <w:t>http://tinyurl.com/childprot</w:t>
                              </w:r>
                            </w:hyperlink>
                            <w:r w:rsidRPr="00823B65">
                              <w:rPr>
                                <w:rStyle w:val="QuoteChar"/>
                                <w:rFonts w:ascii="Verdana" w:hAnsi="Verdana"/>
                                <w:i w:val="0"/>
                                <w:color w:val="5F9127"/>
                                <w:sz w:val="16"/>
                                <w:szCs w:val="15"/>
                              </w:rPr>
                              <w:t xml:space="preserve"> </w:t>
                            </w:r>
                            <w:r w:rsidRPr="00823B65">
                              <w:rPr>
                                <w:rStyle w:val="QuoteChar"/>
                                <w:color w:val="5F9127"/>
                                <w:sz w:val="20"/>
                              </w:rPr>
                              <w:t xml:space="preserve">  </w:t>
                            </w:r>
                          </w:p>
                          <w:p w:rsidR="000C2BA3" w:rsidRPr="00823B65" w:rsidRDefault="000C2BA3" w:rsidP="0006003D">
                            <w:pPr>
                              <w:spacing w:after="0" w:line="288" w:lineRule="auto"/>
                              <w:jc w:val="both"/>
                              <w:rPr>
                                <w:rStyle w:val="QuoteChar"/>
                                <w:color w:val="5F9127"/>
                                <w:sz w:val="10"/>
                              </w:rPr>
                            </w:pPr>
                          </w:p>
                          <w:p w:rsidR="000C2BA3" w:rsidRPr="0090462F" w:rsidRDefault="000C2BA3" w:rsidP="0006003D">
                            <w:pPr>
                              <w:spacing w:after="0" w:line="288" w:lineRule="auto"/>
                              <w:jc w:val="both"/>
                              <w:rPr>
                                <w:rStyle w:val="QuoteChar"/>
                                <w:color w:val="0070C0"/>
                                <w:sz w:val="18"/>
                              </w:rPr>
                            </w:pPr>
                            <w:r w:rsidRPr="0090462F">
                              <w:rPr>
                                <w:rStyle w:val="QuoteChar"/>
                                <w:color w:val="0070C0"/>
                                <w:sz w:val="18"/>
                              </w:rPr>
                              <w:t>If it is missing, the trainee should mark it as a PDP item for their GP appraisal</w:t>
                            </w:r>
                            <w:r>
                              <w:rPr>
                                <w:rStyle w:val="QuoteChar"/>
                                <w:color w:val="0070C0"/>
                                <w:sz w:val="18"/>
                              </w:rPr>
                              <w:t xml:space="preserve"> and future learning</w:t>
                            </w:r>
                            <w:r w:rsidRPr="0090462F">
                              <w:rPr>
                                <w:rStyle w:val="QuoteChar"/>
                                <w:color w:val="0070C0"/>
                                <w:sz w:val="18"/>
                              </w:rPr>
                              <w:t>.</w:t>
                            </w:r>
                          </w:p>
                          <w:p w:rsidR="000C2BA3" w:rsidRPr="0090462F" w:rsidRDefault="000C2BA3" w:rsidP="000C2BA3">
                            <w:pPr>
                              <w:spacing w:after="0" w:line="288" w:lineRule="auto"/>
                              <w:rPr>
                                <w:rStyle w:val="QuoteChar"/>
                                <w:color w:val="0070C0"/>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Pr="00A651E0" w:rsidRDefault="000C2BA3" w:rsidP="000C2BA3">
                            <w:pPr>
                              <w:spacing w:after="0" w:line="288" w:lineRule="auto"/>
                              <w:rPr>
                                <w:i/>
                                <w:iCs/>
                                <w:color w:val="5F9127"/>
                                <w:kern w:val="20"/>
                                <w:sz w:val="18"/>
                              </w:rPr>
                            </w:pP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95D78F" id="Text Box 4" o:spid="_x0000_s1037" type="#_x0000_t202" alt="Sidebar" style="position:absolute;left:0;text-align:left;margin-left:27.75pt;margin-top:97.5pt;width:115.25pt;height:694.05pt;z-index:251749376;visibility:visible;mso-wrap-style:square;mso-width-percent:0;mso-height-percent:0;mso-wrap-distance-left:14.4pt;mso-wrap-distance-top:0;mso-wrap-distance-right:14.4pt;mso-wrap-distance-bottom:3in;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" filled="f" stroked="f" strokeweight=".5pt">
                <v:textbox inset="3.6pt,0,3.6pt,0">
                  <w:txbxContent>
                    <w:p w:rsidR="000C2BA3" w:rsidRPr="000C2BA3" w:rsidRDefault="000C2BA3" w:rsidP="000C2BA3">
                      <w:pPr>
                        <w:spacing w:after="0" w:line="288" w:lineRule="auto"/>
                        <w:rPr>
                          <w:rStyle w:val="QuoteChar"/>
                          <w:color w:val="0070C0"/>
                          <w:sz w:val="48"/>
                        </w:rPr>
                      </w:pPr>
                    </w:p>
                    <w:p w:rsidR="000C2BA3" w:rsidRDefault="000C2BA3" w:rsidP="0006003D">
                      <w:pPr>
                        <w:spacing w:after="0" w:line="288" w:lineRule="auto"/>
                        <w:jc w:val="both"/>
                        <w:rPr>
                          <w:rStyle w:val="Hyperlink"/>
                          <w:rFonts w:ascii="Arial Narrow" w:hAnsi="Arial Narrow" w:cs="Arial"/>
                          <w:kern w:val="20"/>
                          <w:sz w:val="16"/>
                          <w:szCs w:val="16"/>
                        </w:rPr>
                      </w:pPr>
                      <w:r w:rsidRPr="0090462F">
                        <w:rPr>
                          <w:rStyle w:val="QuoteChar"/>
                          <w:color w:val="0070C0"/>
                          <w:sz w:val="18"/>
                        </w:rPr>
                        <w:t xml:space="preserve">This document tells you which assessments are needed for each ST stage and the corresponding numbers: </w:t>
                      </w:r>
                      <w:hyperlink r:id="rId84" w:history="1">
                        <w:r w:rsidRPr="00093D3C">
                          <w:rPr>
                            <w:rStyle w:val="Hyperlink"/>
                            <w:rFonts w:ascii="Arial Narrow" w:hAnsi="Arial Narrow" w:cs="Arial"/>
                            <w:kern w:val="20"/>
                            <w:sz w:val="16"/>
                            <w:szCs w:val="16"/>
                          </w:rPr>
                          <w:t>http://tinyurl.com/whichassessments</w:t>
                        </w:r>
                      </w:hyperlink>
                    </w:p>
                    <w:p w:rsidR="000C2BA3" w:rsidRDefault="000C2BA3" w:rsidP="0006003D">
                      <w:pPr>
                        <w:spacing w:after="0" w:line="288" w:lineRule="auto"/>
                        <w:jc w:val="both"/>
                        <w:rPr>
                          <w:rStyle w:val="Hyperlink"/>
                          <w:rFonts w:ascii="Arial Narrow" w:hAnsi="Arial Narrow" w:cs="Arial"/>
                          <w:kern w:val="20"/>
                          <w:sz w:val="16"/>
                          <w:szCs w:val="16"/>
                        </w:rPr>
                      </w:pPr>
                    </w:p>
                    <w:p w:rsidR="000C2BA3" w:rsidRPr="00823B65" w:rsidRDefault="000C2BA3" w:rsidP="0006003D">
                      <w:pPr>
                        <w:spacing w:after="0" w:line="288" w:lineRule="auto"/>
                        <w:jc w:val="both"/>
                        <w:rPr>
                          <w:rStyle w:val="QuoteChar"/>
                          <w:rFonts w:ascii="Verdana" w:hAnsi="Verdana"/>
                          <w:i w:val="0"/>
                          <w:color w:val="5F9127"/>
                          <w:sz w:val="16"/>
                          <w:szCs w:val="15"/>
                        </w:rPr>
                      </w:pPr>
                      <w:r w:rsidRPr="0090462F">
                        <w:rPr>
                          <w:rStyle w:val="QuoteChar"/>
                          <w:color w:val="0070C0"/>
                          <w:sz w:val="18"/>
                        </w:rPr>
                        <w:t xml:space="preserve">Child Protection Training - is not an RCGP requirement but it is considered a professional obligation by the GMC.   See this article: </w:t>
                      </w:r>
                      <w:hyperlink r:id="rId85" w:history="1">
                        <w:r w:rsidRPr="00093D3C">
                          <w:rPr>
                            <w:rStyle w:val="Hyperlink"/>
                            <w:rFonts w:ascii="Arial Narrow" w:hAnsi="Arial Narrow" w:cstheme="majorHAnsi"/>
                            <w:kern w:val="20"/>
                            <w:sz w:val="16"/>
                            <w:szCs w:val="15"/>
                          </w:rPr>
                          <w:t>http://tinyurl.com/childprot</w:t>
                        </w:r>
                      </w:hyperlink>
                      <w:r w:rsidRPr="00823B65">
                        <w:rPr>
                          <w:rStyle w:val="QuoteChar"/>
                          <w:rFonts w:ascii="Verdana" w:hAnsi="Verdana"/>
                          <w:i w:val="0"/>
                          <w:color w:val="5F9127"/>
                          <w:sz w:val="16"/>
                          <w:szCs w:val="15"/>
                        </w:rPr>
                        <w:t xml:space="preserve"> </w:t>
                      </w:r>
                      <w:r w:rsidRPr="00823B65">
                        <w:rPr>
                          <w:rStyle w:val="QuoteChar"/>
                          <w:color w:val="5F9127"/>
                          <w:sz w:val="20"/>
                        </w:rPr>
                        <w:t xml:space="preserve">  </w:t>
                      </w:r>
                    </w:p>
                    <w:p w:rsidR="000C2BA3" w:rsidRPr="00823B65" w:rsidRDefault="000C2BA3" w:rsidP="0006003D">
                      <w:pPr>
                        <w:spacing w:after="0" w:line="288" w:lineRule="auto"/>
                        <w:jc w:val="both"/>
                        <w:rPr>
                          <w:rStyle w:val="QuoteChar"/>
                          <w:color w:val="5F9127"/>
                          <w:sz w:val="10"/>
                        </w:rPr>
                      </w:pPr>
                    </w:p>
                    <w:p w:rsidR="000C2BA3" w:rsidRPr="0090462F" w:rsidRDefault="000C2BA3" w:rsidP="0006003D">
                      <w:pPr>
                        <w:spacing w:after="0" w:line="288" w:lineRule="auto"/>
                        <w:jc w:val="both"/>
                        <w:rPr>
                          <w:rStyle w:val="QuoteChar"/>
                          <w:color w:val="0070C0"/>
                          <w:sz w:val="18"/>
                        </w:rPr>
                      </w:pPr>
                      <w:r w:rsidRPr="0090462F">
                        <w:rPr>
                          <w:rStyle w:val="QuoteChar"/>
                          <w:color w:val="0070C0"/>
                          <w:sz w:val="18"/>
                        </w:rPr>
                        <w:t>If it is missing, the trainee should mark it as a PDP item for their GP appraisal</w:t>
                      </w:r>
                      <w:r>
                        <w:rPr>
                          <w:rStyle w:val="QuoteChar"/>
                          <w:color w:val="0070C0"/>
                          <w:sz w:val="18"/>
                        </w:rPr>
                        <w:t xml:space="preserve"> and future learning</w:t>
                      </w:r>
                      <w:r w:rsidRPr="0090462F">
                        <w:rPr>
                          <w:rStyle w:val="QuoteChar"/>
                          <w:color w:val="0070C0"/>
                          <w:sz w:val="18"/>
                        </w:rPr>
                        <w:t>.</w:t>
                      </w:r>
                    </w:p>
                    <w:p w:rsidR="000C2BA3" w:rsidRPr="0090462F" w:rsidRDefault="000C2BA3" w:rsidP="000C2BA3">
                      <w:pPr>
                        <w:spacing w:after="0" w:line="288" w:lineRule="auto"/>
                        <w:rPr>
                          <w:rStyle w:val="QuoteChar"/>
                          <w:color w:val="0070C0"/>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rStyle w:val="QuoteChar"/>
                          <w:color w:val="5F9127"/>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Default="000C2BA3" w:rsidP="000C2BA3">
                      <w:pPr>
                        <w:spacing w:after="0" w:line="288" w:lineRule="auto"/>
                        <w:rPr>
                          <w:i/>
                          <w:iCs/>
                          <w:color w:val="5F9127"/>
                          <w:kern w:val="20"/>
                          <w:sz w:val="18"/>
                        </w:rPr>
                      </w:pPr>
                    </w:p>
                    <w:p w:rsidR="000C2BA3" w:rsidRPr="00A651E0" w:rsidRDefault="000C2BA3" w:rsidP="000C2BA3">
                      <w:pPr>
                        <w:spacing w:after="0" w:line="288" w:lineRule="auto"/>
                        <w:rPr>
                          <w:i/>
                          <w:iCs/>
                          <w:color w:val="5F9127"/>
                          <w:kern w:val="20"/>
                          <w:sz w:val="18"/>
                        </w:rPr>
                      </w:pPr>
                    </w:p>
                  </w:txbxContent>
                </v:textbox>
                <w10:wrap type="square" side="largest" anchorx="page" anchory="page"/>
              </v:shape>
            </w:pict>
          </mc:Fallback>
        </mc:AlternateContent>
      </w:r>
      <w:r w:rsidR="00A37DC6" w:rsidRPr="00A37DC6">
        <w:rPr>
          <w:rFonts w:ascii="Palatino Linotype" w:hAnsi="Palatino Linotype" w:cstheme="minorHAnsi"/>
          <w:color w:val="000000"/>
          <w:sz w:val="20"/>
          <w:szCs w:val="40"/>
        </w:rPr>
        <w:t xml:space="preserve">Ask how it is going.  Are there any problems at </w:t>
      </w:r>
      <w:r w:rsidR="00A37DC6" w:rsidRPr="000C2BA3">
        <w:rPr>
          <w:rFonts w:ascii="Palatino Linotype" w:hAnsi="Palatino Linotype" w:cstheme="minorHAnsi"/>
          <w:b/>
          <w:color w:val="000000"/>
          <w:sz w:val="20"/>
          <w:szCs w:val="40"/>
        </w:rPr>
        <w:t>work</w:t>
      </w:r>
      <w:r w:rsidR="00A37DC6" w:rsidRPr="00A37DC6">
        <w:rPr>
          <w:rFonts w:ascii="Palatino Linotype" w:hAnsi="Palatino Linotype" w:cstheme="minorHAnsi"/>
          <w:color w:val="000000"/>
          <w:sz w:val="20"/>
          <w:szCs w:val="40"/>
        </w:rPr>
        <w:t xml:space="preserve">? </w:t>
      </w:r>
    </w:p>
    <w:p w:rsidR="00093D3C" w:rsidRDefault="00093D3C" w:rsidP="00A37DC6">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Is</w:t>
      </w:r>
      <w:r w:rsidR="00A37DC6" w:rsidRPr="00A37DC6">
        <w:rPr>
          <w:rFonts w:ascii="Palatino Linotype" w:hAnsi="Palatino Linotype" w:cstheme="minorHAnsi"/>
          <w:color w:val="000000"/>
          <w:sz w:val="20"/>
          <w:szCs w:val="40"/>
        </w:rPr>
        <w:t xml:space="preserve"> the job is providing adequate </w:t>
      </w:r>
      <w:r w:rsidR="00A37DC6" w:rsidRPr="000C2BA3">
        <w:rPr>
          <w:rFonts w:ascii="Palatino Linotype" w:hAnsi="Palatino Linotype" w:cstheme="minorHAnsi"/>
          <w:b/>
          <w:i/>
          <w:color w:val="000000"/>
          <w:sz w:val="20"/>
          <w:szCs w:val="40"/>
        </w:rPr>
        <w:t>clinical</w:t>
      </w:r>
      <w:r w:rsidR="00A37DC6" w:rsidRPr="00A37DC6">
        <w:rPr>
          <w:rFonts w:ascii="Palatino Linotype" w:hAnsi="Palatino Linotype" w:cstheme="minorHAnsi"/>
          <w:color w:val="000000"/>
          <w:sz w:val="20"/>
          <w:szCs w:val="40"/>
        </w:rPr>
        <w:t xml:space="preserve"> </w:t>
      </w:r>
      <w:r w:rsidR="00A37DC6" w:rsidRPr="000C2BA3">
        <w:rPr>
          <w:rFonts w:ascii="Palatino Linotype" w:hAnsi="Palatino Linotype" w:cstheme="minorHAnsi"/>
          <w:b/>
          <w:color w:val="000000"/>
          <w:sz w:val="20"/>
          <w:szCs w:val="40"/>
        </w:rPr>
        <w:t>experience</w:t>
      </w:r>
      <w:r w:rsidR="00A37DC6" w:rsidRPr="00A37DC6">
        <w:rPr>
          <w:rFonts w:ascii="Palatino Linotype" w:hAnsi="Palatino Linotype" w:cstheme="minorHAnsi"/>
          <w:color w:val="000000"/>
          <w:sz w:val="20"/>
          <w:szCs w:val="40"/>
        </w:rPr>
        <w:t xml:space="preserve"> and </w:t>
      </w:r>
      <w:r w:rsidR="00A37DC6" w:rsidRPr="000C2BA3">
        <w:rPr>
          <w:rFonts w:ascii="Palatino Linotype" w:hAnsi="Palatino Linotype" w:cstheme="minorHAnsi"/>
          <w:b/>
          <w:i/>
          <w:color w:val="000000"/>
          <w:sz w:val="20"/>
          <w:szCs w:val="40"/>
        </w:rPr>
        <w:t>educational</w:t>
      </w:r>
      <w:r>
        <w:rPr>
          <w:rFonts w:ascii="Palatino Linotype" w:hAnsi="Palatino Linotype" w:cstheme="minorHAnsi"/>
          <w:color w:val="000000"/>
          <w:sz w:val="20"/>
          <w:szCs w:val="40"/>
        </w:rPr>
        <w:t xml:space="preserve"> </w:t>
      </w:r>
      <w:r w:rsidRPr="000C2BA3">
        <w:rPr>
          <w:rFonts w:ascii="Palatino Linotype" w:hAnsi="Palatino Linotype" w:cstheme="minorHAnsi"/>
          <w:b/>
          <w:color w:val="000000"/>
          <w:sz w:val="20"/>
          <w:szCs w:val="40"/>
        </w:rPr>
        <w:t>experience</w:t>
      </w:r>
      <w:r>
        <w:rPr>
          <w:rFonts w:ascii="Palatino Linotype" w:hAnsi="Palatino Linotype" w:cstheme="minorHAnsi"/>
          <w:color w:val="000000"/>
          <w:sz w:val="20"/>
          <w:szCs w:val="40"/>
        </w:rPr>
        <w:t xml:space="preserve">.  </w:t>
      </w:r>
    </w:p>
    <w:p w:rsidR="00A37DC6" w:rsidRPr="00A37DC6" w:rsidRDefault="00093D3C" w:rsidP="00A37DC6">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A</w:t>
      </w:r>
      <w:r w:rsidR="00A37DC6" w:rsidRPr="00A37DC6">
        <w:rPr>
          <w:rFonts w:ascii="Palatino Linotype" w:hAnsi="Palatino Linotype" w:cstheme="minorHAnsi"/>
          <w:color w:val="000000"/>
          <w:sz w:val="20"/>
          <w:szCs w:val="40"/>
        </w:rPr>
        <w:t>re they being a</w:t>
      </w:r>
      <w:r>
        <w:rPr>
          <w:rFonts w:ascii="Palatino Linotype" w:hAnsi="Palatino Linotype" w:cstheme="minorHAnsi"/>
          <w:color w:val="000000"/>
          <w:sz w:val="20"/>
          <w:szCs w:val="40"/>
        </w:rPr>
        <w:t xml:space="preserve">llowed </w:t>
      </w:r>
      <w:r w:rsidRPr="00A7774F">
        <w:rPr>
          <w:rFonts w:ascii="Palatino Linotype" w:hAnsi="Palatino Linotype" w:cstheme="minorHAnsi"/>
          <w:b/>
          <w:color w:val="000000"/>
          <w:sz w:val="20"/>
          <w:szCs w:val="40"/>
        </w:rPr>
        <w:t>release for HDR</w:t>
      </w:r>
      <w:r>
        <w:rPr>
          <w:rFonts w:ascii="Palatino Linotype" w:hAnsi="Palatino Linotype" w:cstheme="minorHAnsi"/>
          <w:color w:val="000000"/>
          <w:sz w:val="20"/>
          <w:szCs w:val="40"/>
        </w:rPr>
        <w:t xml:space="preserve"> (attendance should be around 75%</w:t>
      </w:r>
      <w:r w:rsidR="00A37DC6" w:rsidRPr="00A37DC6">
        <w:rPr>
          <w:rFonts w:ascii="Palatino Linotype" w:hAnsi="Palatino Linotype" w:cstheme="minorHAnsi"/>
          <w:color w:val="000000"/>
          <w:sz w:val="20"/>
          <w:szCs w:val="40"/>
        </w:rPr>
        <w:t>)?  If not, what alternative protected educational time is being provided instead?</w:t>
      </w:r>
    </w:p>
    <w:p w:rsidR="00A37DC6" w:rsidRPr="00093D3C" w:rsidRDefault="00727086" w:rsidP="00742E1A">
      <w:pPr>
        <w:pStyle w:val="ListParagraph"/>
        <w:numPr>
          <w:ilvl w:val="0"/>
          <w:numId w:val="3"/>
        </w:numPr>
        <w:spacing w:after="0"/>
        <w:jc w:val="both"/>
        <w:rPr>
          <w:rFonts w:ascii="Palatino Linotype" w:hAnsi="Palatino Linotype" w:cstheme="minorHAnsi"/>
          <w:color w:val="000000"/>
          <w:sz w:val="20"/>
          <w:szCs w:val="40"/>
        </w:rPr>
      </w:pPr>
      <w:r w:rsidRPr="00727086">
        <w:rPr>
          <w:rFonts w:ascii="Palatino Linotype" w:hAnsi="Palatino Linotype" w:cstheme="minorHAnsi"/>
          <w:b/>
          <w:color w:val="000000"/>
          <w:sz w:val="20"/>
          <w:szCs w:val="40"/>
        </w:rPr>
        <w:t>P</w:t>
      </w:r>
      <w:r w:rsidR="00A37DC6" w:rsidRPr="00A7774F">
        <w:rPr>
          <w:rFonts w:ascii="Palatino Linotype" w:hAnsi="Palatino Linotype" w:cstheme="minorHAnsi"/>
          <w:b/>
          <w:color w:val="000000"/>
          <w:sz w:val="20"/>
          <w:szCs w:val="40"/>
        </w:rPr>
        <w:t>ersonal difficul</w:t>
      </w:r>
      <w:r w:rsidR="00093D3C" w:rsidRPr="00A7774F">
        <w:rPr>
          <w:rFonts w:ascii="Palatino Linotype" w:hAnsi="Palatino Linotype" w:cstheme="minorHAnsi"/>
          <w:b/>
          <w:color w:val="000000"/>
          <w:sz w:val="20"/>
          <w:szCs w:val="40"/>
        </w:rPr>
        <w:t>ties</w:t>
      </w:r>
      <w:r>
        <w:rPr>
          <w:rFonts w:ascii="Palatino Linotype" w:hAnsi="Palatino Linotype" w:cstheme="minorHAnsi"/>
          <w:b/>
          <w:color w:val="000000"/>
          <w:sz w:val="20"/>
          <w:szCs w:val="40"/>
        </w:rPr>
        <w:t>?</w:t>
      </w:r>
      <w:r w:rsidR="00093D3C">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 social, finances and health.</w:t>
      </w:r>
      <w:r w:rsidR="00093D3C">
        <w:rPr>
          <w:rFonts w:ascii="Palatino Linotype" w:hAnsi="Palatino Linotype" w:cstheme="minorHAnsi"/>
          <w:color w:val="000000"/>
          <w:sz w:val="20"/>
          <w:szCs w:val="40"/>
        </w:rPr>
        <w:t xml:space="preserve">  </w:t>
      </w:r>
      <w:r>
        <w:rPr>
          <w:rFonts w:ascii="Palatino Linotype" w:hAnsi="Palatino Linotype" w:cstheme="minorHAnsi"/>
          <w:color w:val="000000"/>
          <w:sz w:val="20"/>
          <w:szCs w:val="40"/>
        </w:rPr>
        <w:t xml:space="preserve">Tread carefully &amp; sensitively. </w:t>
      </w:r>
      <w:r w:rsidR="00A37DC6" w:rsidRPr="00093D3C">
        <w:rPr>
          <w:rFonts w:ascii="Palatino Linotype" w:hAnsi="Palatino Linotype" w:cstheme="minorHAnsi"/>
          <w:color w:val="000000"/>
          <w:sz w:val="20"/>
          <w:szCs w:val="40"/>
        </w:rPr>
        <w:t xml:space="preserve">How open the trainee </w:t>
      </w:r>
      <w:r>
        <w:rPr>
          <w:rFonts w:ascii="Palatino Linotype" w:hAnsi="Palatino Linotype" w:cstheme="minorHAnsi"/>
          <w:color w:val="000000"/>
          <w:sz w:val="20"/>
          <w:szCs w:val="40"/>
        </w:rPr>
        <w:t>is</w:t>
      </w:r>
      <w:r w:rsidR="00A37DC6" w:rsidRPr="00093D3C">
        <w:rPr>
          <w:rFonts w:ascii="Palatino Linotype" w:hAnsi="Palatino Linotype" w:cstheme="minorHAnsi"/>
          <w:color w:val="000000"/>
          <w:sz w:val="20"/>
          <w:szCs w:val="40"/>
        </w:rPr>
        <w:t xml:space="preserve"> depends on the ethos </w:t>
      </w:r>
      <w:r>
        <w:rPr>
          <w:rFonts w:ascii="Palatino Linotype" w:hAnsi="Palatino Linotype" w:cstheme="minorHAnsi"/>
          <w:color w:val="000000"/>
          <w:sz w:val="20"/>
          <w:szCs w:val="40"/>
        </w:rPr>
        <w:t>and</w:t>
      </w:r>
      <w:r w:rsidR="00A37DC6" w:rsidRPr="00093D3C">
        <w:rPr>
          <w:rFonts w:ascii="Palatino Linotype" w:hAnsi="Palatino Linotype" w:cstheme="minorHAnsi"/>
          <w:color w:val="000000"/>
          <w:sz w:val="20"/>
          <w:szCs w:val="40"/>
        </w:rPr>
        <w:t xml:space="preserve"> relationship you've built up with them.</w:t>
      </w:r>
    </w:p>
    <w:p w:rsidR="00A37DC6" w:rsidRPr="00965061" w:rsidRDefault="00B8456F" w:rsidP="00A37DC6">
      <w:pPr>
        <w:pStyle w:val="Heading2"/>
        <w:rPr>
          <w:color w:val="DEA914"/>
        </w:rPr>
      </w:pPr>
      <w:r>
        <w:rPr>
          <w:rFonts w:ascii="Palatino Linotype" w:hAnsi="Palatino Linotype" w:cstheme="minorHAnsi"/>
          <w:noProof/>
          <w:color w:val="000000"/>
          <w:szCs w:val="40"/>
          <w:lang w:val="en-GB" w:eastAsia="en-GB"/>
        </w:rPr>
        <w:drawing>
          <wp:anchor distT="0" distB="0" distL="114300" distR="114300" simplePos="0" relativeHeight="251743232" behindDoc="0" locked="0" layoutInCell="1" allowOverlap="1" wp14:anchorId="67A525E1" wp14:editId="45AB0C51">
            <wp:simplePos x="0" y="0"/>
            <wp:positionH relativeFrom="leftMargin">
              <wp:align>right</wp:align>
            </wp:positionH>
            <wp:positionV relativeFrom="paragraph">
              <wp:posOffset>488315</wp:posOffset>
            </wp:positionV>
            <wp:extent cx="1685925" cy="1080770"/>
            <wp:effectExtent l="0" t="0" r="9525" b="508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mahatma.png"/>
                    <pic:cNvPicPr/>
                  </pic:nvPicPr>
                  <pic:blipFill>
                    <a:blip r:embed="rId86">
                      <a:extLst>
                        <a:ext uri="{28A0092B-C50C-407E-A947-70E740481C1C}">
                          <a14:useLocalDpi xmlns:a14="http://schemas.microsoft.com/office/drawing/2010/main" val="0"/>
                        </a:ext>
                      </a:extLst>
                    </a:blip>
                    <a:stretch>
                      <a:fillRect/>
                    </a:stretch>
                  </pic:blipFill>
                  <pic:spPr>
                    <a:xfrm>
                      <a:off x="0" y="0"/>
                      <a:ext cx="1685925" cy="1080770"/>
                    </a:xfrm>
                    <a:prstGeom prst="rect">
                      <a:avLst/>
                    </a:prstGeom>
                  </pic:spPr>
                </pic:pic>
              </a:graphicData>
            </a:graphic>
            <wp14:sizeRelH relativeFrom="page">
              <wp14:pctWidth>0</wp14:pctWidth>
            </wp14:sizeRelH>
            <wp14:sizeRelV relativeFrom="page">
              <wp14:pctHeight>0</wp14:pctHeight>
            </wp14:sizeRelV>
          </wp:anchor>
        </w:drawing>
      </w:r>
      <w:r w:rsidR="00093D3C">
        <w:rPr>
          <w:color w:val="DEA914"/>
        </w:rPr>
        <w:t xml:space="preserve">14. </w:t>
      </w:r>
      <w:r w:rsidR="00A37DC6">
        <w:rPr>
          <w:color w:val="DEA914"/>
        </w:rPr>
        <w:t>AGREED PLAN</w:t>
      </w:r>
    </w:p>
    <w:p w:rsidR="00093D3C" w:rsidRPr="00093D3C" w:rsidRDefault="00093D3C" w:rsidP="00A37DC6">
      <w:pPr>
        <w:pStyle w:val="ListParagraph"/>
        <w:numPr>
          <w:ilvl w:val="0"/>
          <w:numId w:val="3"/>
        </w:numPr>
        <w:spacing w:after="0"/>
        <w:jc w:val="both"/>
        <w:rPr>
          <w:rFonts w:ascii="Palatino Linotype" w:hAnsi="Palatino Linotype" w:cstheme="minorHAnsi"/>
          <w:color w:val="EF4623" w:themeColor="accent1"/>
          <w:sz w:val="20"/>
          <w:szCs w:val="40"/>
        </w:rPr>
      </w:pPr>
      <w:r w:rsidRPr="00093D3C">
        <w:rPr>
          <w:rFonts w:ascii="Palatino Linotype" w:hAnsi="Palatino Linotype" w:cstheme="minorHAnsi"/>
          <w:color w:val="EF4623" w:themeColor="accent1"/>
          <w:sz w:val="20"/>
          <w:szCs w:val="40"/>
        </w:rPr>
        <w:t>This</w:t>
      </w:r>
      <w:r w:rsidR="00A37DC6" w:rsidRPr="00093D3C">
        <w:rPr>
          <w:rFonts w:ascii="Palatino Linotype" w:hAnsi="Palatino Linotype" w:cstheme="minorHAnsi"/>
          <w:color w:val="EF4623" w:themeColor="accent1"/>
          <w:sz w:val="20"/>
          <w:szCs w:val="40"/>
        </w:rPr>
        <w:t xml:space="preserve"> </w:t>
      </w:r>
      <w:r w:rsidR="00A7774F">
        <w:rPr>
          <w:rFonts w:ascii="Palatino Linotype" w:hAnsi="Palatino Linotype" w:cstheme="minorHAnsi"/>
          <w:color w:val="EF4623" w:themeColor="accent1"/>
          <w:sz w:val="20"/>
          <w:szCs w:val="40"/>
        </w:rPr>
        <w:t xml:space="preserve">goes into the last box of the </w:t>
      </w:r>
      <w:r w:rsidR="00A37DC6" w:rsidRPr="00093D3C">
        <w:rPr>
          <w:rFonts w:ascii="Palatino Linotype" w:hAnsi="Palatino Linotype" w:cstheme="minorHAnsi"/>
          <w:color w:val="EF4623" w:themeColor="accent1"/>
          <w:sz w:val="20"/>
          <w:szCs w:val="40"/>
        </w:rPr>
        <w:t xml:space="preserve">ESR form </w:t>
      </w:r>
      <w:r w:rsidR="00A7774F">
        <w:rPr>
          <w:rFonts w:ascii="Palatino Linotype" w:hAnsi="Palatino Linotype" w:cstheme="minorHAnsi"/>
          <w:color w:val="EF4623" w:themeColor="accent1"/>
          <w:sz w:val="20"/>
          <w:szCs w:val="40"/>
        </w:rPr>
        <w:t>in the ePortfolio.</w:t>
      </w:r>
    </w:p>
    <w:p w:rsidR="00093D3C" w:rsidRDefault="00A7774F" w:rsidP="00A37DC6">
      <w:pPr>
        <w:pStyle w:val="ListParagraph"/>
        <w:numPr>
          <w:ilvl w:val="0"/>
          <w:numId w:val="3"/>
        </w:numPr>
        <w:spacing w:after="0"/>
        <w:jc w:val="both"/>
        <w:rPr>
          <w:rFonts w:ascii="Palatino Linotype" w:hAnsi="Palatino Linotype" w:cstheme="minorHAnsi"/>
          <w:b/>
          <w:color w:val="000000"/>
          <w:sz w:val="20"/>
          <w:szCs w:val="40"/>
        </w:rPr>
      </w:pPr>
      <w:r w:rsidRPr="00A7774F">
        <w:rPr>
          <w:rFonts w:ascii="Palatino Linotype" w:hAnsi="Palatino Linotype" w:cstheme="minorHAnsi"/>
          <w:b/>
          <w:color w:val="000000"/>
          <w:sz w:val="20"/>
          <w:szCs w:val="40"/>
        </w:rPr>
        <w:t>You must p</w:t>
      </w:r>
      <w:r w:rsidR="00093D3C" w:rsidRPr="00A7774F">
        <w:rPr>
          <w:rFonts w:ascii="Palatino Linotype" w:hAnsi="Palatino Linotype" w:cstheme="minorHAnsi"/>
          <w:b/>
          <w:color w:val="000000"/>
          <w:sz w:val="20"/>
          <w:szCs w:val="40"/>
        </w:rPr>
        <w:t xml:space="preserve">ut together a plan where at least 3 of the points in the agreed plan can </w:t>
      </w:r>
      <w:r>
        <w:rPr>
          <w:rFonts w:ascii="Palatino Linotype" w:hAnsi="Palatino Linotype" w:cstheme="minorHAnsi"/>
          <w:b/>
          <w:color w:val="000000"/>
          <w:sz w:val="20"/>
          <w:szCs w:val="40"/>
        </w:rPr>
        <w:t xml:space="preserve">be </w:t>
      </w:r>
      <w:r w:rsidR="00093D3C" w:rsidRPr="00A7774F">
        <w:rPr>
          <w:rFonts w:ascii="Palatino Linotype" w:hAnsi="Palatino Linotype" w:cstheme="minorHAnsi"/>
          <w:b/>
          <w:color w:val="000000"/>
          <w:sz w:val="20"/>
          <w:szCs w:val="40"/>
        </w:rPr>
        <w:t>easily converted into 3 PDP items.</w:t>
      </w:r>
      <w:r w:rsidRPr="00A7774F">
        <w:rPr>
          <w:rFonts w:ascii="Palatino Linotype" w:hAnsi="Palatino Linotype" w:cstheme="minorHAnsi"/>
          <w:b/>
          <w:color w:val="000000"/>
          <w:sz w:val="20"/>
          <w:szCs w:val="40"/>
        </w:rPr>
        <w:t xml:space="preserve">   </w:t>
      </w:r>
    </w:p>
    <w:p w:rsidR="00A7774F" w:rsidRPr="00A7774F" w:rsidRDefault="00A7774F" w:rsidP="00A37DC6">
      <w:pPr>
        <w:pStyle w:val="ListParagraph"/>
        <w:numPr>
          <w:ilvl w:val="0"/>
          <w:numId w:val="3"/>
        </w:numPr>
        <w:spacing w:after="0"/>
        <w:jc w:val="both"/>
        <w:rPr>
          <w:rFonts w:ascii="Palatino Linotype" w:hAnsi="Palatino Linotype" w:cstheme="minorHAnsi"/>
          <w:b/>
          <w:color w:val="000000"/>
          <w:sz w:val="20"/>
          <w:szCs w:val="40"/>
        </w:rPr>
      </w:pPr>
      <w:r>
        <w:rPr>
          <w:rFonts w:ascii="Palatino Linotype" w:hAnsi="Palatino Linotype" w:cstheme="minorHAnsi"/>
          <w:b/>
          <w:color w:val="000000"/>
          <w:sz w:val="20"/>
          <w:szCs w:val="40"/>
        </w:rPr>
        <w:t xml:space="preserve">Remind the trainee that they need to develop </w:t>
      </w:r>
      <w:r w:rsidRPr="00A7774F">
        <w:rPr>
          <w:rFonts w:ascii="Palatino Linotype" w:hAnsi="Palatino Linotype" w:cstheme="minorHAnsi"/>
          <w:b/>
          <w:color w:val="000000"/>
          <w:sz w:val="20"/>
          <w:szCs w:val="40"/>
          <w:u w:val="single"/>
        </w:rPr>
        <w:t>AT LEAST</w:t>
      </w:r>
      <w:r>
        <w:rPr>
          <w:rFonts w:ascii="Palatino Linotype" w:hAnsi="Palatino Linotype" w:cstheme="minorHAnsi"/>
          <w:b/>
          <w:color w:val="000000"/>
          <w:sz w:val="20"/>
          <w:szCs w:val="40"/>
        </w:rPr>
        <w:t xml:space="preserve"> one more PDP item based on their next post.</w:t>
      </w:r>
    </w:p>
    <w:p w:rsidR="00A7774F" w:rsidRDefault="00A7774F" w:rsidP="00742E1A">
      <w:pPr>
        <w:pStyle w:val="ListParagraph"/>
        <w:numPr>
          <w:ilvl w:val="0"/>
          <w:numId w:val="3"/>
        </w:numPr>
        <w:spacing w:after="0"/>
        <w:jc w:val="both"/>
        <w:rPr>
          <w:rFonts w:ascii="Palatino Linotype" w:hAnsi="Palatino Linotype" w:cstheme="minorHAnsi"/>
          <w:color w:val="000000"/>
          <w:sz w:val="20"/>
          <w:szCs w:val="40"/>
        </w:rPr>
      </w:pPr>
      <w:r>
        <w:rPr>
          <w:rFonts w:ascii="Palatino Linotype" w:hAnsi="Palatino Linotype" w:cstheme="minorHAnsi"/>
          <w:color w:val="000000"/>
          <w:sz w:val="20"/>
          <w:szCs w:val="40"/>
        </w:rPr>
        <w:t>Other t</w:t>
      </w:r>
      <w:r w:rsidR="00093D3C">
        <w:rPr>
          <w:rFonts w:ascii="Palatino Linotype" w:hAnsi="Palatino Linotype" w:cstheme="minorHAnsi"/>
          <w:color w:val="000000"/>
          <w:sz w:val="20"/>
          <w:szCs w:val="40"/>
        </w:rPr>
        <w:t>hings to consider include</w:t>
      </w:r>
      <w:r>
        <w:rPr>
          <w:rFonts w:ascii="Palatino Linotype" w:hAnsi="Palatino Linotype" w:cstheme="minorHAnsi"/>
          <w:color w:val="000000"/>
          <w:sz w:val="20"/>
          <w:szCs w:val="40"/>
        </w:rPr>
        <w:t>:</w:t>
      </w:r>
    </w:p>
    <w:p w:rsidR="00B8456F" w:rsidRPr="00206F2E" w:rsidRDefault="00A7774F" w:rsidP="00206F2E">
      <w:pPr>
        <w:pStyle w:val="ListParagraph"/>
        <w:spacing w:after="0"/>
        <w:jc w:val="both"/>
        <w:rPr>
          <w:rFonts w:ascii="Palatino Linotype" w:hAnsi="Palatino Linotype" w:cstheme="minorHAnsi"/>
          <w:color w:val="000000"/>
          <w:sz w:val="20"/>
          <w:szCs w:val="40"/>
        </w:rPr>
      </w:pPr>
      <w:r w:rsidRPr="00A7774F">
        <w:rPr>
          <w:rFonts w:ascii="Palatino Linotype" w:hAnsi="Palatino Linotype" w:cstheme="minorHAnsi"/>
          <w:i/>
          <w:color w:val="000000"/>
          <w:sz w:val="20"/>
          <w:szCs w:val="40"/>
        </w:rPr>
        <w:t>W</w:t>
      </w:r>
      <w:r w:rsidR="00093D3C" w:rsidRPr="00A7774F">
        <w:rPr>
          <w:rFonts w:ascii="Palatino Linotype" w:hAnsi="Palatino Linotype" w:cstheme="minorHAnsi"/>
          <w:i/>
          <w:color w:val="000000"/>
          <w:sz w:val="20"/>
          <w:szCs w:val="40"/>
        </w:rPr>
        <w:t xml:space="preserve">here to focus on the </w:t>
      </w:r>
      <w:r w:rsidR="00A37DC6" w:rsidRPr="00A7774F">
        <w:rPr>
          <w:rFonts w:ascii="Palatino Linotype" w:hAnsi="Palatino Linotype" w:cstheme="minorHAnsi"/>
          <w:b/>
          <w:i/>
          <w:color w:val="000000"/>
          <w:sz w:val="20"/>
          <w:szCs w:val="40"/>
        </w:rPr>
        <w:t>Curriculum</w:t>
      </w:r>
      <w:r>
        <w:rPr>
          <w:rFonts w:ascii="Palatino Linotype" w:hAnsi="Palatino Linotype" w:cstheme="minorHAnsi"/>
          <w:i/>
          <w:color w:val="000000"/>
          <w:sz w:val="20"/>
          <w:szCs w:val="40"/>
        </w:rPr>
        <w:t xml:space="preserve">, </w:t>
      </w:r>
      <w:r w:rsidR="00093D3C" w:rsidRPr="00A7774F">
        <w:rPr>
          <w:rFonts w:ascii="Palatino Linotype" w:hAnsi="Palatino Linotype" w:cstheme="minorHAnsi"/>
          <w:i/>
          <w:color w:val="000000"/>
          <w:sz w:val="20"/>
          <w:szCs w:val="40"/>
        </w:rPr>
        <w:t xml:space="preserve">what </w:t>
      </w:r>
      <w:r w:rsidR="00093D3C" w:rsidRPr="00A7774F">
        <w:rPr>
          <w:rFonts w:ascii="Palatino Linotype" w:hAnsi="Palatino Linotype" w:cstheme="minorHAnsi"/>
          <w:b/>
          <w:i/>
          <w:color w:val="000000"/>
          <w:sz w:val="20"/>
          <w:szCs w:val="40"/>
        </w:rPr>
        <w:t>Educational Courses</w:t>
      </w:r>
      <w:r w:rsidR="00093D3C" w:rsidRPr="00A7774F">
        <w:rPr>
          <w:rFonts w:ascii="Palatino Linotype" w:hAnsi="Palatino Linotype" w:cstheme="minorHAnsi"/>
          <w:i/>
          <w:color w:val="000000"/>
          <w:sz w:val="20"/>
          <w:szCs w:val="40"/>
        </w:rPr>
        <w:t xml:space="preserve"> to attend, themes from </w:t>
      </w:r>
      <w:r w:rsidR="00093D3C" w:rsidRPr="00A7774F">
        <w:rPr>
          <w:rFonts w:ascii="Palatino Linotype" w:hAnsi="Palatino Linotype" w:cstheme="minorHAnsi"/>
          <w:b/>
          <w:i/>
          <w:color w:val="000000"/>
          <w:sz w:val="20"/>
          <w:szCs w:val="40"/>
        </w:rPr>
        <w:t>MSF/PSQ/CSR</w:t>
      </w:r>
      <w:r w:rsidR="00093D3C" w:rsidRPr="00A7774F">
        <w:rPr>
          <w:rFonts w:ascii="Palatino Linotype" w:hAnsi="Palatino Linotype" w:cstheme="minorHAnsi"/>
          <w:i/>
          <w:color w:val="000000"/>
          <w:sz w:val="20"/>
          <w:szCs w:val="40"/>
        </w:rPr>
        <w:t xml:space="preserve"> to work on, </w:t>
      </w:r>
      <w:r w:rsidR="00093D3C" w:rsidRPr="00A7774F">
        <w:rPr>
          <w:rFonts w:ascii="Palatino Linotype" w:hAnsi="Palatino Linotype" w:cstheme="minorHAnsi"/>
          <w:b/>
          <w:i/>
          <w:color w:val="000000"/>
          <w:sz w:val="20"/>
          <w:szCs w:val="40"/>
        </w:rPr>
        <w:t>NOE activity</w:t>
      </w:r>
      <w:r w:rsidR="00093D3C" w:rsidRPr="00A7774F">
        <w:rPr>
          <w:rFonts w:ascii="Palatino Linotype" w:hAnsi="Palatino Linotype" w:cstheme="minorHAnsi"/>
          <w:i/>
          <w:color w:val="000000"/>
          <w:sz w:val="20"/>
          <w:szCs w:val="40"/>
        </w:rPr>
        <w:t xml:space="preserve"> and anything from </w:t>
      </w:r>
      <w:r w:rsidR="00093D3C" w:rsidRPr="00A7774F">
        <w:rPr>
          <w:rFonts w:ascii="Palatino Linotype" w:hAnsi="Palatino Linotype" w:cstheme="minorHAnsi"/>
          <w:b/>
          <w:i/>
          <w:color w:val="000000"/>
          <w:sz w:val="20"/>
          <w:szCs w:val="40"/>
        </w:rPr>
        <w:t>The Person &amp; the Post</w:t>
      </w:r>
      <w:r w:rsidR="00093D3C" w:rsidRPr="00A7774F">
        <w:rPr>
          <w:rFonts w:ascii="Palatino Linotype" w:hAnsi="Palatino Linotype" w:cstheme="minorHAnsi"/>
          <w:i/>
          <w:color w:val="000000"/>
          <w:sz w:val="20"/>
          <w:szCs w:val="40"/>
        </w:rPr>
        <w:t xml:space="preserve"> section</w:t>
      </w:r>
      <w:r w:rsidR="00093D3C">
        <w:rPr>
          <w:rFonts w:ascii="Palatino Linotype" w:hAnsi="Palatino Linotype" w:cstheme="minorHAnsi"/>
          <w:color w:val="000000"/>
          <w:sz w:val="20"/>
          <w:szCs w:val="40"/>
        </w:rPr>
        <w:t>.</w:t>
      </w:r>
    </w:p>
    <w:p w:rsidR="00B8456F" w:rsidRDefault="00B8456F" w:rsidP="00B8456F">
      <w:pPr>
        <w:pStyle w:val="Heading2"/>
      </w:pPr>
      <w:r>
        <w:t>FINAL POINT</w:t>
      </w:r>
    </w:p>
    <w:p w:rsidR="00B8456F" w:rsidRDefault="00A7774F" w:rsidP="00B8456F">
      <w:pPr>
        <w:spacing w:after="0"/>
        <w:jc w:val="both"/>
        <w:rPr>
          <w:rFonts w:ascii="Palatino Linotype" w:hAnsi="Palatino Linotype" w:cstheme="minorHAnsi"/>
          <w:color w:val="000000"/>
          <w:szCs w:val="40"/>
        </w:rPr>
      </w:pPr>
      <w:r>
        <w:rPr>
          <w:rFonts w:ascii="Palatino Linotype" w:hAnsi="Palatino Linotype" w:cstheme="minorHAnsi"/>
          <w:color w:val="000000"/>
          <w:szCs w:val="40"/>
        </w:rPr>
        <w:t>In breaking down</w:t>
      </w:r>
      <w:r w:rsidR="007441B4">
        <w:rPr>
          <w:rFonts w:ascii="Palatino Linotype" w:hAnsi="Palatino Linotype" w:cstheme="minorHAnsi"/>
          <w:color w:val="000000"/>
          <w:szCs w:val="40"/>
        </w:rPr>
        <w:t xml:space="preserve"> Educational Supervision into so many elements,</w:t>
      </w:r>
      <w:r w:rsidR="00B8456F">
        <w:rPr>
          <w:rFonts w:ascii="Palatino Linotype" w:hAnsi="Palatino Linotype" w:cstheme="minorHAnsi"/>
          <w:color w:val="000000"/>
          <w:szCs w:val="40"/>
        </w:rPr>
        <w:t xml:space="preserve"> we are at risk of losing </w:t>
      </w:r>
      <w:r w:rsidR="005E0E93">
        <w:rPr>
          <w:rFonts w:ascii="Palatino Linotype" w:hAnsi="Palatino Linotype" w:cstheme="minorHAnsi"/>
          <w:color w:val="000000"/>
          <w:szCs w:val="40"/>
        </w:rPr>
        <w:t>one of the very first</w:t>
      </w:r>
      <w:r w:rsidR="00B8456F">
        <w:rPr>
          <w:rFonts w:ascii="Palatino Linotype" w:hAnsi="Palatino Linotype" w:cstheme="minorHAnsi"/>
          <w:color w:val="000000"/>
          <w:szCs w:val="40"/>
        </w:rPr>
        <w:t xml:space="preserve"> key point</w:t>
      </w:r>
      <w:r w:rsidR="005E0E93">
        <w:rPr>
          <w:rFonts w:ascii="Palatino Linotype" w:hAnsi="Palatino Linotype" w:cstheme="minorHAnsi"/>
          <w:color w:val="000000"/>
          <w:szCs w:val="40"/>
        </w:rPr>
        <w:t xml:space="preserve">s that we made in this document.  Therefore, we’d like to finish off with a reminder about it:  </w:t>
      </w:r>
    </w:p>
    <w:p w:rsidR="00B8456F" w:rsidRPr="00B8456F" w:rsidRDefault="007441B4" w:rsidP="00B8456F">
      <w:pPr>
        <w:spacing w:after="0"/>
        <w:jc w:val="center"/>
        <w:rPr>
          <w:rFonts w:ascii="Palatino Linotype" w:hAnsi="Palatino Linotype" w:cstheme="minorHAnsi"/>
          <w:color w:val="000000"/>
          <w:szCs w:val="40"/>
        </w:rPr>
      </w:pPr>
      <w:r>
        <w:rPr>
          <w:rFonts w:ascii="Palatino Linotype" w:hAnsi="Palatino Linotype" w:cstheme="minorHAnsi"/>
          <w:i/>
          <w:color w:val="000000"/>
          <w:szCs w:val="40"/>
        </w:rPr>
        <w:t>Remember to l</w:t>
      </w:r>
      <w:r w:rsidR="00B8456F" w:rsidRPr="00B8456F">
        <w:rPr>
          <w:rFonts w:ascii="Palatino Linotype" w:hAnsi="Palatino Linotype" w:cstheme="minorHAnsi"/>
          <w:i/>
          <w:color w:val="000000"/>
          <w:szCs w:val="40"/>
        </w:rPr>
        <w:t>ook at the whole picture, rather than the individual pixels.   What overall impression do you get of the trainee?  And remember, good enough is good enough</w:t>
      </w:r>
      <w:r w:rsidR="00B8456F">
        <w:rPr>
          <w:rFonts w:ascii="Palatino Linotype" w:hAnsi="Palatino Linotype" w:cstheme="minorHAnsi"/>
          <w:color w:val="000000"/>
          <w:szCs w:val="40"/>
        </w:rPr>
        <w:t>.</w:t>
      </w:r>
    </w:p>
    <w:p w:rsidR="001925B6" w:rsidRPr="00A7774F" w:rsidRDefault="00B8456F" w:rsidP="00A7774F">
      <w:pPr>
        <w:spacing w:after="0"/>
        <w:jc w:val="right"/>
        <w:rPr>
          <w:rFonts w:ascii="Palatino Linotype" w:hAnsi="Palatino Linotype" w:cstheme="minorHAnsi"/>
          <w:color w:val="000000"/>
          <w:szCs w:val="40"/>
        </w:rPr>
      </w:pPr>
      <w:r w:rsidRPr="00A7774F">
        <w:rPr>
          <w:rFonts w:ascii="Palatino Linotype" w:hAnsi="Palatino Linotype" w:cstheme="minorHAnsi"/>
          <w:color w:val="000000"/>
          <w:szCs w:val="40"/>
        </w:rPr>
        <w:t>End of document.</w:t>
      </w:r>
      <w:bookmarkEnd w:id="0"/>
    </w:p>
    <w:sectPr w:rsidR="001925B6" w:rsidRPr="00A7774F" w:rsidSect="00F14326">
      <w:headerReference w:type="default" r:id="rId87"/>
      <w:footerReference w:type="default" r:id="rId88"/>
      <w:pgSz w:w="12240" w:h="15840" w:code="1"/>
      <w:pgMar w:top="851" w:right="720" w:bottom="851" w:left="3096" w:header="1077" w:footer="72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213D" w:rsidRDefault="00CA213D">
      <w:pPr>
        <w:spacing w:after="0" w:line="240" w:lineRule="auto"/>
      </w:pPr>
      <w:r>
        <w:separator/>
      </w:r>
    </w:p>
    <w:p w:rsidR="00CA213D" w:rsidRDefault="00CA213D"/>
    <w:p w:rsidR="00CA213D" w:rsidRDefault="00CA213D"/>
  </w:endnote>
  <w:endnote w:type="continuationSeparator" w:id="0">
    <w:p w:rsidR="00CA213D" w:rsidRDefault="00CA213D">
      <w:pPr>
        <w:spacing w:after="0" w:line="240" w:lineRule="auto"/>
      </w:pPr>
      <w:r>
        <w:continuationSeparator/>
      </w:r>
    </w:p>
    <w:p w:rsidR="00CA213D" w:rsidRDefault="00CA213D"/>
    <w:p w:rsidR="00CA213D" w:rsidRDefault="00CA213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B0C" w:rsidRPr="004D218B" w:rsidRDefault="00A80B0C" w:rsidP="004D218B">
    <w:pPr>
      <w:pStyle w:val="Footer"/>
      <w:jc w:val="right"/>
      <w:rPr>
        <w:i/>
      </w:rPr>
    </w:pPr>
    <w:r>
      <w:rPr>
        <w:i/>
      </w:rPr>
      <w:t>CREATED</w:t>
    </w:r>
    <w:r w:rsidRPr="004D218B">
      <w:rPr>
        <w:i/>
      </w:rPr>
      <w:t xml:space="preserve"> May 2014</w:t>
    </w:r>
    <w:r w:rsidR="00BA7951">
      <w:rPr>
        <w:i/>
      </w:rPr>
      <w:t>, Updated Oct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213D" w:rsidRDefault="00CA213D">
      <w:pPr>
        <w:spacing w:after="0" w:line="240" w:lineRule="auto"/>
      </w:pPr>
      <w:r>
        <w:separator/>
      </w:r>
    </w:p>
    <w:p w:rsidR="00CA213D" w:rsidRDefault="00CA213D"/>
    <w:p w:rsidR="00CA213D" w:rsidRDefault="00CA213D"/>
  </w:footnote>
  <w:footnote w:type="continuationSeparator" w:id="0">
    <w:p w:rsidR="00CA213D" w:rsidRDefault="00CA213D">
      <w:pPr>
        <w:spacing w:after="0" w:line="240" w:lineRule="auto"/>
      </w:pPr>
      <w:r>
        <w:continuationSeparator/>
      </w:r>
    </w:p>
    <w:p w:rsidR="00CA213D" w:rsidRDefault="00CA213D"/>
    <w:p w:rsidR="00CA213D" w:rsidRDefault="00CA213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6410" w:type="pct"/>
      <w:jc w:val="right"/>
      <w:tblLayout w:type="fixed"/>
      <w:tblCellMar>
        <w:left w:w="0" w:type="dxa"/>
        <w:right w:w="0" w:type="dxa"/>
      </w:tblCellMar>
      <w:tblLook w:val="04A0" w:firstRow="1" w:lastRow="0" w:firstColumn="1" w:lastColumn="0" w:noHBand="0" w:noVBand="1"/>
      <w:tblDescription w:val="Header Table"/>
    </w:tblPr>
    <w:tblGrid>
      <w:gridCol w:w="2088"/>
      <w:gridCol w:w="288"/>
      <w:gridCol w:w="8424"/>
    </w:tblGrid>
    <w:tr w:rsidR="00A80B0C" w:rsidRPr="0090462F">
      <w:trPr>
        <w:trHeight w:hRule="exact" w:val="720"/>
        <w:jc w:val="right"/>
      </w:trPr>
      <w:tc>
        <w:tcPr>
          <w:tcW w:w="2088" w:type="dxa"/>
          <w:vAlign w:val="bottom"/>
        </w:tcPr>
        <w:p w:rsidR="00A80B0C" w:rsidRDefault="00A80B0C">
          <w:pPr>
            <w:pStyle w:val="Page"/>
          </w:pPr>
          <w:r>
            <w:fldChar w:fldCharType="begin"/>
          </w:r>
          <w:r>
            <w:instrText xml:space="preserve"> Page \# 0# </w:instrText>
          </w:r>
          <w:r>
            <w:fldChar w:fldCharType="separate"/>
          </w:r>
          <w:r w:rsidR="00BA7951">
            <w:t>02</w:t>
          </w:r>
          <w:r>
            <w:fldChar w:fldCharType="end"/>
          </w:r>
        </w:p>
      </w:tc>
      <w:tc>
        <w:tcPr>
          <w:tcW w:w="288" w:type="dxa"/>
          <w:vAlign w:val="bottom"/>
        </w:tcPr>
        <w:p w:rsidR="00A80B0C" w:rsidRDefault="00A80B0C"/>
      </w:tc>
      <w:tc>
        <w:tcPr>
          <w:tcW w:w="8424" w:type="dxa"/>
          <w:vAlign w:val="bottom"/>
        </w:tcPr>
        <w:p w:rsidR="00A80B0C" w:rsidRPr="0090462F" w:rsidRDefault="00A80B0C">
          <w:pPr>
            <w:pStyle w:val="InfoHeading"/>
            <w:rPr>
              <w:rFonts w:ascii="Trebuchet MS" w:hAnsi="Trebuchet MS"/>
              <w:color w:val="0070C0"/>
            </w:rPr>
          </w:pPr>
          <w:r w:rsidRPr="0090462F">
            <w:rPr>
              <w:rFonts w:ascii="Trebuchet MS" w:hAnsi="Trebuchet MS"/>
              <w:color w:val="0070C0"/>
            </w:rPr>
            <w:t>Guidance Notes for The Bradford ES Checklist</w:t>
          </w:r>
        </w:p>
        <w:p w:rsidR="00A80B0C" w:rsidRPr="0090462F" w:rsidRDefault="00A80B0C">
          <w:pPr>
            <w:pStyle w:val="InfoHeading"/>
            <w:rPr>
              <w:rFonts w:ascii="Trebuchet MS" w:hAnsi="Trebuchet MS"/>
              <w:b w:val="0"/>
              <w:color w:val="0070C0"/>
            </w:rPr>
          </w:pPr>
          <w:r w:rsidRPr="0090462F">
            <w:rPr>
              <w:rFonts w:ascii="Trebuchet MS" w:hAnsi="Trebuchet MS"/>
              <w:b w:val="0"/>
              <w:color w:val="0070C0"/>
              <w:sz w:val="20"/>
            </w:rPr>
            <w:t>Drs. Ramesh Mehay, Paul Johnson &amp; Mike Tomson</w:t>
          </w:r>
        </w:p>
      </w:tc>
    </w:tr>
    <w:tr w:rsidR="00A80B0C">
      <w:trPr>
        <w:trHeight w:hRule="exact" w:val="86"/>
        <w:jc w:val="right"/>
      </w:trPr>
      <w:tc>
        <w:tcPr>
          <w:tcW w:w="2088" w:type="dxa"/>
          <w:shd w:val="clear" w:color="auto" w:fill="000000" w:themeFill="text1"/>
        </w:tcPr>
        <w:p w:rsidR="00A80B0C" w:rsidRDefault="00A80B0C">
          <w:pPr>
            <w:rPr>
              <w:sz w:val="10"/>
            </w:rPr>
          </w:pPr>
        </w:p>
      </w:tc>
      <w:tc>
        <w:tcPr>
          <w:tcW w:w="288" w:type="dxa"/>
        </w:tcPr>
        <w:p w:rsidR="00A80B0C" w:rsidRDefault="00A80B0C">
          <w:pPr>
            <w:rPr>
              <w:sz w:val="10"/>
            </w:rPr>
          </w:pPr>
        </w:p>
      </w:tc>
      <w:tc>
        <w:tcPr>
          <w:tcW w:w="8424" w:type="dxa"/>
          <w:shd w:val="clear" w:color="auto" w:fill="000000" w:themeFill="text1"/>
        </w:tcPr>
        <w:p w:rsidR="00A80B0C" w:rsidRPr="00B070DA" w:rsidRDefault="00A80B0C">
          <w:pPr>
            <w:rPr>
              <w:color w:val="69A12B"/>
              <w:sz w:val="10"/>
            </w:rPr>
          </w:pPr>
        </w:p>
      </w:tc>
    </w:tr>
  </w:tbl>
  <w:p w:rsidR="00A80B0C" w:rsidRPr="00F14326" w:rsidRDefault="00A80B0C" w:rsidP="00F14326">
    <w:pPr>
      <w:tabs>
        <w:tab w:val="left" w:pos="2055"/>
      </w:tabs>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60E6EB78"/>
    <w:lvl w:ilvl="0">
      <w:start w:val="1"/>
      <w:numFmt w:val="bullet"/>
      <w:pStyle w:val="ListBullet"/>
      <w:lvlText w:val="•"/>
      <w:lvlJc w:val="left"/>
      <w:pPr>
        <w:ind w:left="576" w:hanging="288"/>
      </w:pPr>
      <w:rPr>
        <w:rFonts w:ascii="Cambria" w:hAnsi="Cambria" w:hint="default"/>
        <w:color w:val="EF4623" w:themeColor="accent1"/>
      </w:rPr>
    </w:lvl>
  </w:abstractNum>
  <w:abstractNum w:abstractNumId="1" w15:restartNumberingAfterBreak="0">
    <w:nsid w:val="0DE11C0F"/>
    <w:multiLevelType w:val="hybridMultilevel"/>
    <w:tmpl w:val="4ABC70C8"/>
    <w:lvl w:ilvl="0" w:tplc="BE8A6A34">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8B20C2"/>
    <w:multiLevelType w:val="hybridMultilevel"/>
    <w:tmpl w:val="B3E02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E91E9A"/>
    <w:multiLevelType w:val="hybridMultilevel"/>
    <w:tmpl w:val="DB04ACE6"/>
    <w:lvl w:ilvl="0" w:tplc="C504A36E">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843F68"/>
    <w:multiLevelType w:val="hybridMultilevel"/>
    <w:tmpl w:val="65EC78C8"/>
    <w:lvl w:ilvl="0" w:tplc="F98C26F8">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A428F7"/>
    <w:multiLevelType w:val="hybridMultilevel"/>
    <w:tmpl w:val="6B505D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D2691E"/>
    <w:multiLevelType w:val="hybridMultilevel"/>
    <w:tmpl w:val="E500C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AA4C1F"/>
    <w:multiLevelType w:val="hybridMultilevel"/>
    <w:tmpl w:val="78DCF0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CF568B"/>
    <w:multiLevelType w:val="hybridMultilevel"/>
    <w:tmpl w:val="A97A37F4"/>
    <w:lvl w:ilvl="0" w:tplc="BE8A6A34">
      <w:start w:val="1"/>
      <w:numFmt w:val="bullet"/>
      <w:lvlText w:val="-"/>
      <w:lvlJc w:val="left"/>
      <w:pPr>
        <w:ind w:left="720" w:hanging="360"/>
      </w:pPr>
      <w:rPr>
        <w:rFonts w:ascii="Calibri" w:hAnsi="Calibri" w:hint="default"/>
      </w:rPr>
    </w:lvl>
    <w:lvl w:ilvl="1" w:tplc="F2AC5BEA">
      <w:numFmt w:val="bullet"/>
      <w:lvlText w:val="-"/>
      <w:lvlJc w:val="left"/>
      <w:pPr>
        <w:ind w:left="1800" w:hanging="720"/>
      </w:pPr>
      <w:rPr>
        <w:rFonts w:ascii="Palatino Linotype" w:eastAsia="Times New Roman" w:hAnsi="Palatino Linotype" w:cstheme="minorHAns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1B54AD"/>
    <w:multiLevelType w:val="hybridMultilevel"/>
    <w:tmpl w:val="FEB4D992"/>
    <w:lvl w:ilvl="0" w:tplc="F98C26F8">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DE645DE"/>
    <w:multiLevelType w:val="hybridMultilevel"/>
    <w:tmpl w:val="3F121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253351"/>
    <w:multiLevelType w:val="hybridMultilevel"/>
    <w:tmpl w:val="D0FCD5F8"/>
    <w:lvl w:ilvl="0" w:tplc="0809000F">
      <w:start w:val="1"/>
      <w:numFmt w:val="decimal"/>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66E776A"/>
    <w:multiLevelType w:val="hybridMultilevel"/>
    <w:tmpl w:val="CE286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721980"/>
    <w:multiLevelType w:val="hybridMultilevel"/>
    <w:tmpl w:val="DE4C8E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6AB151A"/>
    <w:multiLevelType w:val="hybridMultilevel"/>
    <w:tmpl w:val="6C567B2A"/>
    <w:lvl w:ilvl="0" w:tplc="C504A36E">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C6254E4"/>
    <w:multiLevelType w:val="hybridMultilevel"/>
    <w:tmpl w:val="F91A135A"/>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53517D"/>
    <w:multiLevelType w:val="hybridMultilevel"/>
    <w:tmpl w:val="F006C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0166E1F"/>
    <w:multiLevelType w:val="hybridMultilevel"/>
    <w:tmpl w:val="F5821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27B45F2"/>
    <w:multiLevelType w:val="hybridMultilevel"/>
    <w:tmpl w:val="3DEC15B0"/>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7F6A45"/>
    <w:multiLevelType w:val="multilevel"/>
    <w:tmpl w:val="0436C7FE"/>
    <w:lvl w:ilvl="0">
      <w:start w:val="1"/>
      <w:numFmt w:val="decimal"/>
      <w:pStyle w:val="ListNumber"/>
      <w:lvlText w:val="%1."/>
      <w:lvlJc w:val="left"/>
      <w:pPr>
        <w:ind w:left="360" w:hanging="360"/>
      </w:pPr>
      <w:rPr>
        <w:rFonts w:hint="default"/>
        <w:color w:val="EF4623" w:themeColor="accent1"/>
      </w:rPr>
    </w:lvl>
    <w:lvl w:ilvl="1">
      <w:start w:val="1"/>
      <w:numFmt w:val="decimal"/>
      <w:pStyle w:val="ListNumber2"/>
      <w:suff w:val="space"/>
      <w:lvlText w:val="%1.%2"/>
      <w:lvlJc w:val="left"/>
      <w:pPr>
        <w:ind w:left="936" w:hanging="576"/>
      </w:pPr>
      <w:rPr>
        <w:rFonts w:hint="default"/>
        <w:color w:val="EF4623" w:themeColor="accent1"/>
      </w:rPr>
    </w:lvl>
    <w:lvl w:ilvl="2">
      <w:start w:val="1"/>
      <w:numFmt w:val="lowerLetter"/>
      <w:pStyle w:val="ListNumber3"/>
      <w:lvlText w:val="%3."/>
      <w:lvlJc w:val="left"/>
      <w:pPr>
        <w:ind w:left="720" w:hanging="360"/>
      </w:pPr>
      <w:rPr>
        <w:rFonts w:hint="default"/>
        <w:color w:val="EF4623" w:themeColor="accent1"/>
      </w:rPr>
    </w:lvl>
    <w:lvl w:ilvl="3">
      <w:start w:val="1"/>
      <w:numFmt w:val="lowerRoman"/>
      <w:pStyle w:val="ListNumber4"/>
      <w:lvlText w:val="%4."/>
      <w:lvlJc w:val="left"/>
      <w:pPr>
        <w:ind w:left="1080" w:hanging="360"/>
      </w:pPr>
      <w:rPr>
        <w:rFonts w:hint="default"/>
        <w:color w:val="EF4623" w:themeColor="accent1"/>
      </w:rPr>
    </w:lvl>
    <w:lvl w:ilvl="4">
      <w:start w:val="1"/>
      <w:numFmt w:val="lowerLetter"/>
      <w:pStyle w:val="ListNumber5"/>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8901CD8"/>
    <w:multiLevelType w:val="hybridMultilevel"/>
    <w:tmpl w:val="65D40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8B256F5"/>
    <w:multiLevelType w:val="hybridMultilevel"/>
    <w:tmpl w:val="544E89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9011A72"/>
    <w:multiLevelType w:val="hybridMultilevel"/>
    <w:tmpl w:val="9CD87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AB03404"/>
    <w:multiLevelType w:val="hybridMultilevel"/>
    <w:tmpl w:val="58E00630"/>
    <w:lvl w:ilvl="0" w:tplc="BE8A6A34">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1C7111"/>
    <w:multiLevelType w:val="hybridMultilevel"/>
    <w:tmpl w:val="D368CFB4"/>
    <w:lvl w:ilvl="0" w:tplc="423C7DCE">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42EE6914"/>
    <w:multiLevelType w:val="hybridMultilevel"/>
    <w:tmpl w:val="DC6A4C7E"/>
    <w:lvl w:ilvl="0" w:tplc="0809000F">
      <w:start w:val="1"/>
      <w:numFmt w:val="decimal"/>
      <w:lvlText w:val="%1."/>
      <w:lvlJc w:val="left"/>
      <w:pPr>
        <w:ind w:left="1800" w:hanging="360"/>
      </w:pPr>
      <w:rPr>
        <w:rFonts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6" w15:restartNumberingAfterBreak="0">
    <w:nsid w:val="45627FFA"/>
    <w:multiLevelType w:val="hybridMultilevel"/>
    <w:tmpl w:val="C8141D7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DF2BBF"/>
    <w:multiLevelType w:val="hybridMultilevel"/>
    <w:tmpl w:val="D7FA2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B27640A"/>
    <w:multiLevelType w:val="hybridMultilevel"/>
    <w:tmpl w:val="23908FF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CC322AE"/>
    <w:multiLevelType w:val="hybridMultilevel"/>
    <w:tmpl w:val="6BEA75F4"/>
    <w:lvl w:ilvl="0" w:tplc="BE8A6A34">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E072F1C"/>
    <w:multiLevelType w:val="hybridMultilevel"/>
    <w:tmpl w:val="0208434A"/>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173165"/>
    <w:multiLevelType w:val="hybridMultilevel"/>
    <w:tmpl w:val="7428BC58"/>
    <w:lvl w:ilvl="0" w:tplc="BE8A6A34">
      <w:start w:val="1"/>
      <w:numFmt w:val="bullet"/>
      <w:lvlText w:val="-"/>
      <w:lvlJc w:val="left"/>
      <w:pPr>
        <w:ind w:left="720" w:hanging="360"/>
      </w:pPr>
      <w:rPr>
        <w:rFonts w:ascii="Calibri" w:hAnsi="Calibri" w:hint="default"/>
      </w:rPr>
    </w:lvl>
    <w:lvl w:ilvl="1" w:tplc="F2AC5BEA">
      <w:numFmt w:val="bullet"/>
      <w:lvlText w:val="-"/>
      <w:lvlJc w:val="left"/>
      <w:pPr>
        <w:ind w:left="1800" w:hanging="720"/>
      </w:pPr>
      <w:rPr>
        <w:rFonts w:ascii="Palatino Linotype" w:eastAsia="Times New Roman" w:hAnsi="Palatino Linotype" w:cstheme="minorHAns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84A5218"/>
    <w:multiLevelType w:val="hybridMultilevel"/>
    <w:tmpl w:val="335A62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140BEB"/>
    <w:multiLevelType w:val="hybridMultilevel"/>
    <w:tmpl w:val="87100AB2"/>
    <w:lvl w:ilvl="0" w:tplc="F98C26F8">
      <w:start w:val="1"/>
      <w:numFmt w:val="bullet"/>
      <w:lvlText w:val="□"/>
      <w:lvlJc w:val="left"/>
      <w:pPr>
        <w:ind w:left="720" w:hanging="360"/>
      </w:pPr>
      <w:rPr>
        <w:rFonts w:ascii="Calibri" w:hAnsi="Calibri" w:hint="default"/>
      </w:rPr>
    </w:lvl>
    <w:lvl w:ilvl="1" w:tplc="F2AC5BEA">
      <w:numFmt w:val="bullet"/>
      <w:lvlText w:val="-"/>
      <w:lvlJc w:val="left"/>
      <w:pPr>
        <w:ind w:left="1800" w:hanging="720"/>
      </w:pPr>
      <w:rPr>
        <w:rFonts w:ascii="Palatino Linotype" w:eastAsia="Times New Roman" w:hAnsi="Palatino Linotype" w:cstheme="minorHAns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93F1947"/>
    <w:multiLevelType w:val="hybridMultilevel"/>
    <w:tmpl w:val="01AA414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04F14CA"/>
    <w:multiLevelType w:val="hybridMultilevel"/>
    <w:tmpl w:val="63D8C322"/>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0D51DF2"/>
    <w:multiLevelType w:val="hybridMultilevel"/>
    <w:tmpl w:val="05583C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4F7263D"/>
    <w:multiLevelType w:val="hybridMultilevel"/>
    <w:tmpl w:val="57E8F0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91B79EB"/>
    <w:multiLevelType w:val="hybridMultilevel"/>
    <w:tmpl w:val="FDEE1870"/>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A3D79D8"/>
    <w:multiLevelType w:val="hybridMultilevel"/>
    <w:tmpl w:val="2E42FAB4"/>
    <w:lvl w:ilvl="0" w:tplc="BE8A6A34">
      <w:start w:val="1"/>
      <w:numFmt w:val="bullet"/>
      <w:lvlText w:val="-"/>
      <w:lvlJc w:val="left"/>
      <w:pPr>
        <w:ind w:left="720" w:hanging="360"/>
      </w:pPr>
      <w:rPr>
        <w:rFonts w:ascii="Calibri" w:hAnsi="Calibri" w:hint="default"/>
      </w:rPr>
    </w:lvl>
    <w:lvl w:ilvl="1" w:tplc="F2AC5BEA">
      <w:numFmt w:val="bullet"/>
      <w:lvlText w:val="-"/>
      <w:lvlJc w:val="left"/>
      <w:pPr>
        <w:ind w:left="1800" w:hanging="720"/>
      </w:pPr>
      <w:rPr>
        <w:rFonts w:ascii="Palatino Linotype" w:eastAsia="Times New Roman" w:hAnsi="Palatino Linotype" w:cstheme="minorHAns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BA905F6"/>
    <w:multiLevelType w:val="hybridMultilevel"/>
    <w:tmpl w:val="D0CCAC3E"/>
    <w:lvl w:ilvl="0" w:tplc="0450E682">
      <w:start w:val="1"/>
      <w:numFmt w:val="lowerRoman"/>
      <w:lvlText w:val="%1)"/>
      <w:lvlJc w:val="left"/>
      <w:pPr>
        <w:ind w:left="1080" w:hanging="72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D5D491F"/>
    <w:multiLevelType w:val="hybridMultilevel"/>
    <w:tmpl w:val="E5F46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4912AE8"/>
    <w:multiLevelType w:val="hybridMultilevel"/>
    <w:tmpl w:val="DAEC0C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54362B1"/>
    <w:multiLevelType w:val="hybridMultilevel"/>
    <w:tmpl w:val="DC3EF3FC"/>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4" w15:restartNumberingAfterBreak="0">
    <w:nsid w:val="76A55A5B"/>
    <w:multiLevelType w:val="hybridMultilevel"/>
    <w:tmpl w:val="41282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A961B0B"/>
    <w:multiLevelType w:val="hybridMultilevel"/>
    <w:tmpl w:val="6B225F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C186656"/>
    <w:multiLevelType w:val="hybridMultilevel"/>
    <w:tmpl w:val="65A4AADA"/>
    <w:lvl w:ilvl="0" w:tplc="F98C26F8">
      <w:start w:val="1"/>
      <w:numFmt w:val="bullet"/>
      <w:lvlText w:val="□"/>
      <w:lvlJc w:val="left"/>
      <w:pPr>
        <w:ind w:left="720" w:hanging="360"/>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E0D7FCC"/>
    <w:multiLevelType w:val="hybridMultilevel"/>
    <w:tmpl w:val="1584B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ED6BD8"/>
    <w:multiLevelType w:val="hybridMultilevel"/>
    <w:tmpl w:val="1B7E1C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9"/>
  </w:num>
  <w:num w:numId="4">
    <w:abstractNumId w:val="28"/>
  </w:num>
  <w:num w:numId="5">
    <w:abstractNumId w:val="4"/>
  </w:num>
  <w:num w:numId="6">
    <w:abstractNumId w:val="21"/>
  </w:num>
  <w:num w:numId="7">
    <w:abstractNumId w:val="16"/>
  </w:num>
  <w:num w:numId="8">
    <w:abstractNumId w:val="48"/>
  </w:num>
  <w:num w:numId="9">
    <w:abstractNumId w:val="37"/>
  </w:num>
  <w:num w:numId="10">
    <w:abstractNumId w:val="40"/>
  </w:num>
  <w:num w:numId="11">
    <w:abstractNumId w:val="2"/>
  </w:num>
  <w:num w:numId="12">
    <w:abstractNumId w:val="12"/>
  </w:num>
  <w:num w:numId="13">
    <w:abstractNumId w:val="27"/>
  </w:num>
  <w:num w:numId="14">
    <w:abstractNumId w:val="6"/>
  </w:num>
  <w:num w:numId="15">
    <w:abstractNumId w:val="43"/>
  </w:num>
  <w:num w:numId="16">
    <w:abstractNumId w:val="25"/>
  </w:num>
  <w:num w:numId="17">
    <w:abstractNumId w:val="20"/>
  </w:num>
  <w:num w:numId="18">
    <w:abstractNumId w:val="11"/>
  </w:num>
  <w:num w:numId="19">
    <w:abstractNumId w:val="45"/>
  </w:num>
  <w:num w:numId="20">
    <w:abstractNumId w:val="44"/>
  </w:num>
  <w:num w:numId="21">
    <w:abstractNumId w:val="24"/>
  </w:num>
  <w:num w:numId="22">
    <w:abstractNumId w:val="32"/>
  </w:num>
  <w:num w:numId="23">
    <w:abstractNumId w:val="13"/>
  </w:num>
  <w:num w:numId="24">
    <w:abstractNumId w:val="7"/>
  </w:num>
  <w:num w:numId="25">
    <w:abstractNumId w:val="42"/>
  </w:num>
  <w:num w:numId="26">
    <w:abstractNumId w:val="17"/>
  </w:num>
  <w:num w:numId="27">
    <w:abstractNumId w:val="47"/>
  </w:num>
  <w:num w:numId="28">
    <w:abstractNumId w:val="15"/>
  </w:num>
  <w:num w:numId="29">
    <w:abstractNumId w:val="46"/>
  </w:num>
  <w:num w:numId="30">
    <w:abstractNumId w:val="33"/>
  </w:num>
  <w:num w:numId="31">
    <w:abstractNumId w:val="30"/>
  </w:num>
  <w:num w:numId="32">
    <w:abstractNumId w:val="3"/>
  </w:num>
  <w:num w:numId="33">
    <w:abstractNumId w:val="14"/>
  </w:num>
  <w:num w:numId="34">
    <w:abstractNumId w:val="26"/>
  </w:num>
  <w:num w:numId="35">
    <w:abstractNumId w:val="35"/>
  </w:num>
  <w:num w:numId="36">
    <w:abstractNumId w:val="18"/>
  </w:num>
  <w:num w:numId="37">
    <w:abstractNumId w:val="5"/>
  </w:num>
  <w:num w:numId="38">
    <w:abstractNumId w:val="41"/>
  </w:num>
  <w:num w:numId="39">
    <w:abstractNumId w:val="22"/>
  </w:num>
  <w:num w:numId="40">
    <w:abstractNumId w:val="10"/>
  </w:num>
  <w:num w:numId="41">
    <w:abstractNumId w:val="36"/>
  </w:num>
  <w:num w:numId="42">
    <w:abstractNumId w:val="38"/>
  </w:num>
  <w:num w:numId="43">
    <w:abstractNumId w:val="34"/>
  </w:num>
  <w:num w:numId="44">
    <w:abstractNumId w:val="4"/>
  </w:num>
  <w:num w:numId="45">
    <w:abstractNumId w:val="39"/>
  </w:num>
  <w:num w:numId="46">
    <w:abstractNumId w:val="8"/>
  </w:num>
  <w:num w:numId="47">
    <w:abstractNumId w:val="31"/>
  </w:num>
  <w:num w:numId="48">
    <w:abstractNumId w:val="29"/>
  </w:num>
  <w:num w:numId="49">
    <w:abstractNumId w:val="23"/>
  </w:num>
  <w:num w:numId="50">
    <w:abstractNumId w:val="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D0F"/>
    <w:rsid w:val="00014E5E"/>
    <w:rsid w:val="00047C05"/>
    <w:rsid w:val="00051428"/>
    <w:rsid w:val="00054677"/>
    <w:rsid w:val="0006003D"/>
    <w:rsid w:val="00080FCE"/>
    <w:rsid w:val="000932BA"/>
    <w:rsid w:val="00093D3C"/>
    <w:rsid w:val="000A6289"/>
    <w:rsid w:val="000C2BA3"/>
    <w:rsid w:val="000D087E"/>
    <w:rsid w:val="000D307B"/>
    <w:rsid w:val="000D330F"/>
    <w:rsid w:val="000F5D96"/>
    <w:rsid w:val="000F6159"/>
    <w:rsid w:val="00104E03"/>
    <w:rsid w:val="00117C25"/>
    <w:rsid w:val="00120B8B"/>
    <w:rsid w:val="00143A5C"/>
    <w:rsid w:val="001461A6"/>
    <w:rsid w:val="00152CA8"/>
    <w:rsid w:val="00152F28"/>
    <w:rsid w:val="001545CC"/>
    <w:rsid w:val="001925B6"/>
    <w:rsid w:val="00196E64"/>
    <w:rsid w:val="001B2C2E"/>
    <w:rsid w:val="001B3953"/>
    <w:rsid w:val="001B76E1"/>
    <w:rsid w:val="001D3608"/>
    <w:rsid w:val="001F072C"/>
    <w:rsid w:val="00201B5C"/>
    <w:rsid w:val="00206F2E"/>
    <w:rsid w:val="00215828"/>
    <w:rsid w:val="00234021"/>
    <w:rsid w:val="0024558C"/>
    <w:rsid w:val="0025308D"/>
    <w:rsid w:val="00266B29"/>
    <w:rsid w:val="00272CD8"/>
    <w:rsid w:val="00277AA6"/>
    <w:rsid w:val="00295485"/>
    <w:rsid w:val="002A1F09"/>
    <w:rsid w:val="002D5A8F"/>
    <w:rsid w:val="002E1D41"/>
    <w:rsid w:val="002E4E0E"/>
    <w:rsid w:val="002E5908"/>
    <w:rsid w:val="002F7F0B"/>
    <w:rsid w:val="003360CF"/>
    <w:rsid w:val="003467BD"/>
    <w:rsid w:val="00352A69"/>
    <w:rsid w:val="003659E5"/>
    <w:rsid w:val="00367E98"/>
    <w:rsid w:val="003906DC"/>
    <w:rsid w:val="003A7BF5"/>
    <w:rsid w:val="003A7F13"/>
    <w:rsid w:val="003C28CA"/>
    <w:rsid w:val="003F7097"/>
    <w:rsid w:val="0042476D"/>
    <w:rsid w:val="0045395F"/>
    <w:rsid w:val="00453DD3"/>
    <w:rsid w:val="00462A92"/>
    <w:rsid w:val="00482820"/>
    <w:rsid w:val="00496101"/>
    <w:rsid w:val="0049698A"/>
    <w:rsid w:val="004C02A3"/>
    <w:rsid w:val="004D218B"/>
    <w:rsid w:val="004D3C8A"/>
    <w:rsid w:val="004D7B8E"/>
    <w:rsid w:val="004E088B"/>
    <w:rsid w:val="004E22DD"/>
    <w:rsid w:val="004E386D"/>
    <w:rsid w:val="004F5F68"/>
    <w:rsid w:val="00501717"/>
    <w:rsid w:val="00507D10"/>
    <w:rsid w:val="005136C8"/>
    <w:rsid w:val="00522BD4"/>
    <w:rsid w:val="00544C00"/>
    <w:rsid w:val="00550591"/>
    <w:rsid w:val="00551A06"/>
    <w:rsid w:val="00557A70"/>
    <w:rsid w:val="00560121"/>
    <w:rsid w:val="00561D7B"/>
    <w:rsid w:val="005942E8"/>
    <w:rsid w:val="00595530"/>
    <w:rsid w:val="005E0E93"/>
    <w:rsid w:val="00607167"/>
    <w:rsid w:val="00617023"/>
    <w:rsid w:val="00617E3D"/>
    <w:rsid w:val="0062787E"/>
    <w:rsid w:val="00635EBC"/>
    <w:rsid w:val="00637140"/>
    <w:rsid w:val="00660AB0"/>
    <w:rsid w:val="00684367"/>
    <w:rsid w:val="0068782F"/>
    <w:rsid w:val="00692374"/>
    <w:rsid w:val="00697920"/>
    <w:rsid w:val="006A10C4"/>
    <w:rsid w:val="006A56F3"/>
    <w:rsid w:val="006B0303"/>
    <w:rsid w:val="006B11F8"/>
    <w:rsid w:val="006D4B3D"/>
    <w:rsid w:val="007044F5"/>
    <w:rsid w:val="00727086"/>
    <w:rsid w:val="00733580"/>
    <w:rsid w:val="00742E1A"/>
    <w:rsid w:val="007441B4"/>
    <w:rsid w:val="00744500"/>
    <w:rsid w:val="00764FE5"/>
    <w:rsid w:val="007668C3"/>
    <w:rsid w:val="00786D9A"/>
    <w:rsid w:val="00792E47"/>
    <w:rsid w:val="00796774"/>
    <w:rsid w:val="007C3B84"/>
    <w:rsid w:val="007D0A28"/>
    <w:rsid w:val="007F17A6"/>
    <w:rsid w:val="008156DE"/>
    <w:rsid w:val="0082279F"/>
    <w:rsid w:val="00823B65"/>
    <w:rsid w:val="00827239"/>
    <w:rsid w:val="0083668C"/>
    <w:rsid w:val="00843E24"/>
    <w:rsid w:val="00857342"/>
    <w:rsid w:val="00865410"/>
    <w:rsid w:val="00881FFC"/>
    <w:rsid w:val="008827F8"/>
    <w:rsid w:val="00890C35"/>
    <w:rsid w:val="008B3DBA"/>
    <w:rsid w:val="008C73DE"/>
    <w:rsid w:val="008D01D1"/>
    <w:rsid w:val="008D54BF"/>
    <w:rsid w:val="008E51EC"/>
    <w:rsid w:val="008F3EAB"/>
    <w:rsid w:val="008F7198"/>
    <w:rsid w:val="008F75A2"/>
    <w:rsid w:val="0090462F"/>
    <w:rsid w:val="009047E9"/>
    <w:rsid w:val="00906363"/>
    <w:rsid w:val="00930C34"/>
    <w:rsid w:val="00942D01"/>
    <w:rsid w:val="00955D0F"/>
    <w:rsid w:val="00956200"/>
    <w:rsid w:val="00965061"/>
    <w:rsid w:val="0098707D"/>
    <w:rsid w:val="00996624"/>
    <w:rsid w:val="009B2EFA"/>
    <w:rsid w:val="009B7580"/>
    <w:rsid w:val="009C5E2A"/>
    <w:rsid w:val="009E18D2"/>
    <w:rsid w:val="009E3A77"/>
    <w:rsid w:val="009E4F01"/>
    <w:rsid w:val="009F3346"/>
    <w:rsid w:val="00A07D5A"/>
    <w:rsid w:val="00A117A4"/>
    <w:rsid w:val="00A17F95"/>
    <w:rsid w:val="00A37DC6"/>
    <w:rsid w:val="00A41945"/>
    <w:rsid w:val="00A479A8"/>
    <w:rsid w:val="00A50E9F"/>
    <w:rsid w:val="00A62F80"/>
    <w:rsid w:val="00A651E0"/>
    <w:rsid w:val="00A7774F"/>
    <w:rsid w:val="00A80B0C"/>
    <w:rsid w:val="00A84BBF"/>
    <w:rsid w:val="00A87E0A"/>
    <w:rsid w:val="00A94121"/>
    <w:rsid w:val="00AB5B18"/>
    <w:rsid w:val="00AE70B7"/>
    <w:rsid w:val="00AF5D16"/>
    <w:rsid w:val="00B01337"/>
    <w:rsid w:val="00B0465A"/>
    <w:rsid w:val="00B070DA"/>
    <w:rsid w:val="00B11823"/>
    <w:rsid w:val="00B27397"/>
    <w:rsid w:val="00B67E29"/>
    <w:rsid w:val="00B8456F"/>
    <w:rsid w:val="00B84FB7"/>
    <w:rsid w:val="00B85039"/>
    <w:rsid w:val="00B85879"/>
    <w:rsid w:val="00BA647A"/>
    <w:rsid w:val="00BA7951"/>
    <w:rsid w:val="00BB1230"/>
    <w:rsid w:val="00BC5947"/>
    <w:rsid w:val="00BD14A7"/>
    <w:rsid w:val="00BD2526"/>
    <w:rsid w:val="00BD69C7"/>
    <w:rsid w:val="00BE6911"/>
    <w:rsid w:val="00BF34B5"/>
    <w:rsid w:val="00C05844"/>
    <w:rsid w:val="00C16EB5"/>
    <w:rsid w:val="00C1749A"/>
    <w:rsid w:val="00C257E9"/>
    <w:rsid w:val="00C30F25"/>
    <w:rsid w:val="00C47076"/>
    <w:rsid w:val="00C63B7A"/>
    <w:rsid w:val="00C720A2"/>
    <w:rsid w:val="00C86D60"/>
    <w:rsid w:val="00C957ED"/>
    <w:rsid w:val="00CA213D"/>
    <w:rsid w:val="00CA601B"/>
    <w:rsid w:val="00CB6C33"/>
    <w:rsid w:val="00CD6C04"/>
    <w:rsid w:val="00CF74E9"/>
    <w:rsid w:val="00D02CC9"/>
    <w:rsid w:val="00D52582"/>
    <w:rsid w:val="00D76C56"/>
    <w:rsid w:val="00DA2E26"/>
    <w:rsid w:val="00DB21A0"/>
    <w:rsid w:val="00DB3C00"/>
    <w:rsid w:val="00DB3E2C"/>
    <w:rsid w:val="00DC7377"/>
    <w:rsid w:val="00DC7784"/>
    <w:rsid w:val="00DE1417"/>
    <w:rsid w:val="00DE7372"/>
    <w:rsid w:val="00E01738"/>
    <w:rsid w:val="00E0619A"/>
    <w:rsid w:val="00E1705A"/>
    <w:rsid w:val="00E277FD"/>
    <w:rsid w:val="00E41742"/>
    <w:rsid w:val="00E855EF"/>
    <w:rsid w:val="00E87B1A"/>
    <w:rsid w:val="00E91F8F"/>
    <w:rsid w:val="00EA42A4"/>
    <w:rsid w:val="00EC7E0E"/>
    <w:rsid w:val="00ED0EDE"/>
    <w:rsid w:val="00ED212B"/>
    <w:rsid w:val="00F05BE1"/>
    <w:rsid w:val="00F061C8"/>
    <w:rsid w:val="00F14326"/>
    <w:rsid w:val="00F37F3B"/>
    <w:rsid w:val="00F40A3B"/>
    <w:rsid w:val="00F4725D"/>
    <w:rsid w:val="00F51B68"/>
    <w:rsid w:val="00F6117B"/>
    <w:rsid w:val="00F72DC4"/>
    <w:rsid w:val="00F76D86"/>
    <w:rsid w:val="00F93BE0"/>
    <w:rsid w:val="00FD34B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711C2AA2-7198-423D-A169-3CE59EF09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404040" w:themeColor="text1" w:themeTint="BF"/>
        <w:lang w:val="en-US" w:eastAsia="ja-JP" w:bidi="ar-SA"/>
      </w:rPr>
    </w:rPrDefault>
    <w:pPrDefault>
      <w:pPr>
        <w:spacing w:after="180" w:line="33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 w:unhideWhenUsed="1" w:qFormat="1"/>
    <w:lsdException w:name="List Number 3" w:semiHidden="1" w:uiPriority="18" w:unhideWhenUsed="1"/>
    <w:lsdException w:name="List Number 4" w:semiHidden="1" w:uiPriority="18" w:unhideWhenUsed="1"/>
    <w:lsdException w:name="List Number 5" w:semiHidden="1" w:uiPriority="18" w:unhideWhenUsed="1"/>
    <w:lsdException w:name="Title" w:uiPriority="10" w:qFormat="1"/>
    <w:lsdException w:name="Closing" w:semiHidden="1" w:unhideWhenUsed="1" w:qFormat="1"/>
    <w:lsdException w:name="Signature" w:semiHidden="1" w:uiPriority="9"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0"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1"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1"/>
    <w:qFormat/>
    <w:pPr>
      <w:pageBreakBefore/>
      <w:pBdr>
        <w:bottom w:val="single" w:sz="8" w:space="1" w:color="auto"/>
      </w:pBdr>
      <w:spacing w:before="480" w:after="120" w:line="240" w:lineRule="auto"/>
      <w:outlineLvl w:val="0"/>
    </w:pPr>
    <w:rPr>
      <w:rFonts w:asciiTheme="majorHAnsi" w:eastAsiaTheme="majorEastAsia" w:hAnsiTheme="majorHAnsi" w:cstheme="majorBidi"/>
      <w:b/>
      <w:bCs/>
      <w:color w:val="000000" w:themeColor="text1"/>
      <w:sz w:val="40"/>
    </w:rPr>
  </w:style>
  <w:style w:type="paragraph" w:styleId="Heading2">
    <w:name w:val="heading 2"/>
    <w:basedOn w:val="Normal"/>
    <w:next w:val="Normal"/>
    <w:link w:val="Heading2Char"/>
    <w:uiPriority w:val="1"/>
    <w:unhideWhenUsed/>
    <w:qFormat/>
    <w:pPr>
      <w:keepNext/>
      <w:keepLines/>
      <w:spacing w:before="240" w:after="0"/>
      <w:outlineLvl w:val="1"/>
    </w:pPr>
    <w:rPr>
      <w:rFonts w:asciiTheme="majorHAnsi" w:eastAsiaTheme="majorEastAsia" w:hAnsiTheme="majorHAnsi" w:cstheme="majorBidi"/>
      <w:b/>
      <w:bCs/>
      <w:color w:val="000000" w:themeColor="text1"/>
      <w:sz w:val="28"/>
    </w:rPr>
  </w:style>
  <w:style w:type="paragraph" w:styleId="Heading3">
    <w:name w:val="heading 3"/>
    <w:basedOn w:val="Normal"/>
    <w:next w:val="Normal"/>
    <w:link w:val="Heading3Char"/>
    <w:uiPriority w:val="1"/>
    <w:unhideWhenUsed/>
    <w:qFormat/>
    <w:rsid w:val="002D5A8F"/>
    <w:pPr>
      <w:keepNext/>
      <w:keepLines/>
      <w:spacing w:before="40" w:after="0"/>
      <w:outlineLvl w:val="2"/>
    </w:pPr>
    <w:rPr>
      <w:rFonts w:asciiTheme="majorHAnsi" w:eastAsiaTheme="majorEastAsia" w:hAnsiTheme="majorHAnsi" w:cstheme="majorBidi"/>
      <w:color w:val="7F1D09"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spacing w:after="0" w:line="240" w:lineRule="auto"/>
      <w:ind w:left="29" w:right="144"/>
    </w:pPr>
    <w:rPr>
      <w:color w:val="EF4623" w:themeColor="accent1"/>
    </w:rPr>
  </w:style>
  <w:style w:type="character" w:customStyle="1" w:styleId="FooterChar">
    <w:name w:val="Footer Char"/>
    <w:basedOn w:val="DefaultParagraphFont"/>
    <w:link w:val="Footer"/>
    <w:uiPriority w:val="99"/>
    <w:rPr>
      <w:color w:val="EF4623" w:themeColor="accent1"/>
    </w:rPr>
  </w:style>
  <w:style w:type="paragraph" w:styleId="Subtitle">
    <w:name w:val="Subtitle"/>
    <w:basedOn w:val="Normal"/>
    <w:next w:val="Normal"/>
    <w:link w:val="SubtitleChar"/>
    <w:uiPriority w:val="3"/>
    <w:unhideWhenUsed/>
    <w:qFormat/>
    <w:pPr>
      <w:numPr>
        <w:ilvl w:val="1"/>
      </w:numPr>
      <w:spacing w:before="40" w:after="160" w:line="288" w:lineRule="auto"/>
      <w:ind w:left="72"/>
    </w:pPr>
    <w:rPr>
      <w:rFonts w:asciiTheme="majorHAnsi" w:eastAsiaTheme="majorEastAsia" w:hAnsiTheme="majorHAnsi" w:cstheme="majorBidi"/>
      <w:b/>
      <w:bCs/>
      <w:caps/>
      <w:color w:val="000000" w:themeColor="text1"/>
      <w:kern w:val="20"/>
      <w:sz w:val="60"/>
    </w:rPr>
  </w:style>
  <w:style w:type="paragraph" w:customStyle="1" w:styleId="Graphic">
    <w:name w:val="Graphic"/>
    <w:basedOn w:val="Normal"/>
    <w:uiPriority w:val="99"/>
    <w:pPr>
      <w:spacing w:after="80" w:line="240" w:lineRule="auto"/>
      <w:jc w:val="center"/>
    </w:pPr>
  </w:style>
  <w:style w:type="paragraph" w:styleId="Header">
    <w:name w:val="header"/>
    <w:basedOn w:val="Normal"/>
    <w:link w:val="HeaderChar"/>
    <w:uiPriority w:val="99"/>
    <w:qFormat/>
    <w:pPr>
      <w:spacing w:after="380" w:line="240" w:lineRule="auto"/>
    </w:pPr>
  </w:style>
  <w:style w:type="character" w:customStyle="1" w:styleId="HeaderChar">
    <w:name w:val="Header Char"/>
    <w:basedOn w:val="DefaultParagraphFont"/>
    <w:link w:val="Header"/>
    <w:uiPriority w:val="99"/>
    <w:rPr>
      <w:color w:val="404040" w:themeColor="text1" w:themeTint="BF"/>
      <w:sz w:val="20"/>
    </w:rPr>
  </w:style>
  <w:style w:type="table" w:styleId="TableGrid">
    <w:name w:val="Table Grid"/>
    <w:basedOn w:val="TableNormal"/>
    <w:uiPriority w:val="59"/>
    <w:pPr>
      <w:spacing w:before="120" w:after="120" w:line="240" w:lineRule="auto"/>
      <w:ind w:left="115" w:right="115"/>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tcPr>
      <w:vAlign w:val="center"/>
    </w:tcPr>
    <w:tblStylePr w:type="firstRow">
      <w:pPr>
        <w:wordWrap/>
        <w:jc w:val="center"/>
      </w:pPr>
      <w:rPr>
        <w:b/>
        <w:i w:val="0"/>
        <w:sz w:val="22"/>
      </w:rPr>
    </w:tblStylePr>
    <w:tblStylePr w:type="lastRow">
      <w:rPr>
        <w:b/>
        <w:i w:val="0"/>
        <w:sz w:val="22"/>
      </w:rPr>
      <w:tblPr/>
      <w:tcPr>
        <w:tcBorders>
          <w:top w:val="double" w:sz="4" w:space="0" w:color="auto"/>
          <w:left w:val="single" w:sz="4" w:space="0" w:color="auto"/>
          <w:bottom w:val="single" w:sz="18" w:space="0" w:color="auto"/>
          <w:right w:val="single" w:sz="4" w:space="0" w:color="auto"/>
          <w:insideH w:val="nil"/>
          <w:insideV w:val="single" w:sz="4" w:space="0" w:color="auto"/>
          <w:tl2br w:val="nil"/>
          <w:tr2bl w:val="nil"/>
        </w:tcBorders>
      </w:tcPr>
    </w:tblStylePr>
  </w:style>
  <w:style w:type="paragraph" w:customStyle="1" w:styleId="InfoHeading">
    <w:name w:val="Info Heading"/>
    <w:basedOn w:val="Normal"/>
    <w:uiPriority w:val="2"/>
    <w:qFormat/>
    <w:pPr>
      <w:spacing w:after="60" w:line="240" w:lineRule="auto"/>
      <w:ind w:left="29" w:right="29"/>
      <w:jc w:val="right"/>
    </w:pPr>
    <w:rPr>
      <w:b/>
      <w:bCs/>
      <w:color w:val="EF4623" w:themeColor="accent1"/>
      <w:sz w:val="36"/>
    </w:rPr>
  </w:style>
  <w:style w:type="paragraph" w:customStyle="1" w:styleId="Page">
    <w:name w:val="Page"/>
    <w:basedOn w:val="Normal"/>
    <w:next w:val="Normal"/>
    <w:uiPriority w:val="99"/>
    <w:unhideWhenUsed/>
    <w:qFormat/>
    <w:pPr>
      <w:spacing w:after="40" w:line="240" w:lineRule="auto"/>
    </w:pPr>
    <w:rPr>
      <w:noProof/>
      <w:color w:val="000000" w:themeColor="text1"/>
      <w:sz w:val="36"/>
    </w:rPr>
  </w:style>
  <w:style w:type="paragraph" w:styleId="Title">
    <w:name w:val="Title"/>
    <w:basedOn w:val="Normal"/>
    <w:next w:val="Normal"/>
    <w:link w:val="TitleChar"/>
    <w:uiPriority w:val="10"/>
    <w:qFormat/>
    <w:pPr>
      <w:spacing w:after="40" w:line="240" w:lineRule="auto"/>
    </w:pPr>
    <w:rPr>
      <w:rFonts w:asciiTheme="majorHAnsi" w:eastAsiaTheme="majorEastAsia" w:hAnsiTheme="majorHAnsi" w:cstheme="majorBidi"/>
      <w:b/>
      <w:bCs/>
      <w:color w:val="EF4623" w:themeColor="accent1"/>
      <w:sz w:val="200"/>
    </w:rPr>
  </w:style>
  <w:style w:type="character" w:customStyle="1" w:styleId="TitleChar">
    <w:name w:val="Title Char"/>
    <w:basedOn w:val="DefaultParagraphFont"/>
    <w:link w:val="Title"/>
    <w:uiPriority w:val="10"/>
    <w:rPr>
      <w:rFonts w:asciiTheme="majorHAnsi" w:eastAsiaTheme="majorEastAsia" w:hAnsiTheme="majorHAnsi" w:cstheme="majorBidi"/>
      <w:b/>
      <w:bCs/>
      <w:color w:val="EF4623" w:themeColor="accent1"/>
      <w:sz w:val="200"/>
    </w:rPr>
  </w:style>
  <w:style w:type="character" w:styleId="PlaceholderText">
    <w:name w:val="Placeholder Text"/>
    <w:basedOn w:val="DefaultParagraphFont"/>
    <w:uiPriority w:val="99"/>
    <w:semiHidden/>
    <w:rPr>
      <w:color w:val="80808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rPr>
  </w:style>
  <w:style w:type="character" w:customStyle="1" w:styleId="BalloonTextChar">
    <w:name w:val="Balloon Text Char"/>
    <w:basedOn w:val="DefaultParagraphFont"/>
    <w:link w:val="BalloonText"/>
    <w:uiPriority w:val="99"/>
    <w:semiHidden/>
    <w:rPr>
      <w:rFonts w:ascii="Tahoma" w:hAnsi="Tahoma" w:cs="Tahoma"/>
      <w:sz w:val="16"/>
    </w:rPr>
  </w:style>
  <w:style w:type="character" w:styleId="Strong">
    <w:name w:val="Strong"/>
    <w:basedOn w:val="DefaultParagraphFont"/>
    <w:uiPriority w:val="10"/>
    <w:qFormat/>
    <w:rPr>
      <w:b/>
      <w:bCs/>
    </w:rPr>
  </w:style>
  <w:style w:type="character" w:customStyle="1" w:styleId="SubtitleChar">
    <w:name w:val="Subtitle Char"/>
    <w:basedOn w:val="DefaultParagraphFont"/>
    <w:link w:val="Subtitle"/>
    <w:uiPriority w:val="3"/>
    <w:rPr>
      <w:rFonts w:asciiTheme="majorHAnsi" w:eastAsiaTheme="majorEastAsia" w:hAnsiTheme="majorHAnsi" w:cstheme="majorBidi"/>
      <w:b/>
      <w:bCs/>
      <w:caps/>
      <w:color w:val="000000" w:themeColor="text1"/>
      <w:kern w:val="20"/>
      <w:sz w:val="60"/>
    </w:rPr>
  </w:style>
  <w:style w:type="paragraph" w:customStyle="1" w:styleId="Abstract">
    <w:name w:val="Abstract"/>
    <w:basedOn w:val="Normal"/>
    <w:uiPriority w:val="3"/>
    <w:qFormat/>
    <w:pPr>
      <w:spacing w:before="360" w:after="480" w:line="360" w:lineRule="auto"/>
    </w:pPr>
    <w:rPr>
      <w:i/>
      <w:iCs/>
      <w:color w:val="EF4623" w:themeColor="accent1"/>
      <w:kern w:val="20"/>
      <w:sz w:val="28"/>
    </w:rPr>
  </w:style>
  <w:style w:type="paragraph" w:styleId="NoSpacing">
    <w:name w:val="No Spacing"/>
    <w:link w:val="NoSpacingChar"/>
    <w:uiPriority w:val="1"/>
    <w:unhideWhenUsed/>
    <w:qFormat/>
    <w:pPr>
      <w:spacing w:after="0" w:line="240" w:lineRule="auto"/>
    </w:pPr>
  </w:style>
  <w:style w:type="character" w:styleId="Hyperlink">
    <w:name w:val="Hyperlink"/>
    <w:basedOn w:val="DefaultParagraphFont"/>
    <w:uiPriority w:val="99"/>
    <w:unhideWhenUsed/>
    <w:rPr>
      <w:color w:val="5F5F5F" w:themeColor="hyperlink"/>
      <w:u w:val="single"/>
    </w:rPr>
  </w:style>
  <w:style w:type="paragraph" w:styleId="TOC1">
    <w:name w:val="toc 1"/>
    <w:basedOn w:val="Normal"/>
    <w:next w:val="Normal"/>
    <w:autoRedefine/>
    <w:uiPriority w:val="39"/>
    <w:unhideWhenUsed/>
    <w:pPr>
      <w:tabs>
        <w:tab w:val="right" w:leader="underscore" w:pos="8424"/>
      </w:tabs>
      <w:spacing w:before="40" w:after="100" w:line="288" w:lineRule="auto"/>
    </w:pPr>
    <w:rPr>
      <w:noProof/>
      <w:kern w:val="20"/>
    </w:rPr>
  </w:style>
  <w:style w:type="character" w:customStyle="1" w:styleId="Heading1Char">
    <w:name w:val="Heading 1 Char"/>
    <w:basedOn w:val="DefaultParagraphFont"/>
    <w:link w:val="Heading1"/>
    <w:uiPriority w:val="1"/>
    <w:rPr>
      <w:rFonts w:asciiTheme="majorHAnsi" w:eastAsiaTheme="majorEastAsia" w:hAnsiTheme="majorHAnsi" w:cstheme="majorBidi"/>
      <w:b/>
      <w:bCs/>
      <w:color w:val="000000" w:themeColor="text1"/>
      <w:sz w:val="40"/>
    </w:rPr>
  </w:style>
  <w:style w:type="paragraph" w:styleId="TOCHeading">
    <w:name w:val="TOC Heading"/>
    <w:basedOn w:val="Heading1"/>
    <w:next w:val="Normal"/>
    <w:uiPriority w:val="39"/>
    <w:unhideWhenUsed/>
    <w:qFormat/>
    <w:pPr>
      <w:pBdr>
        <w:bottom w:val="none" w:sz="0" w:space="0" w:color="auto"/>
      </w:pBdr>
      <w:spacing w:before="0" w:after="360"/>
      <w:outlineLvl w:val="9"/>
    </w:pPr>
    <w:rPr>
      <w:color w:val="EF4623" w:themeColor="accent1"/>
      <w:kern w:val="20"/>
      <w:sz w:val="44"/>
    </w:rPr>
  </w:style>
  <w:style w:type="character" w:customStyle="1" w:styleId="Heading2Char">
    <w:name w:val="Heading 2 Char"/>
    <w:basedOn w:val="DefaultParagraphFont"/>
    <w:link w:val="Heading2"/>
    <w:uiPriority w:val="1"/>
    <w:rPr>
      <w:rFonts w:asciiTheme="majorHAnsi" w:eastAsiaTheme="majorEastAsia" w:hAnsiTheme="majorHAnsi" w:cstheme="majorBidi"/>
      <w:b/>
      <w:bCs/>
      <w:color w:val="000000" w:themeColor="text1"/>
      <w:sz w:val="28"/>
    </w:rPr>
  </w:style>
  <w:style w:type="paragraph" w:styleId="Quote">
    <w:name w:val="Quote"/>
    <w:basedOn w:val="Normal"/>
    <w:next w:val="Normal"/>
    <w:link w:val="QuoteChar"/>
    <w:uiPriority w:val="1"/>
    <w:unhideWhenUsed/>
    <w:qFormat/>
    <w:pPr>
      <w:spacing w:before="240" w:after="240" w:line="288" w:lineRule="auto"/>
    </w:pPr>
    <w:rPr>
      <w:i/>
      <w:iCs/>
      <w:color w:val="EF4623" w:themeColor="accent1"/>
      <w:kern w:val="20"/>
      <w:sz w:val="24"/>
    </w:rPr>
  </w:style>
  <w:style w:type="character" w:customStyle="1" w:styleId="QuoteChar">
    <w:name w:val="Quote Char"/>
    <w:basedOn w:val="DefaultParagraphFont"/>
    <w:link w:val="Quote"/>
    <w:uiPriority w:val="1"/>
    <w:rPr>
      <w:i/>
      <w:iCs/>
      <w:color w:val="EF4623" w:themeColor="accent1"/>
      <w:kern w:val="20"/>
      <w:sz w:val="24"/>
    </w:rPr>
  </w:style>
  <w:style w:type="paragraph" w:styleId="Signature">
    <w:name w:val="Signature"/>
    <w:basedOn w:val="Normal"/>
    <w:link w:val="SignatureChar"/>
    <w:uiPriority w:val="9"/>
    <w:unhideWhenUsed/>
    <w:qFormat/>
    <w:pPr>
      <w:spacing w:before="720" w:after="0" w:line="312" w:lineRule="auto"/>
      <w:contextualSpacing/>
    </w:pPr>
    <w:rPr>
      <w:color w:val="595959" w:themeColor="text1" w:themeTint="A6"/>
      <w:kern w:val="20"/>
    </w:rPr>
  </w:style>
  <w:style w:type="character" w:customStyle="1" w:styleId="SignatureChar">
    <w:name w:val="Signature Char"/>
    <w:basedOn w:val="DefaultParagraphFont"/>
    <w:link w:val="Signature"/>
    <w:uiPriority w:val="9"/>
    <w:rPr>
      <w:color w:val="595959" w:themeColor="text1" w:themeTint="A6"/>
      <w:kern w:val="20"/>
    </w:rPr>
  </w:style>
  <w:style w:type="character" w:customStyle="1" w:styleId="NoSpacingChar">
    <w:name w:val="No Spacing Char"/>
    <w:basedOn w:val="DefaultParagraphFont"/>
    <w:link w:val="NoSpacing"/>
    <w:uiPriority w:val="1"/>
  </w:style>
  <w:style w:type="paragraph" w:styleId="ListBullet">
    <w:name w:val="List Bullet"/>
    <w:basedOn w:val="Normal"/>
    <w:uiPriority w:val="1"/>
    <w:unhideWhenUsed/>
    <w:qFormat/>
    <w:pPr>
      <w:numPr>
        <w:numId w:val="1"/>
      </w:numPr>
      <w:spacing w:before="40" w:after="40" w:line="288" w:lineRule="auto"/>
    </w:pPr>
    <w:rPr>
      <w:color w:val="595959" w:themeColor="text1" w:themeTint="A6"/>
      <w:kern w:val="20"/>
    </w:rPr>
  </w:style>
  <w:style w:type="paragraph" w:styleId="ListNumber">
    <w:name w:val="List Number"/>
    <w:basedOn w:val="Normal"/>
    <w:uiPriority w:val="1"/>
    <w:unhideWhenUsed/>
    <w:qFormat/>
    <w:pPr>
      <w:numPr>
        <w:numId w:val="2"/>
      </w:numPr>
      <w:spacing w:before="40" w:after="160" w:line="288" w:lineRule="auto"/>
      <w:contextualSpacing/>
    </w:pPr>
    <w:rPr>
      <w:color w:val="595959" w:themeColor="text1" w:themeTint="A6"/>
      <w:kern w:val="20"/>
    </w:rPr>
  </w:style>
  <w:style w:type="paragraph" w:styleId="ListNumber2">
    <w:name w:val="List Number 2"/>
    <w:basedOn w:val="Normal"/>
    <w:uiPriority w:val="1"/>
    <w:unhideWhenUsed/>
    <w:qFormat/>
    <w:pPr>
      <w:numPr>
        <w:ilvl w:val="1"/>
        <w:numId w:val="2"/>
      </w:numPr>
      <w:spacing w:before="40" w:after="160" w:line="288" w:lineRule="auto"/>
      <w:contextualSpacing/>
    </w:pPr>
    <w:rPr>
      <w:color w:val="595959" w:themeColor="text1" w:themeTint="A6"/>
      <w:kern w:val="20"/>
    </w:rPr>
  </w:style>
  <w:style w:type="paragraph" w:styleId="ListNumber3">
    <w:name w:val="List Number 3"/>
    <w:basedOn w:val="Normal"/>
    <w:uiPriority w:val="18"/>
    <w:unhideWhenUsed/>
    <w:pPr>
      <w:numPr>
        <w:ilvl w:val="2"/>
        <w:numId w:val="2"/>
      </w:numPr>
      <w:spacing w:before="40" w:after="160" w:line="288" w:lineRule="auto"/>
      <w:contextualSpacing/>
    </w:pPr>
    <w:rPr>
      <w:color w:val="595959" w:themeColor="text1" w:themeTint="A6"/>
      <w:kern w:val="20"/>
    </w:rPr>
  </w:style>
  <w:style w:type="paragraph" w:styleId="ListNumber4">
    <w:name w:val="List Number 4"/>
    <w:basedOn w:val="Normal"/>
    <w:uiPriority w:val="18"/>
    <w:unhideWhenUsed/>
    <w:pPr>
      <w:numPr>
        <w:ilvl w:val="3"/>
        <w:numId w:val="2"/>
      </w:numPr>
      <w:spacing w:before="40" w:after="160" w:line="288" w:lineRule="auto"/>
      <w:contextualSpacing/>
    </w:pPr>
    <w:rPr>
      <w:color w:val="595959" w:themeColor="text1" w:themeTint="A6"/>
      <w:kern w:val="20"/>
    </w:rPr>
  </w:style>
  <w:style w:type="paragraph" w:styleId="ListNumber5">
    <w:name w:val="List Number 5"/>
    <w:basedOn w:val="Normal"/>
    <w:uiPriority w:val="18"/>
    <w:unhideWhenUsed/>
    <w:pPr>
      <w:numPr>
        <w:ilvl w:val="4"/>
        <w:numId w:val="2"/>
      </w:numPr>
      <w:spacing w:before="40" w:after="160" w:line="288" w:lineRule="auto"/>
      <w:contextualSpacing/>
    </w:pPr>
    <w:rPr>
      <w:color w:val="595959" w:themeColor="text1" w:themeTint="A6"/>
      <w:kern w:val="20"/>
    </w:rPr>
  </w:style>
  <w:style w:type="table" w:customStyle="1" w:styleId="FinancialTable">
    <w:name w:val="Financial Table"/>
    <w:basedOn w:val="TableNormal"/>
    <w:uiPriority w:val="99"/>
    <w:pPr>
      <w:spacing w:before="60" w:after="60" w:line="240" w:lineRule="auto"/>
    </w:pPr>
    <w:tblPr>
      <w:tblBorders>
        <w:top w:val="single" w:sz="8" w:space="0" w:color="000000" w:themeColor="text1"/>
        <w:left w:val="single" w:sz="8" w:space="0" w:color="000000" w:themeColor="text1"/>
        <w:bottom w:val="single" w:sz="24" w:space="0" w:color="000000" w:themeColor="text1"/>
        <w:right w:val="single" w:sz="8" w:space="0" w:color="000000" w:themeColor="text1"/>
        <w:insideH w:val="single" w:sz="8" w:space="0" w:color="000000" w:themeColor="text1"/>
        <w:insideV w:val="single" w:sz="8" w:space="0" w:color="000000" w:themeColor="text1"/>
      </w:tblBorders>
      <w:tblCellMar>
        <w:left w:w="72" w:type="dxa"/>
        <w:right w:w="72" w:type="dxa"/>
      </w:tblCellMar>
    </w:tblPr>
    <w:tblStylePr w:type="firstRow">
      <w:pPr>
        <w:wordWrap/>
        <w:spacing w:beforeLines="0" w:before="40" w:beforeAutospacing="0" w:afterLines="0" w:after="40" w:afterAutospacing="0"/>
        <w:jc w:val="left"/>
      </w:pPr>
      <w:rPr>
        <w:rFonts w:asciiTheme="majorHAnsi" w:hAnsiTheme="majorHAnsi"/>
        <w:b/>
        <w:i w:val="0"/>
        <w:caps w:val="0"/>
        <w:smallCaps w:val="0"/>
        <w:color w:val="000000" w:themeColor="text1"/>
        <w:sz w:val="22"/>
      </w:rPr>
    </w:tblStylePr>
    <w:tblStylePr w:type="firstCol">
      <w:rPr>
        <w:b/>
        <w:color w:val="000000" w:themeColor="text1"/>
      </w:rPr>
    </w:tblStylePr>
  </w:style>
  <w:style w:type="character" w:styleId="CommentReference">
    <w:name w:val="annotation reference"/>
    <w:basedOn w:val="DefaultParagraphFont"/>
    <w:uiPriority w:val="99"/>
    <w:semiHidden/>
    <w:unhideWhenUsed/>
    <w:rPr>
      <w:sz w:val="16"/>
    </w:r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table" w:styleId="LightShading">
    <w:name w:val="Light Shading"/>
    <w:basedOn w:val="TableNormal"/>
    <w:uiPriority w:val="60"/>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TextDecimal">
    <w:name w:val="Table Text Decimal"/>
    <w:basedOn w:val="Normal"/>
    <w:uiPriority w:val="1"/>
    <w:qFormat/>
    <w:pPr>
      <w:tabs>
        <w:tab w:val="decimal" w:pos="869"/>
      </w:tabs>
      <w:spacing w:before="60" w:after="60" w:line="240" w:lineRule="auto"/>
    </w:pPr>
  </w:style>
  <w:style w:type="paragraph" w:customStyle="1" w:styleId="TableText">
    <w:name w:val="Table Text"/>
    <w:basedOn w:val="Normal"/>
    <w:uiPriority w:val="1"/>
    <w:qFormat/>
    <w:pPr>
      <w:spacing w:before="60" w:after="60" w:line="240" w:lineRule="auto"/>
    </w:pPr>
  </w:style>
  <w:style w:type="paragraph" w:customStyle="1" w:styleId="Organization">
    <w:name w:val="Organization"/>
    <w:basedOn w:val="Normal"/>
    <w:uiPriority w:val="2"/>
    <w:qFormat/>
    <w:pPr>
      <w:spacing w:after="60" w:line="240" w:lineRule="auto"/>
      <w:ind w:left="29" w:right="29"/>
    </w:pPr>
    <w:rPr>
      <w:b/>
      <w:bCs/>
      <w:color w:val="EF4623" w:themeColor="accent1"/>
      <w:sz w:val="36"/>
    </w:rPr>
  </w:style>
  <w:style w:type="paragraph" w:styleId="ListParagraph">
    <w:name w:val="List Paragraph"/>
    <w:basedOn w:val="Normal"/>
    <w:uiPriority w:val="34"/>
    <w:qFormat/>
    <w:rsid w:val="00080FCE"/>
    <w:pPr>
      <w:spacing w:after="200" w:line="276" w:lineRule="auto"/>
      <w:ind w:left="720"/>
      <w:contextualSpacing/>
    </w:pPr>
    <w:rPr>
      <w:rFonts w:ascii="Calibri" w:eastAsia="Times New Roman" w:hAnsi="Calibri" w:cs="Times New Roman"/>
      <w:color w:val="auto"/>
      <w:sz w:val="22"/>
      <w:szCs w:val="22"/>
      <w:lang w:val="en-GB" w:eastAsia="en-US"/>
    </w:rPr>
  </w:style>
  <w:style w:type="character" w:styleId="FollowedHyperlink">
    <w:name w:val="FollowedHyperlink"/>
    <w:basedOn w:val="DefaultParagraphFont"/>
    <w:uiPriority w:val="99"/>
    <w:semiHidden/>
    <w:unhideWhenUsed/>
    <w:rsid w:val="00080FCE"/>
    <w:rPr>
      <w:color w:val="919191" w:themeColor="followedHyperlink"/>
      <w:u w:val="single"/>
    </w:rPr>
  </w:style>
  <w:style w:type="character" w:customStyle="1" w:styleId="Heading3Char">
    <w:name w:val="Heading 3 Char"/>
    <w:basedOn w:val="DefaultParagraphFont"/>
    <w:link w:val="Heading3"/>
    <w:uiPriority w:val="1"/>
    <w:rsid w:val="002D5A8F"/>
    <w:rPr>
      <w:rFonts w:asciiTheme="majorHAnsi" w:eastAsiaTheme="majorEastAsia" w:hAnsiTheme="majorHAnsi" w:cstheme="majorBidi"/>
      <w:color w:val="7F1D09"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1460194">
      <w:bodyDiv w:val="1"/>
      <w:marLeft w:val="0"/>
      <w:marRight w:val="0"/>
      <w:marTop w:val="0"/>
      <w:marBottom w:val="0"/>
      <w:divBdr>
        <w:top w:val="none" w:sz="0" w:space="0" w:color="auto"/>
        <w:left w:val="none" w:sz="0" w:space="0" w:color="auto"/>
        <w:bottom w:val="none" w:sz="0" w:space="0" w:color="auto"/>
        <w:right w:val="none" w:sz="0" w:space="0" w:color="auto"/>
      </w:divBdr>
    </w:div>
    <w:div w:id="1167019696">
      <w:bodyDiv w:val="1"/>
      <w:marLeft w:val="0"/>
      <w:marRight w:val="0"/>
      <w:marTop w:val="0"/>
      <w:marBottom w:val="0"/>
      <w:divBdr>
        <w:top w:val="none" w:sz="0" w:space="0" w:color="auto"/>
        <w:left w:val="none" w:sz="0" w:space="0" w:color="auto"/>
        <w:bottom w:val="none" w:sz="0" w:space="0" w:color="auto"/>
        <w:right w:val="none" w:sz="0" w:space="0" w:color="auto"/>
      </w:divBdr>
    </w:div>
    <w:div w:id="1475948650">
      <w:bodyDiv w:val="1"/>
      <w:marLeft w:val="0"/>
      <w:marRight w:val="0"/>
      <w:marTop w:val="0"/>
      <w:marBottom w:val="0"/>
      <w:divBdr>
        <w:top w:val="none" w:sz="0" w:space="0" w:color="auto"/>
        <w:left w:val="none" w:sz="0" w:space="0" w:color="auto"/>
        <w:bottom w:val="none" w:sz="0" w:space="0" w:color="auto"/>
        <w:right w:val="none" w:sz="0" w:space="0" w:color="auto"/>
      </w:divBdr>
    </w:div>
    <w:div w:id="2093771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4.jpeg"/><Relationship Id="rId26" Type="http://schemas.openxmlformats.org/officeDocument/2006/relationships/hyperlink" Target="http://www.bradfordvts.co.uk" TargetMode="External"/><Relationship Id="rId39" Type="http://schemas.openxmlformats.org/officeDocument/2006/relationships/image" Target="media/image70.png"/><Relationship Id="rId21" Type="http://schemas.openxmlformats.org/officeDocument/2006/relationships/hyperlink" Target="http://www.bradfordvts.co.uk" TargetMode="External"/><Relationship Id="rId34" Type="http://schemas.openxmlformats.org/officeDocument/2006/relationships/hyperlink" Target="http://tinyurl.com/qia-noe" TargetMode="External"/><Relationship Id="rId42" Type="http://schemas.openxmlformats.org/officeDocument/2006/relationships/hyperlink" Target="http://tinyurl.com/justifyratings" TargetMode="External"/><Relationship Id="rId47" Type="http://schemas.openxmlformats.org/officeDocument/2006/relationships/image" Target="media/image80.png"/><Relationship Id="rId50" Type="http://schemas.openxmlformats.org/officeDocument/2006/relationships/hyperlink" Target="http://www.google.co.uk/url?sa=i&amp;rct=j&amp;q=&amp;esrc=s&amp;source=images&amp;cd=&amp;cad=rja&amp;uact=8&amp;docid=L6qztycmcu_I1M&amp;tbnid=NYbEwjpOU5WZnM:&amp;ved=0CAUQjRw&amp;url=http://bhayanibracewell.co.uk/latest-news/maternity-leave&amp;ei=V6l0U9zhIMTg7Qa15YCoCA&amp;bvm=bv.66699033,d.ZGU&amp;psig=AFQjCNEZXKcXtDIQTtH891wEZ6byXsZ9qw&amp;ust=1400240791005273" TargetMode="External"/><Relationship Id="rId55" Type="http://schemas.openxmlformats.org/officeDocument/2006/relationships/image" Target="media/image110.jpeg"/><Relationship Id="rId63" Type="http://schemas.openxmlformats.org/officeDocument/2006/relationships/image" Target="media/image14.gif"/><Relationship Id="rId68" Type="http://schemas.openxmlformats.org/officeDocument/2006/relationships/hyperlink" Target="http://www.bradfordvts.co.uk" TargetMode="External"/><Relationship Id="rId76" Type="http://schemas.openxmlformats.org/officeDocument/2006/relationships/hyperlink" Target="http://www.bradfordvts.co.uk" TargetMode="External"/><Relationship Id="rId84" Type="http://schemas.openxmlformats.org/officeDocument/2006/relationships/hyperlink" Target="http://tinyurl.com/whichassessments" TargetMode="External"/><Relationship Id="rId89" Type="http://schemas.openxmlformats.org/officeDocument/2006/relationships/fontTable" Target="fontTable.xml"/><Relationship Id="rId7" Type="http://schemas.openxmlformats.org/officeDocument/2006/relationships/webSettings" Target="webSettings.xml"/><Relationship Id="rId71" Type="http://schemas.openxmlformats.org/officeDocument/2006/relationships/image" Target="media/image160.jpeg"/><Relationship Id="rId2" Type="http://schemas.openxmlformats.org/officeDocument/2006/relationships/customXml" Target="../customXml/item2.xml"/><Relationship Id="rId16" Type="http://schemas.openxmlformats.org/officeDocument/2006/relationships/hyperlink" Target="http://www.bradfordvts.co.uk" TargetMode="External"/><Relationship Id="rId29" Type="http://schemas.openxmlformats.org/officeDocument/2006/relationships/image" Target="media/image7.png"/><Relationship Id="rId11" Type="http://schemas.openxmlformats.org/officeDocument/2006/relationships/hyperlink" Target="http://www.bradfordvts.co.uk" TargetMode="External"/><Relationship Id="rId24" Type="http://schemas.openxmlformats.org/officeDocument/2006/relationships/hyperlink" Target="http://www.google.co.uk/url?sa=i&amp;rct=j&amp;q=&amp;esrc=s&amp;source=images&amp;cd=&amp;cad=rja&amp;uact=8&amp;docid=PSjcfT10ElnPeM&amp;tbnid=d0Qc-QBuFH1-rM:&amp;ved=0CAUQjRw&amp;url=http://lovepreet.com/2014/04/one-year-on/&amp;ei=yaV0U5u-LpKw7AaxxYHYDQ&amp;bvm=bv.66699033,d.ZGU&amp;psig=AFQjCNFUz-OMHce5eW-hQMUZFNv-_36lUA&amp;ust=1400239866313796" TargetMode="External"/><Relationship Id="rId32" Type="http://schemas.openxmlformats.org/officeDocument/2006/relationships/hyperlink" Target="http://tinyurl.com/justifyratings" TargetMode="External"/><Relationship Id="rId37" Type="http://schemas.openxmlformats.org/officeDocument/2006/relationships/image" Target="media/image8.png"/><Relationship Id="rId40" Type="http://schemas.openxmlformats.org/officeDocument/2006/relationships/hyperlink" Target="http://tinyurl.com/reflectionlevels" TargetMode="External"/><Relationship Id="rId45" Type="http://schemas.openxmlformats.org/officeDocument/2006/relationships/hyperlink" Target="http://tinyurl.com/childprot" TargetMode="External"/><Relationship Id="rId53" Type="http://schemas.openxmlformats.org/officeDocument/2006/relationships/image" Target="media/image100.jpeg"/><Relationship Id="rId58" Type="http://schemas.openxmlformats.org/officeDocument/2006/relationships/hyperlink" Target="http://tinyurl.com/qia-noe" TargetMode="External"/><Relationship Id="rId66" Type="http://schemas.openxmlformats.org/officeDocument/2006/relationships/image" Target="media/image15.jpeg"/><Relationship Id="rId74" Type="http://schemas.openxmlformats.org/officeDocument/2006/relationships/image" Target="media/image17.jpeg"/><Relationship Id="rId79" Type="http://schemas.openxmlformats.org/officeDocument/2006/relationships/image" Target="media/image18.jpeg"/><Relationship Id="rId87" Type="http://schemas.openxmlformats.org/officeDocument/2006/relationships/header" Target="header1.xml"/><Relationship Id="rId5" Type="http://schemas.openxmlformats.org/officeDocument/2006/relationships/styles" Target="styles.xml"/><Relationship Id="rId61" Type="http://schemas.openxmlformats.org/officeDocument/2006/relationships/hyperlink" Target="http://www.appraisal.nes.scot.nhs.uk/toolkits/qia-examples.aspx" TargetMode="External"/><Relationship Id="rId82" Type="http://schemas.openxmlformats.org/officeDocument/2006/relationships/hyperlink" Target="http://tinyurl.com/whichassessments" TargetMode="External"/><Relationship Id="rId90" Type="http://schemas.openxmlformats.org/officeDocument/2006/relationships/theme" Target="theme/theme1.xml"/><Relationship Id="rId19" Type="http://schemas.openxmlformats.org/officeDocument/2006/relationships/hyperlink" Target="http://www.google.co.uk/url?sa=i&amp;rct=j&amp;q=&amp;esrc=s&amp;source=images&amp;cd=&amp;cad=rja&amp;uact=8&amp;docid=PSjcfT10ElnPeM&amp;tbnid=d0Qc-QBuFH1-rM:&amp;ved=0CAUQjRw&amp;url=http://lovepreet.com/2014/04/one-year-on/&amp;ei=yaV0U5u-LpKw7AaxxYHYDQ&amp;bvm=bv.66699033,d.ZGU&amp;psig=AFQjCNFUz-OMHce5eW-hQMUZFNv-_36lUA&amp;ust=140023986631379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radfordvts.co.uk" TargetMode="External"/><Relationship Id="rId22" Type="http://schemas.openxmlformats.org/officeDocument/2006/relationships/image" Target="media/image30.jpeg"/><Relationship Id="rId27" Type="http://schemas.openxmlformats.org/officeDocument/2006/relationships/image" Target="media/image6.png"/><Relationship Id="rId30" Type="http://schemas.openxmlformats.org/officeDocument/2006/relationships/hyperlink" Target="http://tinyurl.com/reflectionlevels" TargetMode="External"/><Relationship Id="rId35" Type="http://schemas.openxmlformats.org/officeDocument/2006/relationships/hyperlink" Target="http://tinyurl.com/childprot" TargetMode="External"/><Relationship Id="rId43" Type="http://schemas.openxmlformats.org/officeDocument/2006/relationships/hyperlink" Target="http://tinyurl.com/actionpts" TargetMode="External"/><Relationship Id="rId48" Type="http://schemas.openxmlformats.org/officeDocument/2006/relationships/hyperlink" Target="http://www.bradfordvts.co.uk" TargetMode="External"/><Relationship Id="rId56" Type="http://schemas.openxmlformats.org/officeDocument/2006/relationships/image" Target="media/image12.png"/><Relationship Id="rId64" Type="http://schemas.openxmlformats.org/officeDocument/2006/relationships/image" Target="media/image130.jpeg"/><Relationship Id="rId69" Type="http://schemas.openxmlformats.org/officeDocument/2006/relationships/hyperlink" Target="http://tinyurl.com/wpbanumbers" TargetMode="External"/><Relationship Id="rId77" Type="http://schemas.openxmlformats.org/officeDocument/2006/relationships/hyperlink" Target="http://www.bradfordvts.co.uk/online-resources/" TargetMode="External"/><Relationship Id="rId8" Type="http://schemas.openxmlformats.org/officeDocument/2006/relationships/footnotes" Target="footnotes.xml"/><Relationship Id="rId51" Type="http://schemas.openxmlformats.org/officeDocument/2006/relationships/image" Target="media/image10.jpeg"/><Relationship Id="rId72" Type="http://schemas.openxmlformats.org/officeDocument/2006/relationships/hyperlink" Target="http://www.bradfordvts.co.uk" TargetMode="External"/><Relationship Id="rId80" Type="http://schemas.openxmlformats.org/officeDocument/2006/relationships/image" Target="media/image180.jpeg"/><Relationship Id="rId85" Type="http://schemas.openxmlformats.org/officeDocument/2006/relationships/hyperlink" Target="http://tinyurl.com/childprot" TargetMode="Externa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3.jpeg"/><Relationship Id="rId25" Type="http://schemas.openxmlformats.org/officeDocument/2006/relationships/image" Target="media/image50.png"/><Relationship Id="rId33" Type="http://schemas.openxmlformats.org/officeDocument/2006/relationships/hyperlink" Target="http://tinyurl.com/actionpts" TargetMode="External"/><Relationship Id="rId38" Type="http://schemas.openxmlformats.org/officeDocument/2006/relationships/hyperlink" Target="http://www.google.co.uk/url?sa=i&amp;rct=j&amp;q=&amp;esrc=s&amp;source=images&amp;cd=&amp;cad=rja&amp;uact=8&amp;docid=8XYXDPKBCPodAM&amp;tbnid=uXgPpoXm63bZTM:&amp;ved=0CAUQjRw&amp;url=http://www.mattmcwilliams.com/how-to-run-a-one-on-one-meeting-001/&amp;ei=BKZ0U5OCLPDX7Abo1IDADw&amp;bvm=bv.66699033,d.ZGU&amp;psig=AFQjCNEeXuV_VxVqNfdOPK9_nNi2qP76Gg&amp;ust=1400239997107478" TargetMode="External"/><Relationship Id="rId46" Type="http://schemas.openxmlformats.org/officeDocument/2006/relationships/hyperlink" Target="http://www.google.co.uk/url?sa=i&amp;rct=j&amp;q=&amp;esrc=s&amp;source=images&amp;cd=&amp;cad=rja&amp;uact=8&amp;docid=PzcXFPmsGp_KEM&amp;tbnid=hZZtpklIrmcOHM:&amp;ved=0CAUQjRw&amp;url=http://www.englishclub.com/writing/&amp;ei=K6h0U7LINqet7QartIG4Ag&amp;bvm=bv.66699033,d.ZGU&amp;psig=AFQjCNHRe6E7OuHJkl0oLxl6gePj14Xbig&amp;ust=1400240471834279" TargetMode="External"/><Relationship Id="rId59" Type="http://schemas.openxmlformats.org/officeDocument/2006/relationships/hyperlink" Target="http://www.bradfordvts.co.uk" TargetMode="External"/><Relationship Id="rId67" Type="http://schemas.openxmlformats.org/officeDocument/2006/relationships/image" Target="media/image16.jpeg"/><Relationship Id="rId20" Type="http://schemas.openxmlformats.org/officeDocument/2006/relationships/image" Target="media/image5.png"/><Relationship Id="rId41" Type="http://schemas.openxmlformats.org/officeDocument/2006/relationships/hyperlink" Target="http://tinyurl.com/wpbanumbers" TargetMode="External"/><Relationship Id="rId54" Type="http://schemas.openxmlformats.org/officeDocument/2006/relationships/image" Target="media/image11.jpeg"/><Relationship Id="rId62" Type="http://schemas.openxmlformats.org/officeDocument/2006/relationships/image" Target="media/image13.jpeg"/><Relationship Id="rId70" Type="http://schemas.openxmlformats.org/officeDocument/2006/relationships/image" Target="media/image150.jpeg"/><Relationship Id="rId75" Type="http://schemas.openxmlformats.org/officeDocument/2006/relationships/image" Target="media/image170.jpeg"/><Relationship Id="rId83" Type="http://schemas.openxmlformats.org/officeDocument/2006/relationships/hyperlink" Target="http://tinyurl.com/childprot" TargetMode="External"/><Relationship Id="rId88"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20.jpeg"/><Relationship Id="rId23" Type="http://schemas.openxmlformats.org/officeDocument/2006/relationships/image" Target="media/image40.jpeg"/><Relationship Id="rId28" Type="http://schemas.openxmlformats.org/officeDocument/2006/relationships/hyperlink" Target="http://www.google.co.uk/url?sa=i&amp;rct=j&amp;q=&amp;esrc=s&amp;source=images&amp;cd=&amp;cad=rja&amp;uact=8&amp;docid=8XYXDPKBCPodAM&amp;tbnid=uXgPpoXm63bZTM:&amp;ved=0CAUQjRw&amp;url=http://www.mattmcwilliams.com/how-to-run-a-one-on-one-meeting-001/&amp;ei=BKZ0U5OCLPDX7Abo1IDADw&amp;bvm=bv.66699033,d.ZGU&amp;psig=AFQjCNEeXuV_VxVqNfdOPK9_nNi2qP76Gg&amp;ust=1400239997107478" TargetMode="External"/><Relationship Id="rId36" Type="http://schemas.openxmlformats.org/officeDocument/2006/relationships/hyperlink" Target="http://www.google.co.uk/url?sa=i&amp;rct=j&amp;q=&amp;esrc=s&amp;source=images&amp;cd=&amp;cad=rja&amp;uact=8&amp;docid=PzcXFPmsGp_KEM&amp;tbnid=hZZtpklIrmcOHM:&amp;ved=0CAUQjRw&amp;url=http://www.englishclub.com/writing/&amp;ei=K6h0U7LINqet7QartIG4Ag&amp;bvm=bv.66699033,d.ZGU&amp;psig=AFQjCNHRe6E7OuHJkl0oLxl6gePj14Xbig&amp;ust=1400240471834279" TargetMode="External"/><Relationship Id="rId49" Type="http://schemas.openxmlformats.org/officeDocument/2006/relationships/image" Target="media/image9.jpeg"/><Relationship Id="rId57" Type="http://schemas.openxmlformats.org/officeDocument/2006/relationships/hyperlink" Target="http://tinyurl.com/qia-noe" TargetMode="External"/><Relationship Id="rId10" Type="http://schemas.openxmlformats.org/officeDocument/2006/relationships/image" Target="media/image1.png"/><Relationship Id="rId31" Type="http://schemas.openxmlformats.org/officeDocument/2006/relationships/hyperlink" Target="http://tinyurl.com/wpbanumbers" TargetMode="External"/><Relationship Id="rId44" Type="http://schemas.openxmlformats.org/officeDocument/2006/relationships/hyperlink" Target="http://tinyurl.com/qia-noe" TargetMode="External"/><Relationship Id="rId52" Type="http://schemas.openxmlformats.org/officeDocument/2006/relationships/hyperlink" Target="http://www.google.co.uk/url?sa=i&amp;rct=j&amp;q=&amp;esrc=s&amp;source=images&amp;cd=&amp;cad=rja&amp;uact=8&amp;docid=L6qztycmcu_I1M&amp;tbnid=NYbEwjpOU5WZnM:&amp;ved=0CAUQjRw&amp;url=http://bhayanibracewell.co.uk/latest-news/maternity-leave&amp;ei=V6l0U9zhIMTg7Qa15YCoCA&amp;bvm=bv.66699033,d.ZGU&amp;psig=AFQjCNEZXKcXtDIQTtH891wEZ6byXsZ9qw&amp;ust=1400240791005273" TargetMode="External"/><Relationship Id="rId60" Type="http://schemas.openxmlformats.org/officeDocument/2006/relationships/hyperlink" Target="http://tinyurl.com/yhnoe" TargetMode="External"/><Relationship Id="rId65" Type="http://schemas.openxmlformats.org/officeDocument/2006/relationships/image" Target="media/image140.gif"/><Relationship Id="rId73" Type="http://schemas.openxmlformats.org/officeDocument/2006/relationships/hyperlink" Target="http://tinyurl.com/wpbanumbers" TargetMode="External"/><Relationship Id="rId78" Type="http://schemas.openxmlformats.org/officeDocument/2006/relationships/hyperlink" Target="http://tinyurl.com/justifyratings" TargetMode="External"/><Relationship Id="rId81" Type="http://schemas.openxmlformats.org/officeDocument/2006/relationships/hyperlink" Target="http://tinyurl.com/actionpts" TargetMode="External"/><Relationship Id="rId86" Type="http://schemas.openxmlformats.org/officeDocument/2006/relationships/image" Target="media/image1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Annual%20report%20(Red%20and%20Black%20design).dotx" TargetMode="External"/></Relationships>
</file>

<file path=word/theme/theme1.xml><?xml version="1.0" encoding="utf-8"?>
<a:theme xmlns:a="http://schemas.openxmlformats.org/drawingml/2006/main" name="Office Theme">
  <a:themeElements>
    <a:clrScheme name="Business Set_Red">
      <a:dk1>
        <a:sysClr val="windowText" lastClr="000000"/>
      </a:dk1>
      <a:lt1>
        <a:sysClr val="window" lastClr="FFFFFF"/>
      </a:lt1>
      <a:dk2>
        <a:srgbClr val="000000"/>
      </a:dk2>
      <a:lt2>
        <a:srgbClr val="F8F8F8"/>
      </a:lt2>
      <a:accent1>
        <a:srgbClr val="EF4623"/>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w="6350">
          <a:noFill/>
        </a:ln>
        <a:effectLst/>
      </a:spPr>
      <a:bodyPr rot="0" spcFirstLastPara="0" vertOverflow="overflow" horzOverflow="overflow" vert="horz" wrap="square" lIns="0" tIns="0" rIns="0" bIns="0" numCol="1" spcCol="0" rtlCol="0" fromWordArt="0" anchor="b" anchorCtr="0" forceAA="0" compatLnSpc="1">
        <a:prstTxWarp prst="textNoShape">
          <a:avLst/>
        </a:prstTxWarp>
        <a:sp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34C63B7-A026-4A37-9535-4FBB4C03A11D}">
  <ds:schemaRefs>
    <ds:schemaRef ds:uri="http://schemas.microsoft.com/sharepoint/v3/contenttype/forms"/>
  </ds:schemaRefs>
</ds:datastoreItem>
</file>

<file path=customXml/itemProps3.xml><?xml version="1.0" encoding="utf-8"?>
<ds:datastoreItem xmlns:ds="http://schemas.openxmlformats.org/officeDocument/2006/customXml" ds:itemID="{DDD94E3D-46FF-4640-8CD0-FD234D337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Annual report (Red and Black design)</Template>
  <TotalTime>0</TotalTime>
  <Pages>12</Pages>
  <Words>4460</Words>
  <Characters>25426</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Ramesh Mehay</dc:creator>
  <cp:keywords/>
  <cp:lastModifiedBy>Ramesh Mehay</cp:lastModifiedBy>
  <cp:revision>2</cp:revision>
  <dcterms:created xsi:type="dcterms:W3CDTF">2015-10-08T23:30:00Z</dcterms:created>
  <dcterms:modified xsi:type="dcterms:W3CDTF">2015-10-08T23:30:00Z</dcterms:modified>
  <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TC028350649991</vt:lpwstr>
  </property>
</Properties>
</file>