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C3134" w14:textId="3B5723CB" w:rsidR="0031265E" w:rsidRDefault="007E008F">
      <w:r>
        <w:t>GPST domain-based</w:t>
      </w:r>
      <w:r w:rsidR="00723F5F">
        <w:t xml:space="preserve"> </w:t>
      </w:r>
      <w:r w:rsidR="00AB12A0">
        <w:t>R</w:t>
      </w:r>
      <w:r w:rsidR="00A174A3">
        <w:t>C</w:t>
      </w:r>
      <w:r w:rsidR="00AB12A0">
        <w:t xml:space="preserve">A </w:t>
      </w:r>
      <w:r w:rsidR="00723F5F">
        <w:t>scoring grid</w:t>
      </w:r>
    </w:p>
    <w:p w14:paraId="712CB361" w14:textId="38317CDF" w:rsidR="00723F5F" w:rsidRDefault="00723F5F"/>
    <w:p w14:paraId="5D904982" w14:textId="493E5874" w:rsidR="003C357A" w:rsidRPr="003C357A" w:rsidRDefault="007E008F" w:rsidP="003C357A">
      <w:pPr>
        <w:rPr>
          <w:rFonts w:ascii="Arial" w:eastAsia="Times New Roman" w:hAnsi="Arial" w:cs="Arial"/>
          <w:color w:val="515A63"/>
          <w:sz w:val="21"/>
          <w:szCs w:val="21"/>
          <w:lang w:eastAsia="en-GB"/>
        </w:rPr>
      </w:pPr>
      <w:r>
        <w:t xml:space="preserve">Video reference = </w:t>
      </w:r>
    </w:p>
    <w:p w14:paraId="001A1E0B" w14:textId="18795A39" w:rsidR="00723F5F" w:rsidRDefault="00723F5F">
      <w:r>
        <w:t>Interpersonal</w:t>
      </w:r>
      <w:r w:rsidR="00D11351">
        <w:t xml:space="preserve"> skills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11351" w14:paraId="59CDC13C" w14:textId="77777777" w:rsidTr="00D11351">
        <w:tc>
          <w:tcPr>
            <w:tcW w:w="3005" w:type="dxa"/>
          </w:tcPr>
          <w:p w14:paraId="1DB9DEA9" w14:textId="2F818FAF" w:rsidR="00D11351" w:rsidRDefault="00D11351" w:rsidP="002C24DA">
            <w:r>
              <w:t xml:space="preserve">Present </w:t>
            </w:r>
          </w:p>
        </w:tc>
        <w:tc>
          <w:tcPr>
            <w:tcW w:w="3005" w:type="dxa"/>
          </w:tcPr>
          <w:p w14:paraId="7E9FA8AC" w14:textId="21F92998" w:rsidR="00D11351" w:rsidRDefault="00D11351" w:rsidP="002C24DA">
            <w:r>
              <w:t xml:space="preserve">Evidence </w:t>
            </w:r>
          </w:p>
        </w:tc>
        <w:tc>
          <w:tcPr>
            <w:tcW w:w="3006" w:type="dxa"/>
          </w:tcPr>
          <w:p w14:paraId="4E16BFED" w14:textId="2BC33AA4" w:rsidR="00D11351" w:rsidRDefault="00D11351" w:rsidP="002C24DA">
            <w:r>
              <w:t>Absent</w:t>
            </w:r>
          </w:p>
        </w:tc>
      </w:tr>
      <w:tr w:rsidR="00723F5F" w14:paraId="495C0F08" w14:textId="77777777" w:rsidTr="00723F5F">
        <w:tc>
          <w:tcPr>
            <w:tcW w:w="3005" w:type="dxa"/>
          </w:tcPr>
          <w:p w14:paraId="5C8C5B56" w14:textId="77777777" w:rsidR="00723F5F" w:rsidRDefault="00723F5F"/>
        </w:tc>
        <w:tc>
          <w:tcPr>
            <w:tcW w:w="3005" w:type="dxa"/>
          </w:tcPr>
          <w:p w14:paraId="5276D7D5" w14:textId="2FCD0694" w:rsidR="00723F5F" w:rsidRDefault="00723F5F">
            <w:r>
              <w:t>Encourages patient contribution</w:t>
            </w:r>
          </w:p>
          <w:p w14:paraId="67823467" w14:textId="63DE318A" w:rsidR="00723F5F" w:rsidRDefault="00723F5F">
            <w:r>
              <w:t>Establishes</w:t>
            </w:r>
            <w:r w:rsidR="007E008F">
              <w:t xml:space="preserve"> &amp; </w:t>
            </w:r>
            <w:r w:rsidR="003B7B73">
              <w:t>maintains</w:t>
            </w:r>
            <w:r>
              <w:t xml:space="preserve"> rapport</w:t>
            </w:r>
          </w:p>
          <w:p w14:paraId="0F98C784" w14:textId="21E380B3" w:rsidR="00723F5F" w:rsidRDefault="00723F5F">
            <w:r>
              <w:t>Responding to Cues</w:t>
            </w:r>
          </w:p>
        </w:tc>
        <w:tc>
          <w:tcPr>
            <w:tcW w:w="3006" w:type="dxa"/>
          </w:tcPr>
          <w:p w14:paraId="732ABB30" w14:textId="77777777" w:rsidR="00723F5F" w:rsidRDefault="00723F5F"/>
        </w:tc>
      </w:tr>
      <w:tr w:rsidR="00723F5F" w14:paraId="468CFC9E" w14:textId="77777777" w:rsidTr="00723F5F">
        <w:tc>
          <w:tcPr>
            <w:tcW w:w="3005" w:type="dxa"/>
          </w:tcPr>
          <w:p w14:paraId="6BB983A4" w14:textId="77777777" w:rsidR="00723F5F" w:rsidRDefault="00723F5F"/>
        </w:tc>
        <w:tc>
          <w:tcPr>
            <w:tcW w:w="3005" w:type="dxa"/>
          </w:tcPr>
          <w:p w14:paraId="7468AAC0" w14:textId="6488A3D5" w:rsidR="00723F5F" w:rsidRDefault="00723F5F">
            <w:r>
              <w:t xml:space="preserve">ICE explored </w:t>
            </w:r>
          </w:p>
          <w:p w14:paraId="46FC0D55" w14:textId="0D4619CC" w:rsidR="00723F5F" w:rsidRDefault="00723F5F">
            <w:r>
              <w:t>Empathy where appropriate</w:t>
            </w:r>
            <w:r w:rsidR="00371CB4">
              <w:t xml:space="preserve"> &amp; genuine</w:t>
            </w:r>
          </w:p>
        </w:tc>
        <w:tc>
          <w:tcPr>
            <w:tcW w:w="3006" w:type="dxa"/>
          </w:tcPr>
          <w:p w14:paraId="4E985F4D" w14:textId="77777777" w:rsidR="00723F5F" w:rsidRDefault="00723F5F"/>
        </w:tc>
      </w:tr>
      <w:tr w:rsidR="00723F5F" w14:paraId="350F3EE4" w14:textId="77777777" w:rsidTr="00723F5F">
        <w:tc>
          <w:tcPr>
            <w:tcW w:w="3005" w:type="dxa"/>
          </w:tcPr>
          <w:p w14:paraId="29C4059A" w14:textId="77777777" w:rsidR="00723F5F" w:rsidRDefault="00723F5F"/>
        </w:tc>
        <w:tc>
          <w:tcPr>
            <w:tcW w:w="3005" w:type="dxa"/>
          </w:tcPr>
          <w:p w14:paraId="6017B45E" w14:textId="79B06225" w:rsidR="00723F5F" w:rsidRDefault="00723F5F">
            <w:r>
              <w:t>Explains</w:t>
            </w:r>
            <w:r w:rsidR="003C357A">
              <w:t xml:space="preserve"> any</w:t>
            </w:r>
            <w:r>
              <w:t xml:space="preserve"> examination and shows sensitivity +/- consent</w:t>
            </w:r>
          </w:p>
        </w:tc>
        <w:tc>
          <w:tcPr>
            <w:tcW w:w="3006" w:type="dxa"/>
          </w:tcPr>
          <w:p w14:paraId="086F68AC" w14:textId="77777777" w:rsidR="00723F5F" w:rsidRDefault="00723F5F"/>
        </w:tc>
      </w:tr>
      <w:tr w:rsidR="00723F5F" w14:paraId="4F50A468" w14:textId="77777777" w:rsidTr="00723F5F">
        <w:tc>
          <w:tcPr>
            <w:tcW w:w="3005" w:type="dxa"/>
          </w:tcPr>
          <w:p w14:paraId="24EC7158" w14:textId="77777777" w:rsidR="00723F5F" w:rsidRDefault="00723F5F"/>
        </w:tc>
        <w:tc>
          <w:tcPr>
            <w:tcW w:w="3005" w:type="dxa"/>
          </w:tcPr>
          <w:p w14:paraId="1DC4FF82" w14:textId="59AFB1BF" w:rsidR="00723F5F" w:rsidRDefault="00723F5F">
            <w:r>
              <w:t>Explanations</w:t>
            </w:r>
            <w:r w:rsidR="003C357A">
              <w:t xml:space="preserve"> that are relevant</w:t>
            </w:r>
            <w:r>
              <w:t xml:space="preserve"> that make sense to the patient</w:t>
            </w:r>
          </w:p>
        </w:tc>
        <w:tc>
          <w:tcPr>
            <w:tcW w:w="3006" w:type="dxa"/>
          </w:tcPr>
          <w:p w14:paraId="298ADD18" w14:textId="77777777" w:rsidR="00723F5F" w:rsidRDefault="00723F5F"/>
        </w:tc>
      </w:tr>
      <w:tr w:rsidR="00723F5F" w14:paraId="7DF0026C" w14:textId="77777777" w:rsidTr="00723F5F">
        <w:tc>
          <w:tcPr>
            <w:tcW w:w="3005" w:type="dxa"/>
          </w:tcPr>
          <w:p w14:paraId="63BFF695" w14:textId="77777777" w:rsidR="00723F5F" w:rsidRDefault="00723F5F"/>
        </w:tc>
        <w:tc>
          <w:tcPr>
            <w:tcW w:w="3005" w:type="dxa"/>
          </w:tcPr>
          <w:p w14:paraId="566392EF" w14:textId="23F7254C" w:rsidR="00723F5F" w:rsidRDefault="00723F5F">
            <w:r>
              <w:t>Shared decision making</w:t>
            </w:r>
          </w:p>
        </w:tc>
        <w:tc>
          <w:tcPr>
            <w:tcW w:w="3006" w:type="dxa"/>
          </w:tcPr>
          <w:p w14:paraId="4508CEBD" w14:textId="77777777" w:rsidR="00723F5F" w:rsidRDefault="00723F5F"/>
        </w:tc>
      </w:tr>
      <w:tr w:rsidR="00D11351" w14:paraId="58350977" w14:textId="77777777" w:rsidTr="00723F5F">
        <w:tc>
          <w:tcPr>
            <w:tcW w:w="3005" w:type="dxa"/>
          </w:tcPr>
          <w:p w14:paraId="3CEAA56F" w14:textId="77777777" w:rsidR="00D11351" w:rsidRDefault="00D11351"/>
        </w:tc>
        <w:tc>
          <w:tcPr>
            <w:tcW w:w="3005" w:type="dxa"/>
          </w:tcPr>
          <w:p w14:paraId="10D97914" w14:textId="4E8C72FC" w:rsidR="00D11351" w:rsidRDefault="00D11351">
            <w:r>
              <w:t>Conversational and flexible?</w:t>
            </w:r>
          </w:p>
        </w:tc>
        <w:tc>
          <w:tcPr>
            <w:tcW w:w="3006" w:type="dxa"/>
          </w:tcPr>
          <w:p w14:paraId="0206C15F" w14:textId="77777777" w:rsidR="00D11351" w:rsidRDefault="00D11351"/>
        </w:tc>
      </w:tr>
    </w:tbl>
    <w:p w14:paraId="514ABE7E" w14:textId="0B1C8494" w:rsidR="00723F5F" w:rsidRDefault="00723F5F"/>
    <w:p w14:paraId="6016E367" w14:textId="0DD46265" w:rsidR="00822713" w:rsidRDefault="007E008F">
      <w:r>
        <w:t xml:space="preserve">GPST grading = </w:t>
      </w:r>
      <w:r w:rsidR="00723F5F">
        <w:t>CP</w:t>
      </w:r>
      <w:r w:rsidR="00822713">
        <w:t xml:space="preserve"> 3 marks</w:t>
      </w:r>
      <w:r w:rsidR="00723F5F">
        <w:t xml:space="preserve">     P</w:t>
      </w:r>
      <w:r w:rsidR="00822713">
        <w:t>ass = 2 marks</w:t>
      </w:r>
      <w:r w:rsidR="00723F5F">
        <w:t xml:space="preserve">     F </w:t>
      </w:r>
      <w:r w:rsidR="00822713">
        <w:t>= 1 mark</w:t>
      </w:r>
      <w:r w:rsidR="00723F5F">
        <w:t xml:space="preserve">   or  CF</w:t>
      </w:r>
      <w:r w:rsidR="00822713">
        <w:t xml:space="preserve"> = 0 marks </w:t>
      </w:r>
    </w:p>
    <w:p w14:paraId="46E82B8A" w14:textId="77777777" w:rsidR="00822713" w:rsidRDefault="00822713"/>
    <w:p w14:paraId="16CDFE8D" w14:textId="77777777" w:rsidR="00822713" w:rsidRDefault="00822713"/>
    <w:p w14:paraId="168F6AFB" w14:textId="77777777" w:rsidR="00B46081" w:rsidRDefault="00B46081">
      <w:r>
        <w:br w:type="page"/>
      </w:r>
    </w:p>
    <w:p w14:paraId="1021A9DF" w14:textId="64D33B1B" w:rsidR="00D11351" w:rsidRDefault="00D11351">
      <w:r>
        <w:lastRenderedPageBreak/>
        <w:t>Data gathering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11351" w14:paraId="6E4E6D88" w14:textId="77777777" w:rsidTr="002C24DA">
        <w:tc>
          <w:tcPr>
            <w:tcW w:w="3005" w:type="dxa"/>
          </w:tcPr>
          <w:p w14:paraId="29E55AA5" w14:textId="77777777" w:rsidR="00D11351" w:rsidRDefault="00D11351" w:rsidP="002C24DA">
            <w:r>
              <w:t xml:space="preserve">Present </w:t>
            </w:r>
          </w:p>
        </w:tc>
        <w:tc>
          <w:tcPr>
            <w:tcW w:w="3005" w:type="dxa"/>
          </w:tcPr>
          <w:p w14:paraId="5ED32CAE" w14:textId="77777777" w:rsidR="00D11351" w:rsidRDefault="00D11351" w:rsidP="002C24DA">
            <w:r>
              <w:t xml:space="preserve">Evidence </w:t>
            </w:r>
          </w:p>
        </w:tc>
        <w:tc>
          <w:tcPr>
            <w:tcW w:w="3006" w:type="dxa"/>
          </w:tcPr>
          <w:p w14:paraId="6665E6A6" w14:textId="77777777" w:rsidR="00D11351" w:rsidRDefault="00D11351" w:rsidP="002C24DA">
            <w:r>
              <w:t>Absent</w:t>
            </w:r>
          </w:p>
        </w:tc>
      </w:tr>
      <w:tr w:rsidR="00D11351" w14:paraId="58C2C67F" w14:textId="77777777" w:rsidTr="002C24DA">
        <w:tc>
          <w:tcPr>
            <w:tcW w:w="3005" w:type="dxa"/>
          </w:tcPr>
          <w:p w14:paraId="018132BD" w14:textId="77777777" w:rsidR="00D11351" w:rsidRDefault="00D11351" w:rsidP="002C24DA"/>
        </w:tc>
        <w:tc>
          <w:tcPr>
            <w:tcW w:w="3005" w:type="dxa"/>
          </w:tcPr>
          <w:p w14:paraId="3660750C" w14:textId="77777777" w:rsidR="00B46081" w:rsidRPr="00B46081" w:rsidRDefault="00B46081" w:rsidP="00B46081">
            <w:r w:rsidRPr="00B46081">
              <w:t>Takes a focussed history to allow for a safe assessment to take place</w:t>
            </w:r>
          </w:p>
          <w:p w14:paraId="548422A6" w14:textId="5396E423" w:rsidR="00D11351" w:rsidRPr="00B46081" w:rsidRDefault="00D11351" w:rsidP="00B46081"/>
        </w:tc>
        <w:tc>
          <w:tcPr>
            <w:tcW w:w="3006" w:type="dxa"/>
          </w:tcPr>
          <w:p w14:paraId="6C3217AA" w14:textId="77777777" w:rsidR="00D11351" w:rsidRDefault="00D11351" w:rsidP="002C24DA"/>
        </w:tc>
      </w:tr>
      <w:tr w:rsidR="00D11351" w14:paraId="7362884D" w14:textId="77777777" w:rsidTr="002C24DA">
        <w:tc>
          <w:tcPr>
            <w:tcW w:w="3005" w:type="dxa"/>
          </w:tcPr>
          <w:p w14:paraId="51CCE494" w14:textId="77777777" w:rsidR="00D11351" w:rsidRDefault="00D11351" w:rsidP="002C24DA"/>
        </w:tc>
        <w:tc>
          <w:tcPr>
            <w:tcW w:w="3005" w:type="dxa"/>
          </w:tcPr>
          <w:p w14:paraId="162E4EED" w14:textId="17C00783" w:rsidR="00D11351" w:rsidRPr="00B46081" w:rsidRDefault="00B46081" w:rsidP="00B46081">
            <w:r w:rsidRPr="00B46081">
              <w:t>Elicits and develops relevant new information</w:t>
            </w:r>
          </w:p>
        </w:tc>
        <w:tc>
          <w:tcPr>
            <w:tcW w:w="3006" w:type="dxa"/>
          </w:tcPr>
          <w:p w14:paraId="0996A5C7" w14:textId="77777777" w:rsidR="00D11351" w:rsidRDefault="00D11351" w:rsidP="002C24DA"/>
        </w:tc>
      </w:tr>
      <w:tr w:rsidR="00D11351" w14:paraId="224155A1" w14:textId="77777777" w:rsidTr="002C24DA">
        <w:tc>
          <w:tcPr>
            <w:tcW w:w="3005" w:type="dxa"/>
          </w:tcPr>
          <w:p w14:paraId="2613D6FA" w14:textId="77777777" w:rsidR="00D11351" w:rsidRDefault="00D11351" w:rsidP="002C24DA"/>
        </w:tc>
        <w:tc>
          <w:tcPr>
            <w:tcW w:w="3005" w:type="dxa"/>
          </w:tcPr>
          <w:p w14:paraId="33A564E0" w14:textId="04F13AFB" w:rsidR="00D11351" w:rsidRPr="00B46081" w:rsidRDefault="00B46081" w:rsidP="00B46081">
            <w:r w:rsidRPr="00B46081">
              <w:t>Rules in or out serious or significant disease</w:t>
            </w:r>
          </w:p>
        </w:tc>
        <w:tc>
          <w:tcPr>
            <w:tcW w:w="3006" w:type="dxa"/>
          </w:tcPr>
          <w:p w14:paraId="6B1BBD7D" w14:textId="77777777" w:rsidR="00D11351" w:rsidRDefault="00D11351" w:rsidP="002C24DA"/>
        </w:tc>
      </w:tr>
      <w:tr w:rsidR="00D11351" w14:paraId="56F6AC5A" w14:textId="77777777" w:rsidTr="002C24DA">
        <w:tc>
          <w:tcPr>
            <w:tcW w:w="3005" w:type="dxa"/>
          </w:tcPr>
          <w:p w14:paraId="3F7EC6A6" w14:textId="77777777" w:rsidR="00D11351" w:rsidRDefault="00D11351" w:rsidP="002C24DA"/>
        </w:tc>
        <w:tc>
          <w:tcPr>
            <w:tcW w:w="3005" w:type="dxa"/>
          </w:tcPr>
          <w:p w14:paraId="7D979AE1" w14:textId="380A5E48" w:rsidR="00D11351" w:rsidRPr="00B46081" w:rsidRDefault="00B46081" w:rsidP="00B46081">
            <w:r w:rsidRPr="00B46081">
              <w:t>Considers and/or generates any appropriate diagnostic hypotheses</w:t>
            </w:r>
          </w:p>
        </w:tc>
        <w:tc>
          <w:tcPr>
            <w:tcW w:w="3006" w:type="dxa"/>
          </w:tcPr>
          <w:p w14:paraId="3C1D9C01" w14:textId="77777777" w:rsidR="00D11351" w:rsidRDefault="00D11351" w:rsidP="002C24DA"/>
        </w:tc>
      </w:tr>
      <w:tr w:rsidR="00D11351" w14:paraId="6CC17FE3" w14:textId="77777777" w:rsidTr="002C24DA">
        <w:tc>
          <w:tcPr>
            <w:tcW w:w="3005" w:type="dxa"/>
          </w:tcPr>
          <w:p w14:paraId="503ED84E" w14:textId="77777777" w:rsidR="00D11351" w:rsidRDefault="00D11351" w:rsidP="002C24DA"/>
        </w:tc>
        <w:tc>
          <w:tcPr>
            <w:tcW w:w="3005" w:type="dxa"/>
          </w:tcPr>
          <w:p w14:paraId="15FCF97C" w14:textId="00CFC7E7" w:rsidR="00D11351" w:rsidRPr="00B46081" w:rsidRDefault="00B46081" w:rsidP="00B46081">
            <w:r w:rsidRPr="00B46081">
              <w:t>Explores where appropriate the impact and psychosocial context of the presenting problem</w:t>
            </w:r>
          </w:p>
        </w:tc>
        <w:tc>
          <w:tcPr>
            <w:tcW w:w="3006" w:type="dxa"/>
          </w:tcPr>
          <w:p w14:paraId="24FBD906" w14:textId="77777777" w:rsidR="00D11351" w:rsidRDefault="00D11351" w:rsidP="002C24DA"/>
        </w:tc>
      </w:tr>
      <w:tr w:rsidR="007945C6" w14:paraId="4382D3A5" w14:textId="77777777" w:rsidTr="002C24DA">
        <w:tc>
          <w:tcPr>
            <w:tcW w:w="3005" w:type="dxa"/>
          </w:tcPr>
          <w:p w14:paraId="1544F77F" w14:textId="77777777" w:rsidR="007945C6" w:rsidRDefault="007945C6" w:rsidP="002C24DA"/>
        </w:tc>
        <w:tc>
          <w:tcPr>
            <w:tcW w:w="3005" w:type="dxa"/>
          </w:tcPr>
          <w:p w14:paraId="11D77903" w14:textId="3E3490EE" w:rsidR="007945C6" w:rsidRPr="00B46081" w:rsidRDefault="00B46081" w:rsidP="00B46081">
            <w:r w:rsidRPr="00B46081">
              <w:t>Plans, explains and where possible, performs appropriate physical/mental examinations and tests</w:t>
            </w:r>
          </w:p>
        </w:tc>
        <w:tc>
          <w:tcPr>
            <w:tcW w:w="3006" w:type="dxa"/>
          </w:tcPr>
          <w:p w14:paraId="124A3292" w14:textId="77777777" w:rsidR="007945C6" w:rsidRDefault="007945C6" w:rsidP="002C24DA"/>
        </w:tc>
      </w:tr>
      <w:tr w:rsidR="00B46081" w14:paraId="580B84EE" w14:textId="77777777" w:rsidTr="002C24DA">
        <w:tc>
          <w:tcPr>
            <w:tcW w:w="3005" w:type="dxa"/>
          </w:tcPr>
          <w:p w14:paraId="4EC5FD03" w14:textId="77777777" w:rsidR="00B46081" w:rsidRDefault="00B46081" w:rsidP="002C24DA"/>
          <w:p w14:paraId="31A09097" w14:textId="77777777" w:rsidR="00B46081" w:rsidRDefault="00B46081" w:rsidP="002C24DA"/>
          <w:p w14:paraId="2A0C9CEB" w14:textId="77777777" w:rsidR="00B46081" w:rsidRDefault="00B46081" w:rsidP="002C24DA"/>
          <w:p w14:paraId="0E21A94C" w14:textId="77D7BA22" w:rsidR="00B46081" w:rsidRDefault="00B46081" w:rsidP="002C24DA"/>
        </w:tc>
        <w:tc>
          <w:tcPr>
            <w:tcW w:w="3005" w:type="dxa"/>
          </w:tcPr>
          <w:p w14:paraId="646308B5" w14:textId="77777777" w:rsidR="00B46081" w:rsidRPr="00B46081" w:rsidRDefault="00B46081" w:rsidP="00B46081">
            <w:r w:rsidRPr="00B46081">
              <w:t>Appears to recognise the issues or priorities in the consultation</w:t>
            </w:r>
          </w:p>
          <w:p w14:paraId="3C688108" w14:textId="77777777" w:rsidR="00B46081" w:rsidRPr="00B46081" w:rsidRDefault="00B46081" w:rsidP="00B46081"/>
        </w:tc>
        <w:tc>
          <w:tcPr>
            <w:tcW w:w="3006" w:type="dxa"/>
          </w:tcPr>
          <w:p w14:paraId="102AE122" w14:textId="77777777" w:rsidR="00B46081" w:rsidRDefault="00B46081" w:rsidP="002C24DA"/>
        </w:tc>
      </w:tr>
    </w:tbl>
    <w:p w14:paraId="084365CF" w14:textId="571EDD41" w:rsidR="00D11351" w:rsidRDefault="00D11351"/>
    <w:p w14:paraId="0D40DD7C" w14:textId="77777777" w:rsidR="00822713" w:rsidRDefault="00822713" w:rsidP="00822713">
      <w:r>
        <w:t xml:space="preserve">GPST grading = CP 3 marks     Pass = 2 marks     F = 1 mark   or  CF = 0 marks </w:t>
      </w:r>
    </w:p>
    <w:p w14:paraId="561AE5D9" w14:textId="7380F2D3" w:rsidR="00D806A7" w:rsidRDefault="00D806A7"/>
    <w:p w14:paraId="4A9CFA9D" w14:textId="77777777" w:rsidR="003C357A" w:rsidRDefault="003C357A">
      <w:r>
        <w:br w:type="page"/>
      </w:r>
    </w:p>
    <w:p w14:paraId="24FFFD28" w14:textId="7E37A6E3" w:rsidR="003C357A" w:rsidRDefault="00D806A7" w:rsidP="00D806A7">
      <w:r>
        <w:lastRenderedPageBreak/>
        <w:t>Clinical management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806A7" w14:paraId="58EB0514" w14:textId="77777777" w:rsidTr="002C24DA">
        <w:tc>
          <w:tcPr>
            <w:tcW w:w="3005" w:type="dxa"/>
          </w:tcPr>
          <w:p w14:paraId="54841033" w14:textId="77777777" w:rsidR="00D806A7" w:rsidRDefault="00D806A7" w:rsidP="002C24DA">
            <w:r>
              <w:t xml:space="preserve">Present </w:t>
            </w:r>
          </w:p>
        </w:tc>
        <w:tc>
          <w:tcPr>
            <w:tcW w:w="3005" w:type="dxa"/>
          </w:tcPr>
          <w:p w14:paraId="696E6405" w14:textId="77777777" w:rsidR="00D806A7" w:rsidRDefault="00D806A7" w:rsidP="002C24DA">
            <w:r>
              <w:t xml:space="preserve">Evidence </w:t>
            </w:r>
          </w:p>
        </w:tc>
        <w:tc>
          <w:tcPr>
            <w:tcW w:w="3006" w:type="dxa"/>
          </w:tcPr>
          <w:p w14:paraId="4AFFF872" w14:textId="77777777" w:rsidR="00D806A7" w:rsidRDefault="00D806A7" w:rsidP="002C24DA">
            <w:r>
              <w:t>Absent</w:t>
            </w:r>
          </w:p>
        </w:tc>
      </w:tr>
      <w:tr w:rsidR="00D806A7" w14:paraId="03DDD3E6" w14:textId="77777777" w:rsidTr="002C24DA">
        <w:tc>
          <w:tcPr>
            <w:tcW w:w="3005" w:type="dxa"/>
          </w:tcPr>
          <w:p w14:paraId="4B2EBE09" w14:textId="77777777" w:rsidR="00D806A7" w:rsidRDefault="00D806A7" w:rsidP="002C24DA"/>
        </w:tc>
        <w:tc>
          <w:tcPr>
            <w:tcW w:w="3005" w:type="dxa"/>
          </w:tcPr>
          <w:p w14:paraId="575D11FD" w14:textId="1A1818DF" w:rsidR="00D806A7" w:rsidRPr="003C357A" w:rsidRDefault="003C357A" w:rsidP="003C357A">
            <w:r w:rsidRPr="003C357A">
              <w:t>Appears to make a safe and appropriate working diagnosis</w:t>
            </w:r>
          </w:p>
        </w:tc>
        <w:tc>
          <w:tcPr>
            <w:tcW w:w="3006" w:type="dxa"/>
          </w:tcPr>
          <w:p w14:paraId="2887FC11" w14:textId="77777777" w:rsidR="00D806A7" w:rsidRDefault="00D806A7" w:rsidP="002C24DA"/>
        </w:tc>
      </w:tr>
      <w:tr w:rsidR="00D806A7" w14:paraId="4ED72D7F" w14:textId="77777777" w:rsidTr="002C24DA">
        <w:tc>
          <w:tcPr>
            <w:tcW w:w="3005" w:type="dxa"/>
          </w:tcPr>
          <w:p w14:paraId="7016C91D" w14:textId="77777777" w:rsidR="00D806A7" w:rsidRDefault="00D806A7" w:rsidP="002C24DA"/>
        </w:tc>
        <w:tc>
          <w:tcPr>
            <w:tcW w:w="3005" w:type="dxa"/>
          </w:tcPr>
          <w:p w14:paraId="352E3DF8" w14:textId="0FDADDB9" w:rsidR="00D806A7" w:rsidRPr="003C357A" w:rsidRDefault="003C357A" w:rsidP="003C357A">
            <w:r w:rsidRPr="003C357A">
              <w:t>Offers appropriate and safe management for the presenting problem</w:t>
            </w:r>
          </w:p>
        </w:tc>
        <w:tc>
          <w:tcPr>
            <w:tcW w:w="3006" w:type="dxa"/>
          </w:tcPr>
          <w:p w14:paraId="4A0C243E" w14:textId="77777777" w:rsidR="00D806A7" w:rsidRDefault="00D806A7" w:rsidP="002C24DA"/>
        </w:tc>
      </w:tr>
      <w:tr w:rsidR="00D806A7" w14:paraId="46BCC11F" w14:textId="77777777" w:rsidTr="002C24DA">
        <w:tc>
          <w:tcPr>
            <w:tcW w:w="3005" w:type="dxa"/>
          </w:tcPr>
          <w:p w14:paraId="2FF94C36" w14:textId="77777777" w:rsidR="00D806A7" w:rsidRDefault="00D806A7" w:rsidP="002C24DA"/>
        </w:tc>
        <w:tc>
          <w:tcPr>
            <w:tcW w:w="3005" w:type="dxa"/>
          </w:tcPr>
          <w:p w14:paraId="69C5F0C9" w14:textId="77777777" w:rsidR="003C357A" w:rsidRPr="003C357A" w:rsidRDefault="003C357A" w:rsidP="003C357A">
            <w:r w:rsidRPr="003C357A">
              <w:t>Where possible, makes evidence-based decisions re prescribing, referral and co-ordinating care with other health care professionals</w:t>
            </w:r>
          </w:p>
          <w:p w14:paraId="09ED7CC0" w14:textId="622CBFC6" w:rsidR="00D806A7" w:rsidRPr="003C357A" w:rsidRDefault="00D806A7" w:rsidP="003C357A"/>
        </w:tc>
        <w:tc>
          <w:tcPr>
            <w:tcW w:w="3006" w:type="dxa"/>
          </w:tcPr>
          <w:p w14:paraId="76D79003" w14:textId="77777777" w:rsidR="00D806A7" w:rsidRDefault="00D806A7" w:rsidP="002C24DA"/>
        </w:tc>
      </w:tr>
      <w:tr w:rsidR="00D806A7" w14:paraId="304326A2" w14:textId="77777777" w:rsidTr="002C24DA">
        <w:tc>
          <w:tcPr>
            <w:tcW w:w="3005" w:type="dxa"/>
          </w:tcPr>
          <w:p w14:paraId="524989D1" w14:textId="77777777" w:rsidR="00D806A7" w:rsidRDefault="00D806A7" w:rsidP="002C24DA"/>
        </w:tc>
        <w:tc>
          <w:tcPr>
            <w:tcW w:w="3005" w:type="dxa"/>
          </w:tcPr>
          <w:p w14:paraId="6A3902AC" w14:textId="6AA0FD4A" w:rsidR="00D806A7" w:rsidRPr="003C357A" w:rsidRDefault="003C357A" w:rsidP="003C357A">
            <w:r w:rsidRPr="003C357A">
              <w:t>Makes appropriate use of time and resources whilst attending to risks</w:t>
            </w:r>
          </w:p>
        </w:tc>
        <w:tc>
          <w:tcPr>
            <w:tcW w:w="3006" w:type="dxa"/>
          </w:tcPr>
          <w:p w14:paraId="282861F8" w14:textId="77777777" w:rsidR="00D806A7" w:rsidRDefault="00D806A7" w:rsidP="002C24DA"/>
        </w:tc>
      </w:tr>
      <w:tr w:rsidR="00D806A7" w14:paraId="7D35304C" w14:textId="77777777" w:rsidTr="002C24DA">
        <w:tc>
          <w:tcPr>
            <w:tcW w:w="3005" w:type="dxa"/>
          </w:tcPr>
          <w:p w14:paraId="1B2DEFE4" w14:textId="77777777" w:rsidR="00D806A7" w:rsidRDefault="00D806A7" w:rsidP="002C24DA"/>
        </w:tc>
        <w:tc>
          <w:tcPr>
            <w:tcW w:w="3005" w:type="dxa"/>
          </w:tcPr>
          <w:p w14:paraId="766301CC" w14:textId="77777777" w:rsidR="003C357A" w:rsidRPr="003C357A" w:rsidRDefault="003C357A" w:rsidP="003C357A">
            <w:r w:rsidRPr="003C357A">
              <w:t>Provides safety netting and follow up instructions appropriate to the nature of the consultation</w:t>
            </w:r>
          </w:p>
          <w:p w14:paraId="4C58CBE7" w14:textId="3D9ACACD" w:rsidR="00D806A7" w:rsidRPr="003C357A" w:rsidRDefault="00D806A7" w:rsidP="003C357A"/>
        </w:tc>
        <w:tc>
          <w:tcPr>
            <w:tcW w:w="3006" w:type="dxa"/>
          </w:tcPr>
          <w:p w14:paraId="0593411A" w14:textId="77777777" w:rsidR="00D806A7" w:rsidRDefault="00D806A7" w:rsidP="002C24DA"/>
        </w:tc>
      </w:tr>
      <w:tr w:rsidR="00D806A7" w14:paraId="12217989" w14:textId="77777777" w:rsidTr="002C24DA">
        <w:tc>
          <w:tcPr>
            <w:tcW w:w="3005" w:type="dxa"/>
          </w:tcPr>
          <w:p w14:paraId="7C8ADA1A" w14:textId="77777777" w:rsidR="00D806A7" w:rsidRDefault="00D806A7" w:rsidP="002C24DA"/>
        </w:tc>
        <w:tc>
          <w:tcPr>
            <w:tcW w:w="3005" w:type="dxa"/>
          </w:tcPr>
          <w:p w14:paraId="75DE1971" w14:textId="22C69A58" w:rsidR="00D806A7" w:rsidRDefault="00D806A7" w:rsidP="002C24DA"/>
        </w:tc>
        <w:tc>
          <w:tcPr>
            <w:tcW w:w="3006" w:type="dxa"/>
          </w:tcPr>
          <w:p w14:paraId="648309F2" w14:textId="77777777" w:rsidR="00D806A7" w:rsidRDefault="00D806A7" w:rsidP="002C24DA"/>
        </w:tc>
      </w:tr>
    </w:tbl>
    <w:p w14:paraId="29403079" w14:textId="77777777" w:rsidR="00D806A7" w:rsidRDefault="00D806A7" w:rsidP="00D806A7"/>
    <w:p w14:paraId="0C7DA66E" w14:textId="77777777" w:rsidR="00822713" w:rsidRDefault="00822713" w:rsidP="00822713">
      <w:r>
        <w:t xml:space="preserve">GPST grading = CP 3 marks     Pass = 2 marks     F = 1 mark   or  CF = 0 marks </w:t>
      </w:r>
    </w:p>
    <w:p w14:paraId="2AD100B6" w14:textId="77777777" w:rsidR="007E008F" w:rsidRDefault="007E008F"/>
    <w:sectPr w:rsidR="007E008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1665C8" w14:textId="77777777" w:rsidR="0056454F" w:rsidRDefault="0056454F" w:rsidP="007E008F">
      <w:pPr>
        <w:spacing w:after="0" w:line="240" w:lineRule="auto"/>
      </w:pPr>
      <w:r>
        <w:separator/>
      </w:r>
    </w:p>
  </w:endnote>
  <w:endnote w:type="continuationSeparator" w:id="0">
    <w:p w14:paraId="4534B103" w14:textId="77777777" w:rsidR="0056454F" w:rsidRDefault="0056454F" w:rsidP="007E0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04323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664603" w14:textId="43B77B33" w:rsidR="007E008F" w:rsidRDefault="007E00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586FD1" w14:textId="77777777" w:rsidR="007E008F" w:rsidRDefault="007E00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92A5DF" w14:textId="77777777" w:rsidR="0056454F" w:rsidRDefault="0056454F" w:rsidP="007E008F">
      <w:pPr>
        <w:spacing w:after="0" w:line="240" w:lineRule="auto"/>
      </w:pPr>
      <w:r>
        <w:separator/>
      </w:r>
    </w:p>
  </w:footnote>
  <w:footnote w:type="continuationSeparator" w:id="0">
    <w:p w14:paraId="3617743E" w14:textId="77777777" w:rsidR="0056454F" w:rsidRDefault="0056454F" w:rsidP="007E00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0E588B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A73239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764BA0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236DDA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A33A2E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910836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515283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2060FA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483917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B21A7A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BB15A4"/>
    <w:multiLevelType w:val="multilevel"/>
    <w:tmpl w:val="DD9A1C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10"/>
  </w:num>
  <w:num w:numId="6">
    <w:abstractNumId w:val="3"/>
  </w:num>
  <w:num w:numId="7">
    <w:abstractNumId w:val="6"/>
  </w:num>
  <w:num w:numId="8">
    <w:abstractNumId w:val="7"/>
  </w:num>
  <w:num w:numId="9">
    <w:abstractNumId w:val="4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F5F"/>
    <w:rsid w:val="0031265E"/>
    <w:rsid w:val="00371CB4"/>
    <w:rsid w:val="003B7B73"/>
    <w:rsid w:val="003C357A"/>
    <w:rsid w:val="004413D8"/>
    <w:rsid w:val="0048559C"/>
    <w:rsid w:val="0056454F"/>
    <w:rsid w:val="00723F5F"/>
    <w:rsid w:val="007945C6"/>
    <w:rsid w:val="007E008F"/>
    <w:rsid w:val="00822713"/>
    <w:rsid w:val="00845939"/>
    <w:rsid w:val="009D3134"/>
    <w:rsid w:val="00A1276F"/>
    <w:rsid w:val="00A174A3"/>
    <w:rsid w:val="00AB12A0"/>
    <w:rsid w:val="00AB373E"/>
    <w:rsid w:val="00B46081"/>
    <w:rsid w:val="00D11351"/>
    <w:rsid w:val="00D20D2B"/>
    <w:rsid w:val="00D806A7"/>
    <w:rsid w:val="00E0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FF528"/>
  <w15:chartTrackingRefBased/>
  <w15:docId w15:val="{791CD166-9EAE-406F-9A4E-7C684DDE8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3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0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08F"/>
  </w:style>
  <w:style w:type="paragraph" w:styleId="Footer">
    <w:name w:val="footer"/>
    <w:basedOn w:val="Normal"/>
    <w:link w:val="FooterChar"/>
    <w:uiPriority w:val="99"/>
    <w:unhideWhenUsed/>
    <w:rsid w:val="007E00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34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Smith</dc:creator>
  <cp:keywords/>
  <dc:description/>
  <cp:lastModifiedBy>Matthew Smith</cp:lastModifiedBy>
  <cp:revision>3</cp:revision>
  <cp:lastPrinted>2020-05-31T05:35:00Z</cp:lastPrinted>
  <dcterms:created xsi:type="dcterms:W3CDTF">2020-11-14T07:45:00Z</dcterms:created>
  <dcterms:modified xsi:type="dcterms:W3CDTF">2020-11-14T08:16:00Z</dcterms:modified>
</cp:coreProperties>
</file>