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7EA58" w14:textId="77777777" w:rsidR="00B166B2" w:rsidRDefault="00B166B2" w:rsidP="0045534C">
      <w:pPr>
        <w:jc w:val="both"/>
        <w:rPr>
          <w:rFonts w:cs="Arial"/>
        </w:rPr>
      </w:pPr>
    </w:p>
    <w:p w14:paraId="5D4CA0F2" w14:textId="77777777" w:rsidR="00933394" w:rsidRPr="00817B59" w:rsidRDefault="00933394" w:rsidP="0045534C">
      <w:pPr>
        <w:jc w:val="both"/>
        <w:rPr>
          <w:rFonts w:cs="Arial"/>
        </w:rPr>
      </w:pPr>
    </w:p>
    <w:p w14:paraId="64569607" w14:textId="02D59F70" w:rsidR="00F0400B" w:rsidRPr="0045534C" w:rsidRDefault="00F0400B" w:rsidP="0045534C">
      <w:pPr>
        <w:jc w:val="center"/>
        <w:rPr>
          <w:rFonts w:cs="Arial"/>
          <w:b/>
          <w:color w:val="A00054"/>
          <w:sz w:val="36"/>
        </w:rPr>
      </w:pPr>
      <w:r w:rsidRPr="0045534C">
        <w:rPr>
          <w:rFonts w:cs="Arial"/>
          <w:b/>
          <w:color w:val="A00054"/>
          <w:sz w:val="36"/>
        </w:rPr>
        <w:t>Top tips for a successful community placement</w:t>
      </w:r>
    </w:p>
    <w:p w14:paraId="4521E2AE" w14:textId="77777777" w:rsidR="00456991" w:rsidRDefault="00456991" w:rsidP="0045534C">
      <w:pPr>
        <w:pStyle w:val="ListParagraph"/>
        <w:jc w:val="both"/>
        <w:rPr>
          <w:rFonts w:ascii="Arial" w:hAnsi="Arial" w:cs="Arial"/>
          <w:b/>
          <w:bCs/>
          <w:sz w:val="24"/>
          <w:szCs w:val="24"/>
        </w:rPr>
      </w:pPr>
    </w:p>
    <w:p w14:paraId="6D622B85" w14:textId="52208883"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Start planning early</w:t>
      </w:r>
    </w:p>
    <w:p w14:paraId="4378117D" w14:textId="3A8BF4E7" w:rsidR="00F0400B" w:rsidRPr="0045534C" w:rsidRDefault="004B4F1D" w:rsidP="0045534C">
      <w:pPr>
        <w:pStyle w:val="ListParagraph"/>
        <w:numPr>
          <w:ilvl w:val="1"/>
          <w:numId w:val="4"/>
        </w:numPr>
        <w:jc w:val="both"/>
        <w:rPr>
          <w:rFonts w:ascii="Arial" w:hAnsi="Arial" w:cs="Arial"/>
          <w:sz w:val="20"/>
          <w:szCs w:val="20"/>
        </w:rPr>
      </w:pPr>
      <w:r w:rsidRPr="0045534C">
        <w:rPr>
          <w:rFonts w:ascii="Arial" w:hAnsi="Arial" w:cs="Arial"/>
          <w:sz w:val="20"/>
          <w:szCs w:val="20"/>
        </w:rPr>
        <w:t>Placements can take a long time to arrange, the sooner you start, the better</w:t>
      </w:r>
      <w:r w:rsidR="00F94901" w:rsidRPr="0045534C">
        <w:rPr>
          <w:rFonts w:ascii="Arial" w:hAnsi="Arial" w:cs="Arial"/>
          <w:sz w:val="20"/>
          <w:szCs w:val="20"/>
        </w:rPr>
        <w:t>.</w:t>
      </w:r>
    </w:p>
    <w:p w14:paraId="3BC38BFF" w14:textId="263F171D" w:rsidR="00F0400B" w:rsidRPr="0045534C" w:rsidRDefault="004B4F1D"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Start by speaking to the people around you, including your trainer and other practice staff, such as the social prescribing link worker, they are very likely to know of organisations in your area</w:t>
      </w:r>
      <w:r w:rsidR="00F94901" w:rsidRPr="0045534C">
        <w:rPr>
          <w:rFonts w:ascii="Arial" w:hAnsi="Arial" w:cs="Arial"/>
          <w:sz w:val="20"/>
          <w:szCs w:val="20"/>
        </w:rPr>
        <w:t>.</w:t>
      </w:r>
    </w:p>
    <w:p w14:paraId="1E3F09E5" w14:textId="12903750" w:rsidR="00F0400B" w:rsidRPr="0045534C" w:rsidRDefault="004B4F1D"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It may be easier to make initial contact by phone as opposed to email as you are then able identify the correct </w:t>
      </w:r>
      <w:bookmarkStart w:id="0" w:name="_GoBack"/>
      <w:bookmarkEnd w:id="0"/>
      <w:r w:rsidRPr="0045534C">
        <w:rPr>
          <w:rFonts w:ascii="Arial" w:hAnsi="Arial" w:cs="Arial"/>
          <w:sz w:val="20"/>
          <w:szCs w:val="20"/>
        </w:rPr>
        <w:t xml:space="preserve">person to be emailing/liaising with. </w:t>
      </w:r>
    </w:p>
    <w:p w14:paraId="0CA6512F" w14:textId="13F9AF46" w:rsidR="00F0400B" w:rsidRPr="00F94901" w:rsidRDefault="00F0400B" w:rsidP="0045534C">
      <w:pPr>
        <w:jc w:val="both"/>
        <w:rPr>
          <w:rFonts w:cs="Arial"/>
          <w:b/>
          <w:bCs/>
        </w:rPr>
      </w:pPr>
    </w:p>
    <w:p w14:paraId="6CC5D237" w14:textId="3E6AA948"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 xml:space="preserve">Think about what you’re looking to learn from your community placement </w:t>
      </w:r>
    </w:p>
    <w:p w14:paraId="1CED1609" w14:textId="77325B58" w:rsidR="004B4F1D" w:rsidRPr="0045534C" w:rsidRDefault="004B4F1D"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Community placements allow you to follow you interests – so do!</w:t>
      </w:r>
    </w:p>
    <w:p w14:paraId="7DB68553" w14:textId="614A0645" w:rsidR="00F0400B" w:rsidRPr="0045534C" w:rsidRDefault="004B4F1D"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It is very helpful for organisations to have an idea what you’re looking to learn to guide your time there, for example ‘I’m looking </w:t>
      </w:r>
      <w:r w:rsidR="00293CD4" w:rsidRPr="0045534C">
        <w:rPr>
          <w:rFonts w:ascii="Arial" w:hAnsi="Arial" w:cs="Arial"/>
          <w:sz w:val="20"/>
          <w:szCs w:val="20"/>
        </w:rPr>
        <w:t>to learn more about how your organisation supports people with housing problems’</w:t>
      </w:r>
      <w:r w:rsidR="00F94901" w:rsidRPr="0045534C">
        <w:rPr>
          <w:rFonts w:ascii="Arial" w:hAnsi="Arial" w:cs="Arial"/>
          <w:sz w:val="20"/>
          <w:szCs w:val="20"/>
        </w:rPr>
        <w:t>.</w:t>
      </w:r>
      <w:r w:rsidR="00293CD4" w:rsidRPr="0045534C">
        <w:rPr>
          <w:rFonts w:ascii="Arial" w:hAnsi="Arial" w:cs="Arial"/>
          <w:sz w:val="20"/>
          <w:szCs w:val="20"/>
        </w:rPr>
        <w:t xml:space="preserve"> </w:t>
      </w:r>
    </w:p>
    <w:p w14:paraId="6FDF8292" w14:textId="77777777" w:rsidR="00456991" w:rsidRPr="00456991" w:rsidRDefault="00456991" w:rsidP="0045534C">
      <w:pPr>
        <w:pStyle w:val="ListParagraph"/>
        <w:ind w:left="1440"/>
        <w:jc w:val="both"/>
        <w:rPr>
          <w:rFonts w:ascii="Arial" w:hAnsi="Arial" w:cs="Arial"/>
          <w:b/>
          <w:bCs/>
          <w:sz w:val="24"/>
          <w:szCs w:val="24"/>
        </w:rPr>
      </w:pPr>
    </w:p>
    <w:p w14:paraId="07F140EA" w14:textId="35C83ADD"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Don’t be disheartened if you don’t get an instant reply</w:t>
      </w:r>
      <w:r w:rsidR="004B4F1D" w:rsidRPr="00F94901">
        <w:rPr>
          <w:rFonts w:ascii="Arial" w:hAnsi="Arial" w:cs="Arial"/>
          <w:b/>
          <w:bCs/>
          <w:sz w:val="24"/>
          <w:szCs w:val="24"/>
        </w:rPr>
        <w:t xml:space="preserve"> or the organisation says no</w:t>
      </w:r>
    </w:p>
    <w:p w14:paraId="419A5D91" w14:textId="0F82E9D2" w:rsidR="004B4F1D" w:rsidRPr="0045534C" w:rsidRDefault="00293CD4"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If you don’t get a reply to your initial email, consider following up with a phone call or perhaps emailing another member of the organisation</w:t>
      </w:r>
      <w:r w:rsidR="00F94901" w:rsidRPr="0045534C">
        <w:rPr>
          <w:rFonts w:ascii="Arial" w:hAnsi="Arial" w:cs="Arial"/>
          <w:sz w:val="20"/>
          <w:szCs w:val="20"/>
        </w:rPr>
        <w:t>.</w:t>
      </w:r>
    </w:p>
    <w:p w14:paraId="26BD63BE" w14:textId="2C50DD34" w:rsidR="00293CD4" w:rsidRPr="0045534C" w:rsidRDefault="00293CD4"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If you are struggling to get through or the organisation </w:t>
      </w:r>
      <w:proofErr w:type="gramStart"/>
      <w:r w:rsidRPr="0045534C">
        <w:rPr>
          <w:rFonts w:ascii="Arial" w:hAnsi="Arial" w:cs="Arial"/>
          <w:sz w:val="20"/>
          <w:szCs w:val="20"/>
        </w:rPr>
        <w:t>isn’t able to</w:t>
      </w:r>
      <w:proofErr w:type="gramEnd"/>
      <w:r w:rsidRPr="0045534C">
        <w:rPr>
          <w:rFonts w:ascii="Arial" w:hAnsi="Arial" w:cs="Arial"/>
          <w:sz w:val="20"/>
          <w:szCs w:val="20"/>
        </w:rPr>
        <w:t xml:space="preserve"> accommodate you</w:t>
      </w:r>
      <w:r w:rsidR="00F94901" w:rsidRPr="0045534C">
        <w:rPr>
          <w:rFonts w:ascii="Arial" w:hAnsi="Arial" w:cs="Arial"/>
          <w:sz w:val="20"/>
          <w:szCs w:val="20"/>
        </w:rPr>
        <w:t>,</w:t>
      </w:r>
      <w:r w:rsidRPr="0045534C">
        <w:rPr>
          <w:rFonts w:ascii="Arial" w:hAnsi="Arial" w:cs="Arial"/>
          <w:sz w:val="20"/>
          <w:szCs w:val="20"/>
        </w:rPr>
        <w:t xml:space="preserve"> approach another organisation, it is worth having a couple of ‘back up’ ideas of organisations in case your first choice falls through</w:t>
      </w:r>
      <w:r w:rsidR="00F94901" w:rsidRPr="0045534C">
        <w:rPr>
          <w:rFonts w:ascii="Arial" w:hAnsi="Arial" w:cs="Arial"/>
          <w:sz w:val="20"/>
          <w:szCs w:val="20"/>
        </w:rPr>
        <w:t>.</w:t>
      </w:r>
    </w:p>
    <w:p w14:paraId="7E142DDC" w14:textId="77777777" w:rsidR="004B4F1D" w:rsidRPr="00F94901" w:rsidRDefault="004B4F1D" w:rsidP="0045534C">
      <w:pPr>
        <w:pStyle w:val="ListParagraph"/>
        <w:jc w:val="both"/>
        <w:rPr>
          <w:rFonts w:ascii="Arial" w:hAnsi="Arial" w:cs="Arial"/>
          <w:b/>
          <w:bCs/>
          <w:sz w:val="24"/>
          <w:szCs w:val="24"/>
        </w:rPr>
      </w:pPr>
    </w:p>
    <w:p w14:paraId="3905056B" w14:textId="673052D8"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 xml:space="preserve">Arrange a suitable time </w:t>
      </w:r>
    </w:p>
    <w:p w14:paraId="43E72779" w14:textId="43A6DB1F" w:rsidR="004B4F1D" w:rsidRPr="0045534C" w:rsidRDefault="004B4F1D"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When arranging a time to visit an organisation be realistic about when you will be able to arrive, </w:t>
      </w:r>
      <w:proofErr w:type="gramStart"/>
      <w:r w:rsidRPr="0045534C">
        <w:rPr>
          <w:rFonts w:ascii="Arial" w:hAnsi="Arial" w:cs="Arial"/>
          <w:sz w:val="20"/>
          <w:szCs w:val="20"/>
        </w:rPr>
        <w:t>take into account</w:t>
      </w:r>
      <w:proofErr w:type="gramEnd"/>
      <w:r w:rsidRPr="0045534C">
        <w:rPr>
          <w:rFonts w:ascii="Arial" w:hAnsi="Arial" w:cs="Arial"/>
          <w:sz w:val="20"/>
          <w:szCs w:val="20"/>
        </w:rPr>
        <w:t xml:space="preserve"> completing home visits</w:t>
      </w:r>
      <w:r w:rsidR="00293CD4" w:rsidRPr="0045534C">
        <w:rPr>
          <w:rFonts w:ascii="Arial" w:hAnsi="Arial" w:cs="Arial"/>
          <w:sz w:val="20"/>
          <w:szCs w:val="20"/>
        </w:rPr>
        <w:t>, travelling to the organisation</w:t>
      </w:r>
      <w:r w:rsidR="00F94901" w:rsidRPr="0045534C">
        <w:rPr>
          <w:rFonts w:ascii="Arial" w:hAnsi="Arial" w:cs="Arial"/>
          <w:sz w:val="20"/>
          <w:szCs w:val="20"/>
        </w:rPr>
        <w:t xml:space="preserve"> and </w:t>
      </w:r>
      <w:r w:rsidR="00293CD4" w:rsidRPr="0045534C">
        <w:rPr>
          <w:rFonts w:ascii="Arial" w:hAnsi="Arial" w:cs="Arial"/>
          <w:sz w:val="20"/>
          <w:szCs w:val="20"/>
        </w:rPr>
        <w:t>parking</w:t>
      </w:r>
      <w:r w:rsidRPr="0045534C">
        <w:rPr>
          <w:rFonts w:ascii="Arial" w:hAnsi="Arial" w:cs="Arial"/>
          <w:sz w:val="20"/>
          <w:szCs w:val="20"/>
        </w:rPr>
        <w:t xml:space="preserve"> etc. Organisations are giving up their time </w:t>
      </w:r>
      <w:r w:rsidR="00293CD4" w:rsidRPr="0045534C">
        <w:rPr>
          <w:rFonts w:ascii="Arial" w:hAnsi="Arial" w:cs="Arial"/>
          <w:sz w:val="20"/>
          <w:szCs w:val="20"/>
        </w:rPr>
        <w:t xml:space="preserve">to host you and it is important to arrive on time. </w:t>
      </w:r>
    </w:p>
    <w:p w14:paraId="73310003" w14:textId="346ABB9E" w:rsidR="00456991" w:rsidRPr="0045534C" w:rsidRDefault="00456991"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If you’re struggling to find a time to attend that coincides with your personal study session, speak to your trainer and practice manager about whether it would be possible to move your sessions around. </w:t>
      </w:r>
    </w:p>
    <w:p w14:paraId="2866AFCB" w14:textId="77777777" w:rsidR="004B4F1D" w:rsidRPr="00F94901" w:rsidRDefault="004B4F1D" w:rsidP="0045534C">
      <w:pPr>
        <w:pStyle w:val="ListParagraph"/>
        <w:jc w:val="both"/>
        <w:rPr>
          <w:rFonts w:ascii="Arial" w:hAnsi="Arial" w:cs="Arial"/>
          <w:b/>
          <w:bCs/>
          <w:sz w:val="24"/>
          <w:szCs w:val="24"/>
        </w:rPr>
      </w:pPr>
    </w:p>
    <w:p w14:paraId="668FE304" w14:textId="1FE9E39E"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 xml:space="preserve">Be interested and enthusiastic </w:t>
      </w:r>
    </w:p>
    <w:p w14:paraId="2699166E" w14:textId="07E87708" w:rsidR="00293CD4" w:rsidRPr="0045534C" w:rsidRDefault="00293CD4"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Organisations are giving up their time to enable you to learn about their work and the community, it is important you are enthusiastic and engaged – and </w:t>
      </w:r>
      <w:r w:rsidR="00F94901" w:rsidRPr="0045534C">
        <w:rPr>
          <w:rFonts w:ascii="Arial" w:hAnsi="Arial" w:cs="Arial"/>
          <w:sz w:val="20"/>
          <w:szCs w:val="20"/>
        </w:rPr>
        <w:t>what’s</w:t>
      </w:r>
      <w:r w:rsidRPr="0045534C">
        <w:rPr>
          <w:rFonts w:ascii="Arial" w:hAnsi="Arial" w:cs="Arial"/>
          <w:sz w:val="20"/>
          <w:szCs w:val="20"/>
        </w:rPr>
        <w:t xml:space="preserve"> more you’re far more likely to gain from the placements</w:t>
      </w:r>
      <w:r w:rsidR="006B08CD" w:rsidRPr="0045534C">
        <w:rPr>
          <w:rFonts w:ascii="Arial" w:hAnsi="Arial" w:cs="Arial"/>
          <w:sz w:val="20"/>
          <w:szCs w:val="20"/>
        </w:rPr>
        <w:t xml:space="preserve"> if you are. </w:t>
      </w:r>
    </w:p>
    <w:p w14:paraId="27BBF378" w14:textId="03665682" w:rsidR="00293CD4" w:rsidRPr="0045534C" w:rsidRDefault="00293CD4"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It may be worth thinking of some questions you’d like to ask before you attend to get the conversation going. </w:t>
      </w:r>
    </w:p>
    <w:p w14:paraId="081170FA" w14:textId="77777777" w:rsidR="00FD71EB" w:rsidRPr="00F94901" w:rsidRDefault="00FD71EB" w:rsidP="0045534C">
      <w:pPr>
        <w:pStyle w:val="ListParagraph"/>
        <w:ind w:left="1440"/>
        <w:jc w:val="both"/>
        <w:rPr>
          <w:rFonts w:ascii="Arial" w:hAnsi="Arial" w:cs="Arial"/>
          <w:b/>
          <w:bCs/>
          <w:sz w:val="24"/>
          <w:szCs w:val="24"/>
        </w:rPr>
      </w:pPr>
    </w:p>
    <w:p w14:paraId="411ABD64" w14:textId="77777777" w:rsidR="00F0400B" w:rsidRPr="00F94901" w:rsidRDefault="00F0400B" w:rsidP="0045534C">
      <w:pPr>
        <w:pStyle w:val="ListParagraph"/>
        <w:jc w:val="both"/>
        <w:rPr>
          <w:rFonts w:ascii="Arial" w:hAnsi="Arial" w:cs="Arial"/>
          <w:b/>
          <w:bCs/>
          <w:sz w:val="24"/>
          <w:szCs w:val="24"/>
        </w:rPr>
      </w:pPr>
    </w:p>
    <w:p w14:paraId="52B9E889" w14:textId="3D3FF7A4"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Don’t do anything you’re not comfortable with</w:t>
      </w:r>
      <w:r w:rsidR="00293CD4" w:rsidRPr="00F94901">
        <w:rPr>
          <w:rFonts w:ascii="Arial" w:hAnsi="Arial" w:cs="Arial"/>
          <w:b/>
          <w:bCs/>
          <w:sz w:val="24"/>
          <w:szCs w:val="24"/>
        </w:rPr>
        <w:t>, you’re not there to work</w:t>
      </w:r>
    </w:p>
    <w:p w14:paraId="510F6C2C" w14:textId="3D146D97" w:rsidR="00F94901" w:rsidRPr="0045534C" w:rsidRDefault="00293CD4"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You are attending in an observer role</w:t>
      </w:r>
      <w:r w:rsidR="00F94901" w:rsidRPr="0045534C">
        <w:rPr>
          <w:rFonts w:ascii="Arial" w:hAnsi="Arial" w:cs="Arial"/>
          <w:sz w:val="20"/>
          <w:szCs w:val="20"/>
        </w:rPr>
        <w:t xml:space="preserve"> and are not there to work as a doctor. If an emergency occurs, you would act as you would in the community. </w:t>
      </w:r>
    </w:p>
    <w:p w14:paraId="19C0FCBD" w14:textId="6CA0FE64" w:rsidR="006B08CD" w:rsidRPr="0045534C" w:rsidRDefault="00F94901"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Of course,</w:t>
      </w:r>
      <w:r w:rsidR="00293CD4" w:rsidRPr="0045534C">
        <w:rPr>
          <w:rFonts w:ascii="Arial" w:hAnsi="Arial" w:cs="Arial"/>
          <w:sz w:val="20"/>
          <w:szCs w:val="20"/>
        </w:rPr>
        <w:t xml:space="preserve"> you can use your judgement about helping with tasks</w:t>
      </w:r>
      <w:r w:rsidRPr="0045534C">
        <w:rPr>
          <w:rFonts w:ascii="Arial" w:hAnsi="Arial" w:cs="Arial"/>
          <w:sz w:val="20"/>
          <w:szCs w:val="20"/>
        </w:rPr>
        <w:t xml:space="preserve">, for example distributing food at a food bank or serving tea and coffee. </w:t>
      </w:r>
    </w:p>
    <w:p w14:paraId="6A2FF68D" w14:textId="77777777" w:rsidR="00456991" w:rsidRPr="00456991" w:rsidRDefault="00456991" w:rsidP="0045534C">
      <w:pPr>
        <w:pStyle w:val="ListParagraph"/>
        <w:ind w:left="1440"/>
        <w:jc w:val="both"/>
        <w:rPr>
          <w:rFonts w:ascii="Arial" w:hAnsi="Arial" w:cs="Arial"/>
          <w:b/>
          <w:bCs/>
          <w:sz w:val="24"/>
          <w:szCs w:val="24"/>
        </w:rPr>
      </w:pPr>
    </w:p>
    <w:p w14:paraId="3C8310CF" w14:textId="27897C08"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Thank the organisation</w:t>
      </w:r>
    </w:p>
    <w:p w14:paraId="6068045D" w14:textId="2670E49E" w:rsidR="00293CD4" w:rsidRPr="0045534C" w:rsidRDefault="00293CD4"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Thank the organisation for their time. Often such organisations are very busy and staffed by volunteers, it is very important to thank them for taking the time to host you. </w:t>
      </w:r>
    </w:p>
    <w:p w14:paraId="79AD55CD" w14:textId="77777777" w:rsidR="0077303D" w:rsidRPr="00F94901" w:rsidRDefault="0077303D" w:rsidP="0045534C">
      <w:pPr>
        <w:pStyle w:val="ListParagraph"/>
        <w:ind w:left="1440"/>
        <w:jc w:val="both"/>
        <w:rPr>
          <w:rFonts w:ascii="Arial" w:hAnsi="Arial" w:cs="Arial"/>
          <w:b/>
          <w:bCs/>
          <w:sz w:val="24"/>
          <w:szCs w:val="24"/>
        </w:rPr>
      </w:pPr>
    </w:p>
    <w:p w14:paraId="48A1B28D" w14:textId="084541A9" w:rsidR="00F0400B" w:rsidRPr="00F94901" w:rsidRDefault="00F0400B" w:rsidP="0045534C">
      <w:pPr>
        <w:pStyle w:val="ListParagraph"/>
        <w:numPr>
          <w:ilvl w:val="0"/>
          <w:numId w:val="4"/>
        </w:numPr>
        <w:jc w:val="both"/>
        <w:rPr>
          <w:rFonts w:ascii="Arial" w:hAnsi="Arial" w:cs="Arial"/>
          <w:b/>
          <w:bCs/>
          <w:sz w:val="24"/>
          <w:szCs w:val="24"/>
        </w:rPr>
      </w:pPr>
      <w:r w:rsidRPr="00F94901">
        <w:rPr>
          <w:rFonts w:ascii="Arial" w:hAnsi="Arial" w:cs="Arial"/>
          <w:b/>
          <w:bCs/>
          <w:sz w:val="24"/>
          <w:szCs w:val="24"/>
        </w:rPr>
        <w:t xml:space="preserve">Share what you’ve learned </w:t>
      </w:r>
    </w:p>
    <w:p w14:paraId="703CCA9D" w14:textId="27710797" w:rsidR="0077303D" w:rsidRPr="0045534C" w:rsidRDefault="0077303D"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Sharing with your ST1/2 colleagues at your VTS session will enable everyone to learn about </w:t>
      </w:r>
      <w:r w:rsidR="00F94901" w:rsidRPr="0045534C">
        <w:rPr>
          <w:rFonts w:ascii="Arial" w:hAnsi="Arial" w:cs="Arial"/>
          <w:sz w:val="20"/>
          <w:szCs w:val="20"/>
        </w:rPr>
        <w:t xml:space="preserve">the </w:t>
      </w:r>
      <w:r w:rsidRPr="0045534C">
        <w:rPr>
          <w:rFonts w:ascii="Arial" w:hAnsi="Arial" w:cs="Arial"/>
          <w:sz w:val="20"/>
          <w:szCs w:val="20"/>
        </w:rPr>
        <w:t xml:space="preserve">different types of organisations </w:t>
      </w:r>
      <w:r w:rsidR="00F94901" w:rsidRPr="0045534C">
        <w:rPr>
          <w:rFonts w:ascii="Arial" w:hAnsi="Arial" w:cs="Arial"/>
          <w:sz w:val="20"/>
          <w:szCs w:val="20"/>
        </w:rPr>
        <w:t>supporting patients.</w:t>
      </w:r>
    </w:p>
    <w:p w14:paraId="48DBC17C" w14:textId="5286693B" w:rsidR="00F94901" w:rsidRPr="0045534C" w:rsidRDefault="00F94901" w:rsidP="0045534C">
      <w:pPr>
        <w:pStyle w:val="ListParagraph"/>
        <w:numPr>
          <w:ilvl w:val="1"/>
          <w:numId w:val="4"/>
        </w:numPr>
        <w:jc w:val="both"/>
        <w:rPr>
          <w:rFonts w:ascii="Arial" w:hAnsi="Arial" w:cs="Arial"/>
          <w:b/>
          <w:bCs/>
          <w:sz w:val="20"/>
          <w:szCs w:val="20"/>
        </w:rPr>
      </w:pPr>
      <w:r w:rsidRPr="0045534C">
        <w:rPr>
          <w:rFonts w:ascii="Arial" w:hAnsi="Arial" w:cs="Arial"/>
          <w:sz w:val="20"/>
          <w:szCs w:val="20"/>
        </w:rPr>
        <w:t xml:space="preserve">Sharing with your practice colleagues will enable everyone in the practice to be more aware of the work of organisations working in the community. </w:t>
      </w:r>
    </w:p>
    <w:p w14:paraId="63878FB6" w14:textId="77777777" w:rsidR="0077303D" w:rsidRPr="00F94901" w:rsidRDefault="0077303D" w:rsidP="0045534C">
      <w:pPr>
        <w:pStyle w:val="ListParagraph"/>
        <w:ind w:left="1440"/>
        <w:jc w:val="both"/>
        <w:rPr>
          <w:rFonts w:ascii="Arial" w:hAnsi="Arial" w:cs="Arial"/>
          <w:b/>
          <w:bCs/>
          <w:sz w:val="24"/>
          <w:szCs w:val="24"/>
        </w:rPr>
      </w:pPr>
    </w:p>
    <w:sectPr w:rsidR="0077303D" w:rsidRPr="00F94901" w:rsidSect="0045534C">
      <w:headerReference w:type="default" r:id="rId8"/>
      <w:footerReference w:type="even" r:id="rId9"/>
      <w:footerReference w:type="default" r:id="rId10"/>
      <w:headerReference w:type="first" r:id="rId11"/>
      <w:type w:val="continuous"/>
      <w:pgSz w:w="11900" w:h="16840"/>
      <w:pgMar w:top="720" w:right="720" w:bottom="720" w:left="720"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D5A972" w14:textId="77777777" w:rsidR="007C70BB" w:rsidRDefault="007C70BB" w:rsidP="00AC72FD">
      <w:r>
        <w:separator/>
      </w:r>
    </w:p>
  </w:endnote>
  <w:endnote w:type="continuationSeparator" w:id="0">
    <w:p w14:paraId="22526EBF" w14:textId="77777777" w:rsidR="007C70BB" w:rsidRDefault="007C70BB" w:rsidP="00A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Lucida Grande">
    <w:altName w:val="Times New Roman"/>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8295B" w14:textId="77777777" w:rsidR="00ED2809" w:rsidRDefault="00ED2809" w:rsidP="001841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5076F3B" w14:textId="77777777" w:rsidR="00ED2809" w:rsidRDefault="00ED2809" w:rsidP="0091039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6D8FF" w14:textId="77777777" w:rsidR="00ED2809" w:rsidRPr="0091039C" w:rsidRDefault="00ED2809" w:rsidP="009D32F5">
    <w:pPr>
      <w:pStyle w:val="Footer"/>
      <w:framePr w:wrap="around" w:vAnchor="text" w:hAnchor="margin" w:xAlign="center" w:y="1"/>
      <w:jc w:val="right"/>
      <w:rPr>
        <w:rStyle w:val="PageNumber"/>
        <w:color w:val="7F7F7F" w:themeColor="text1" w:themeTint="80"/>
      </w:rPr>
    </w:pPr>
    <w:r w:rsidRPr="0091039C">
      <w:rPr>
        <w:rStyle w:val="PageNumber"/>
        <w:color w:val="7F7F7F" w:themeColor="text1" w:themeTint="80"/>
      </w:rPr>
      <w:fldChar w:fldCharType="begin"/>
    </w:r>
    <w:r w:rsidRPr="0091039C">
      <w:rPr>
        <w:rStyle w:val="PageNumber"/>
        <w:color w:val="7F7F7F" w:themeColor="text1" w:themeTint="80"/>
      </w:rPr>
      <w:instrText xml:space="preserve">PAGE  </w:instrText>
    </w:r>
    <w:r w:rsidRPr="0091039C">
      <w:rPr>
        <w:rStyle w:val="PageNumber"/>
        <w:color w:val="7F7F7F" w:themeColor="text1" w:themeTint="80"/>
      </w:rPr>
      <w:fldChar w:fldCharType="separate"/>
    </w:r>
    <w:r w:rsidR="00933394">
      <w:rPr>
        <w:rStyle w:val="PageNumber"/>
        <w:noProof/>
        <w:color w:val="7F7F7F" w:themeColor="text1" w:themeTint="80"/>
      </w:rPr>
      <w:t>2</w:t>
    </w:r>
    <w:r w:rsidRPr="0091039C">
      <w:rPr>
        <w:rStyle w:val="PageNumber"/>
        <w:color w:val="7F7F7F" w:themeColor="text1" w:themeTint="80"/>
      </w:rPr>
      <w:fldChar w:fldCharType="end"/>
    </w:r>
  </w:p>
  <w:p w14:paraId="276F9930" w14:textId="77777777" w:rsidR="00ED2809" w:rsidRDefault="00ED2809" w:rsidP="007F2CB8">
    <w:pPr>
      <w:pStyle w:val="Footer"/>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803ED" w14:textId="77777777" w:rsidR="007C70BB" w:rsidRDefault="007C70BB" w:rsidP="00AC72FD">
      <w:r>
        <w:separator/>
      </w:r>
    </w:p>
  </w:footnote>
  <w:footnote w:type="continuationSeparator" w:id="0">
    <w:p w14:paraId="44DA26CC" w14:textId="77777777" w:rsidR="007C70BB" w:rsidRDefault="007C70BB" w:rsidP="00AC7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35CF0" w14:textId="6CD50828" w:rsidR="00ED2809" w:rsidRPr="00AC72FD" w:rsidRDefault="00456991" w:rsidP="002D6889">
    <w:pPr>
      <w:pStyle w:val="Heading2"/>
      <w:spacing w:after="400"/>
      <w:jc w:val="right"/>
    </w:pPr>
    <w:r>
      <w:t>T</w:t>
    </w:r>
    <w:r w:rsidR="00817B59">
      <w:t>raining for purpose: Community placements for GP trainees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50447" w14:textId="77777777" w:rsidR="00ED2809" w:rsidRDefault="00ED2809">
    <w:pPr>
      <w:pStyle w:val="Header"/>
    </w:pPr>
    <w:r>
      <w:rPr>
        <w:noProof/>
        <w:lang w:eastAsia="en-GB"/>
      </w:rPr>
      <w:drawing>
        <wp:anchor distT="0" distB="0" distL="114300" distR="114300" simplePos="0" relativeHeight="251659264" behindDoc="0" locked="0" layoutInCell="1" allowOverlap="0" wp14:anchorId="15D72E17" wp14:editId="7B0FDE9A">
          <wp:simplePos x="0" y="0"/>
          <wp:positionH relativeFrom="page">
            <wp:posOffset>4360545</wp:posOffset>
          </wp:positionH>
          <wp:positionV relativeFrom="page">
            <wp:posOffset>314325</wp:posOffset>
          </wp:positionV>
          <wp:extent cx="2788920" cy="6521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_logo_cropped.jpg"/>
                  <pic:cNvPicPr/>
                </pic:nvPicPr>
                <pic:blipFill>
                  <a:blip r:embed="rId1">
                    <a:extLst>
                      <a:ext uri="{28A0092B-C50C-407E-A947-70E740481C1C}">
                        <a14:useLocalDpi xmlns:a14="http://schemas.microsoft.com/office/drawing/2010/main" val="0"/>
                      </a:ext>
                    </a:extLst>
                  </a:blip>
                  <a:stretch>
                    <a:fillRect/>
                  </a:stretch>
                </pic:blipFill>
                <pic:spPr>
                  <a:xfrm>
                    <a:off x="0" y="0"/>
                    <a:ext cx="2788920" cy="65214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72121"/>
    <w:multiLevelType w:val="hybridMultilevel"/>
    <w:tmpl w:val="B0F67000"/>
    <w:lvl w:ilvl="0" w:tplc="85323F88">
      <w:start w:val="15"/>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141132"/>
    <w:multiLevelType w:val="hybridMultilevel"/>
    <w:tmpl w:val="219A9810"/>
    <w:lvl w:ilvl="0" w:tplc="CC22BFCA">
      <w:start w:val="1"/>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0522EE"/>
    <w:multiLevelType w:val="hybridMultilevel"/>
    <w:tmpl w:val="8D86E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A37C8B"/>
    <w:multiLevelType w:val="hybridMultilevel"/>
    <w:tmpl w:val="2C8C6918"/>
    <w:lvl w:ilvl="0" w:tplc="FCEEDCB8">
      <w:start w:val="1"/>
      <w:numFmt w:val="bullet"/>
      <w:lvlText w:val="-"/>
      <w:lvlJc w:val="left"/>
      <w:pPr>
        <w:ind w:left="720" w:hanging="360"/>
      </w:pPr>
      <w:rPr>
        <w:rFonts w:ascii="Arial" w:eastAsiaTheme="minorEastAsia"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074CB2"/>
    <w:multiLevelType w:val="hybridMultilevel"/>
    <w:tmpl w:val="2C703530"/>
    <w:lvl w:ilvl="0" w:tplc="EE028786">
      <w:start w:val="1"/>
      <w:numFmt w:val="bullet"/>
      <w:lvlText w:val=""/>
      <w:lvlJc w:val="left"/>
      <w:pPr>
        <w:tabs>
          <w:tab w:val="num" w:pos="720"/>
        </w:tabs>
        <w:ind w:left="720" w:hanging="360"/>
      </w:pPr>
      <w:rPr>
        <w:rFonts w:ascii="Wingdings 3" w:hAnsi="Wingdings 3" w:hint="default"/>
      </w:rPr>
    </w:lvl>
    <w:lvl w:ilvl="1" w:tplc="84005B7A" w:tentative="1">
      <w:start w:val="1"/>
      <w:numFmt w:val="bullet"/>
      <w:lvlText w:val=""/>
      <w:lvlJc w:val="left"/>
      <w:pPr>
        <w:tabs>
          <w:tab w:val="num" w:pos="1440"/>
        </w:tabs>
        <w:ind w:left="1440" w:hanging="360"/>
      </w:pPr>
      <w:rPr>
        <w:rFonts w:ascii="Wingdings 3" w:hAnsi="Wingdings 3" w:hint="default"/>
      </w:rPr>
    </w:lvl>
    <w:lvl w:ilvl="2" w:tplc="DB3078CC" w:tentative="1">
      <w:start w:val="1"/>
      <w:numFmt w:val="bullet"/>
      <w:lvlText w:val=""/>
      <w:lvlJc w:val="left"/>
      <w:pPr>
        <w:tabs>
          <w:tab w:val="num" w:pos="2160"/>
        </w:tabs>
        <w:ind w:left="2160" w:hanging="360"/>
      </w:pPr>
      <w:rPr>
        <w:rFonts w:ascii="Wingdings 3" w:hAnsi="Wingdings 3" w:hint="default"/>
      </w:rPr>
    </w:lvl>
    <w:lvl w:ilvl="3" w:tplc="C9B4AED6" w:tentative="1">
      <w:start w:val="1"/>
      <w:numFmt w:val="bullet"/>
      <w:lvlText w:val=""/>
      <w:lvlJc w:val="left"/>
      <w:pPr>
        <w:tabs>
          <w:tab w:val="num" w:pos="2880"/>
        </w:tabs>
        <w:ind w:left="2880" w:hanging="360"/>
      </w:pPr>
      <w:rPr>
        <w:rFonts w:ascii="Wingdings 3" w:hAnsi="Wingdings 3" w:hint="default"/>
      </w:rPr>
    </w:lvl>
    <w:lvl w:ilvl="4" w:tplc="B7105932" w:tentative="1">
      <w:start w:val="1"/>
      <w:numFmt w:val="bullet"/>
      <w:lvlText w:val=""/>
      <w:lvlJc w:val="left"/>
      <w:pPr>
        <w:tabs>
          <w:tab w:val="num" w:pos="3600"/>
        </w:tabs>
        <w:ind w:left="3600" w:hanging="360"/>
      </w:pPr>
      <w:rPr>
        <w:rFonts w:ascii="Wingdings 3" w:hAnsi="Wingdings 3" w:hint="default"/>
      </w:rPr>
    </w:lvl>
    <w:lvl w:ilvl="5" w:tplc="3D984A1A" w:tentative="1">
      <w:start w:val="1"/>
      <w:numFmt w:val="bullet"/>
      <w:lvlText w:val=""/>
      <w:lvlJc w:val="left"/>
      <w:pPr>
        <w:tabs>
          <w:tab w:val="num" w:pos="4320"/>
        </w:tabs>
        <w:ind w:left="4320" w:hanging="360"/>
      </w:pPr>
      <w:rPr>
        <w:rFonts w:ascii="Wingdings 3" w:hAnsi="Wingdings 3" w:hint="default"/>
      </w:rPr>
    </w:lvl>
    <w:lvl w:ilvl="6" w:tplc="2AE86EEE" w:tentative="1">
      <w:start w:val="1"/>
      <w:numFmt w:val="bullet"/>
      <w:lvlText w:val=""/>
      <w:lvlJc w:val="left"/>
      <w:pPr>
        <w:tabs>
          <w:tab w:val="num" w:pos="5040"/>
        </w:tabs>
        <w:ind w:left="5040" w:hanging="360"/>
      </w:pPr>
      <w:rPr>
        <w:rFonts w:ascii="Wingdings 3" w:hAnsi="Wingdings 3" w:hint="default"/>
      </w:rPr>
    </w:lvl>
    <w:lvl w:ilvl="7" w:tplc="045C8812" w:tentative="1">
      <w:start w:val="1"/>
      <w:numFmt w:val="bullet"/>
      <w:lvlText w:val=""/>
      <w:lvlJc w:val="left"/>
      <w:pPr>
        <w:tabs>
          <w:tab w:val="num" w:pos="5760"/>
        </w:tabs>
        <w:ind w:left="5760" w:hanging="360"/>
      </w:pPr>
      <w:rPr>
        <w:rFonts w:ascii="Wingdings 3" w:hAnsi="Wingdings 3" w:hint="default"/>
      </w:rPr>
    </w:lvl>
    <w:lvl w:ilvl="8" w:tplc="B96E5B1E"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7AD4606F"/>
    <w:multiLevelType w:val="hybridMultilevel"/>
    <w:tmpl w:val="FFD42C62"/>
    <w:lvl w:ilvl="0" w:tplc="60DE79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4C"/>
    <w:rsid w:val="000074F0"/>
    <w:rsid w:val="00014AEA"/>
    <w:rsid w:val="000860D1"/>
    <w:rsid w:val="000E1648"/>
    <w:rsid w:val="000F5640"/>
    <w:rsid w:val="00121ED0"/>
    <w:rsid w:val="00165209"/>
    <w:rsid w:val="00167644"/>
    <w:rsid w:val="00184133"/>
    <w:rsid w:val="001D4F3A"/>
    <w:rsid w:val="001F2094"/>
    <w:rsid w:val="001F4733"/>
    <w:rsid w:val="00244D59"/>
    <w:rsid w:val="0025038D"/>
    <w:rsid w:val="00274D2F"/>
    <w:rsid w:val="00293CD4"/>
    <w:rsid w:val="0029728F"/>
    <w:rsid w:val="002C6133"/>
    <w:rsid w:val="002D164C"/>
    <w:rsid w:val="002D6889"/>
    <w:rsid w:val="002E49BA"/>
    <w:rsid w:val="002F6DB8"/>
    <w:rsid w:val="00334400"/>
    <w:rsid w:val="00340C2D"/>
    <w:rsid w:val="00361869"/>
    <w:rsid w:val="003632F6"/>
    <w:rsid w:val="003D562D"/>
    <w:rsid w:val="00427D7C"/>
    <w:rsid w:val="0045534C"/>
    <w:rsid w:val="00456991"/>
    <w:rsid w:val="004663C8"/>
    <w:rsid w:val="004A5C06"/>
    <w:rsid w:val="004B4F1D"/>
    <w:rsid w:val="004E780C"/>
    <w:rsid w:val="005122E9"/>
    <w:rsid w:val="0053118B"/>
    <w:rsid w:val="00563462"/>
    <w:rsid w:val="005761DC"/>
    <w:rsid w:val="005E795E"/>
    <w:rsid w:val="00611CC0"/>
    <w:rsid w:val="00633A2B"/>
    <w:rsid w:val="00681376"/>
    <w:rsid w:val="00695758"/>
    <w:rsid w:val="006B08CD"/>
    <w:rsid w:val="00724A13"/>
    <w:rsid w:val="00745803"/>
    <w:rsid w:val="00745B17"/>
    <w:rsid w:val="0077303D"/>
    <w:rsid w:val="007819A3"/>
    <w:rsid w:val="007C70BB"/>
    <w:rsid w:val="007E1423"/>
    <w:rsid w:val="007F2CB8"/>
    <w:rsid w:val="00817B59"/>
    <w:rsid w:val="00832F64"/>
    <w:rsid w:val="0085503A"/>
    <w:rsid w:val="00861C74"/>
    <w:rsid w:val="008A353D"/>
    <w:rsid w:val="008B6AEB"/>
    <w:rsid w:val="00906015"/>
    <w:rsid w:val="0091039C"/>
    <w:rsid w:val="00933394"/>
    <w:rsid w:val="00960502"/>
    <w:rsid w:val="00973654"/>
    <w:rsid w:val="00990CCA"/>
    <w:rsid w:val="009D235F"/>
    <w:rsid w:val="009D32F5"/>
    <w:rsid w:val="009E2641"/>
    <w:rsid w:val="00A030ED"/>
    <w:rsid w:val="00A05B9C"/>
    <w:rsid w:val="00A4024C"/>
    <w:rsid w:val="00A41F17"/>
    <w:rsid w:val="00A76867"/>
    <w:rsid w:val="00A9195C"/>
    <w:rsid w:val="00AC72FD"/>
    <w:rsid w:val="00AD3004"/>
    <w:rsid w:val="00AF7CC8"/>
    <w:rsid w:val="00B07B9A"/>
    <w:rsid w:val="00B166B2"/>
    <w:rsid w:val="00B44DC5"/>
    <w:rsid w:val="00B85D0A"/>
    <w:rsid w:val="00B90EAD"/>
    <w:rsid w:val="00BB1DF1"/>
    <w:rsid w:val="00BB4EEE"/>
    <w:rsid w:val="00BE1BB7"/>
    <w:rsid w:val="00BF74C6"/>
    <w:rsid w:val="00CA5417"/>
    <w:rsid w:val="00CA7EEA"/>
    <w:rsid w:val="00CD3839"/>
    <w:rsid w:val="00D222AC"/>
    <w:rsid w:val="00D37987"/>
    <w:rsid w:val="00D735FC"/>
    <w:rsid w:val="00DA527C"/>
    <w:rsid w:val="00DF6A80"/>
    <w:rsid w:val="00EA1EF7"/>
    <w:rsid w:val="00ED2809"/>
    <w:rsid w:val="00F0400B"/>
    <w:rsid w:val="00F27703"/>
    <w:rsid w:val="00F35E7E"/>
    <w:rsid w:val="00F5593D"/>
    <w:rsid w:val="00F7239E"/>
    <w:rsid w:val="00F732B5"/>
    <w:rsid w:val="00F94901"/>
    <w:rsid w:val="00FC29C0"/>
    <w:rsid w:val="00FD71E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7ACB624"/>
  <w14:defaultImageDpi w14:val="300"/>
  <w15:docId w15:val="{A03F2786-E65F-4A6F-A522-06CDC54E7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889"/>
  </w:style>
  <w:style w:type="paragraph" w:styleId="Heading1">
    <w:name w:val="heading 1"/>
    <w:basedOn w:val="Normal"/>
    <w:next w:val="Normal"/>
    <w:link w:val="Heading1Char"/>
    <w:uiPriority w:val="9"/>
    <w:qFormat/>
    <w:rsid w:val="002E49BA"/>
    <w:pPr>
      <w:keepNext/>
      <w:keepLines/>
      <w:spacing w:before="400" w:after="100" w:afterAutospacing="1"/>
      <w:outlineLvl w:val="0"/>
    </w:pPr>
    <w:rPr>
      <w:rFonts w:eastAsiaTheme="majorEastAsia" w:cs="Arial"/>
      <w:b/>
      <w:bCs/>
      <w:color w:val="A00054"/>
      <w:sz w:val="40"/>
      <w:szCs w:val="40"/>
    </w:rPr>
  </w:style>
  <w:style w:type="paragraph" w:styleId="Heading2">
    <w:name w:val="heading 2"/>
    <w:basedOn w:val="Normal"/>
    <w:next w:val="Normal"/>
    <w:link w:val="Heading2Char"/>
    <w:uiPriority w:val="9"/>
    <w:unhideWhenUsed/>
    <w:qFormat/>
    <w:rsid w:val="002E49BA"/>
    <w:pPr>
      <w:keepNext/>
      <w:keepLines/>
      <w:spacing w:after="100" w:afterAutospacing="1"/>
      <w:outlineLvl w:val="1"/>
    </w:pPr>
    <w:rPr>
      <w:rFonts w:eastAsiaTheme="majorEastAsia" w:cstheme="majorBidi"/>
      <w:b/>
      <w:bCs/>
      <w:color w:val="003893"/>
      <w:sz w:val="28"/>
      <w:szCs w:val="28"/>
    </w:rPr>
  </w:style>
  <w:style w:type="paragraph" w:styleId="Heading3">
    <w:name w:val="heading 3"/>
    <w:basedOn w:val="Normal"/>
    <w:next w:val="Normal"/>
    <w:link w:val="Heading3Char"/>
    <w:uiPriority w:val="9"/>
    <w:unhideWhenUsed/>
    <w:qFormat/>
    <w:rsid w:val="002E49BA"/>
    <w:pPr>
      <w:spacing w:after="100" w:afterAutospacing="1"/>
      <w:outlineLvl w:val="2"/>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2FD"/>
    <w:pPr>
      <w:tabs>
        <w:tab w:val="center" w:pos="4320"/>
        <w:tab w:val="right" w:pos="8640"/>
      </w:tabs>
    </w:pPr>
  </w:style>
  <w:style w:type="character" w:customStyle="1" w:styleId="HeaderChar">
    <w:name w:val="Header Char"/>
    <w:basedOn w:val="DefaultParagraphFont"/>
    <w:link w:val="Header"/>
    <w:uiPriority w:val="99"/>
    <w:rsid w:val="00AC72FD"/>
  </w:style>
  <w:style w:type="paragraph" w:styleId="Footer">
    <w:name w:val="footer"/>
    <w:basedOn w:val="Normal"/>
    <w:link w:val="FooterChar"/>
    <w:uiPriority w:val="99"/>
    <w:unhideWhenUsed/>
    <w:rsid w:val="00AC72FD"/>
    <w:pPr>
      <w:tabs>
        <w:tab w:val="center" w:pos="4320"/>
        <w:tab w:val="right" w:pos="8640"/>
      </w:tabs>
    </w:pPr>
  </w:style>
  <w:style w:type="character" w:customStyle="1" w:styleId="FooterChar">
    <w:name w:val="Footer Char"/>
    <w:basedOn w:val="DefaultParagraphFont"/>
    <w:link w:val="Footer"/>
    <w:uiPriority w:val="99"/>
    <w:rsid w:val="00AC72FD"/>
  </w:style>
  <w:style w:type="paragraph" w:customStyle="1" w:styleId="BasicParagraph">
    <w:name w:val="[Basic Paragraph]"/>
    <w:basedOn w:val="Normal"/>
    <w:uiPriority w:val="99"/>
    <w:rsid w:val="00AC72F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PageNumber">
    <w:name w:val="page number"/>
    <w:basedOn w:val="DefaultParagraphFont"/>
    <w:uiPriority w:val="99"/>
    <w:semiHidden/>
    <w:unhideWhenUsed/>
    <w:rsid w:val="0091039C"/>
  </w:style>
  <w:style w:type="character" w:customStyle="1" w:styleId="Heading1Char">
    <w:name w:val="Heading 1 Char"/>
    <w:basedOn w:val="DefaultParagraphFont"/>
    <w:link w:val="Heading1"/>
    <w:uiPriority w:val="9"/>
    <w:rsid w:val="002E49BA"/>
    <w:rPr>
      <w:rFonts w:eastAsiaTheme="majorEastAsia" w:cs="Arial"/>
      <w:b/>
      <w:bCs/>
      <w:color w:val="A00054"/>
      <w:sz w:val="40"/>
      <w:szCs w:val="40"/>
    </w:rPr>
  </w:style>
  <w:style w:type="character" w:customStyle="1" w:styleId="Heading2Char">
    <w:name w:val="Heading 2 Char"/>
    <w:basedOn w:val="DefaultParagraphFont"/>
    <w:link w:val="Heading2"/>
    <w:uiPriority w:val="9"/>
    <w:rsid w:val="002E49BA"/>
    <w:rPr>
      <w:rFonts w:eastAsiaTheme="majorEastAsia" w:cstheme="majorBidi"/>
      <w:b/>
      <w:bCs/>
      <w:color w:val="003893"/>
      <w:sz w:val="28"/>
      <w:szCs w:val="28"/>
    </w:rPr>
  </w:style>
  <w:style w:type="character" w:customStyle="1" w:styleId="Heading3Char">
    <w:name w:val="Heading 3 Char"/>
    <w:basedOn w:val="DefaultParagraphFont"/>
    <w:link w:val="Heading3"/>
    <w:uiPriority w:val="9"/>
    <w:rsid w:val="002E49BA"/>
    <w:rPr>
      <w:b/>
      <w:szCs w:val="22"/>
    </w:rPr>
  </w:style>
  <w:style w:type="paragraph" w:customStyle="1" w:styleId="Introductionparagraphpink">
    <w:name w:val="Introduction paragraph pink"/>
    <w:basedOn w:val="Normal"/>
    <w:qFormat/>
    <w:rsid w:val="002D6889"/>
    <w:rPr>
      <w:color w:val="A00054"/>
    </w:rPr>
  </w:style>
  <w:style w:type="paragraph" w:customStyle="1" w:styleId="Introductionparagraphblue">
    <w:name w:val="Introduction paragraph blue"/>
    <w:basedOn w:val="Normal"/>
    <w:qFormat/>
    <w:rsid w:val="007F2CB8"/>
    <w:pPr>
      <w:spacing w:after="400"/>
    </w:pPr>
    <w:rPr>
      <w:color w:val="003893"/>
      <w:sz w:val="32"/>
      <w:szCs w:val="32"/>
    </w:rPr>
  </w:style>
  <w:style w:type="paragraph" w:customStyle="1" w:styleId="Reporttitleinheader">
    <w:name w:val="Report title in header"/>
    <w:basedOn w:val="Heading2"/>
    <w:qFormat/>
    <w:rsid w:val="00DF6A80"/>
    <w:pPr>
      <w:spacing w:after="400"/>
    </w:pPr>
    <w:rPr>
      <w:sz w:val="48"/>
    </w:rPr>
  </w:style>
  <w:style w:type="paragraph" w:styleId="NormalWeb">
    <w:name w:val="Normal (Web)"/>
    <w:basedOn w:val="Normal"/>
    <w:uiPriority w:val="99"/>
    <w:unhideWhenUsed/>
    <w:rsid w:val="002D6889"/>
    <w:pPr>
      <w:spacing w:before="100" w:beforeAutospacing="1" w:after="100" w:afterAutospacing="1"/>
    </w:pPr>
    <w:rPr>
      <w:rFonts w:ascii="Times" w:hAnsi="Times" w:cs="Times New Roman"/>
      <w:sz w:val="20"/>
    </w:rPr>
  </w:style>
  <w:style w:type="paragraph" w:customStyle="1" w:styleId="Quotestyle">
    <w:name w:val="Quote style"/>
    <w:basedOn w:val="Normal"/>
    <w:qFormat/>
    <w:rsid w:val="002E49BA"/>
    <w:pPr>
      <w:spacing w:after="100" w:afterAutospacing="1"/>
    </w:pPr>
    <w:rPr>
      <w:color w:val="A00054"/>
      <w:sz w:val="28"/>
      <w:szCs w:val="28"/>
    </w:rPr>
  </w:style>
  <w:style w:type="paragraph" w:customStyle="1" w:styleId="Reportcovertitle">
    <w:name w:val="Report cover title"/>
    <w:basedOn w:val="Normal"/>
    <w:qFormat/>
    <w:rsid w:val="00DF6A80"/>
    <w:pPr>
      <w:spacing w:before="1200"/>
    </w:pPr>
    <w:rPr>
      <w:b/>
      <w:color w:val="A00054"/>
      <w:sz w:val="64"/>
      <w:szCs w:val="72"/>
    </w:rPr>
  </w:style>
  <w:style w:type="paragraph" w:styleId="BalloonText">
    <w:name w:val="Balloon Text"/>
    <w:basedOn w:val="Normal"/>
    <w:link w:val="BalloonTextChar"/>
    <w:uiPriority w:val="99"/>
    <w:semiHidden/>
    <w:unhideWhenUsed/>
    <w:rsid w:val="00B44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4DC5"/>
    <w:rPr>
      <w:rFonts w:ascii="Lucida Grande" w:hAnsi="Lucida Grande" w:cs="Lucida Grande"/>
      <w:sz w:val="18"/>
      <w:szCs w:val="18"/>
    </w:rPr>
  </w:style>
  <w:style w:type="paragraph" w:styleId="ListParagraph">
    <w:name w:val="List Paragraph"/>
    <w:basedOn w:val="Normal"/>
    <w:uiPriority w:val="34"/>
    <w:qFormat/>
    <w:rsid w:val="002D164C"/>
    <w:pPr>
      <w:spacing w:after="160" w:line="259" w:lineRule="auto"/>
      <w:ind w:left="720"/>
      <w:contextualSpacing/>
    </w:pPr>
    <w:rPr>
      <w:rFonts w:asciiTheme="minorHAnsi" w:eastAsiaTheme="minorHAnsi" w:hAnsiTheme="minorHAnsi"/>
      <w:sz w:val="22"/>
      <w:szCs w:val="22"/>
    </w:rPr>
  </w:style>
  <w:style w:type="paragraph" w:customStyle="1" w:styleId="Default">
    <w:name w:val="Default"/>
    <w:rsid w:val="002D164C"/>
    <w:pPr>
      <w:autoSpaceDE w:val="0"/>
      <w:autoSpaceDN w:val="0"/>
      <w:adjustRightInd w:val="0"/>
    </w:pPr>
    <w:rPr>
      <w:rFonts w:ascii="Calibri" w:eastAsiaTheme="minorHAnsi" w:hAnsi="Calibri" w:cs="Calibri"/>
      <w:color w:val="000000"/>
    </w:rPr>
  </w:style>
  <w:style w:type="character" w:styleId="Hyperlink">
    <w:name w:val="Hyperlink"/>
    <w:basedOn w:val="DefaultParagraphFont"/>
    <w:uiPriority w:val="99"/>
    <w:unhideWhenUsed/>
    <w:rsid w:val="00F732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23560">
      <w:bodyDiv w:val="1"/>
      <w:marLeft w:val="0"/>
      <w:marRight w:val="0"/>
      <w:marTop w:val="0"/>
      <w:marBottom w:val="0"/>
      <w:divBdr>
        <w:top w:val="none" w:sz="0" w:space="0" w:color="auto"/>
        <w:left w:val="none" w:sz="0" w:space="0" w:color="auto"/>
        <w:bottom w:val="none" w:sz="0" w:space="0" w:color="auto"/>
        <w:right w:val="none" w:sz="0" w:space="0" w:color="auto"/>
      </w:divBdr>
      <w:divsChild>
        <w:div w:id="1029180704">
          <w:marLeft w:val="547"/>
          <w:marRight w:val="0"/>
          <w:marTop w:val="200"/>
          <w:marBottom w:val="0"/>
          <w:divBdr>
            <w:top w:val="none" w:sz="0" w:space="0" w:color="auto"/>
            <w:left w:val="none" w:sz="0" w:space="0" w:color="auto"/>
            <w:bottom w:val="none" w:sz="0" w:space="0" w:color="auto"/>
            <w:right w:val="none" w:sz="0" w:space="0" w:color="auto"/>
          </w:divBdr>
        </w:div>
      </w:divsChild>
    </w:div>
    <w:div w:id="727724586">
      <w:bodyDiv w:val="1"/>
      <w:marLeft w:val="0"/>
      <w:marRight w:val="0"/>
      <w:marTop w:val="0"/>
      <w:marBottom w:val="0"/>
      <w:divBdr>
        <w:top w:val="none" w:sz="0" w:space="0" w:color="auto"/>
        <w:left w:val="none" w:sz="0" w:space="0" w:color="auto"/>
        <w:bottom w:val="none" w:sz="0" w:space="0" w:color="auto"/>
        <w:right w:val="none" w:sz="0" w:space="0" w:color="auto"/>
      </w:divBdr>
    </w:div>
    <w:div w:id="1596093209">
      <w:bodyDiv w:val="1"/>
      <w:marLeft w:val="0"/>
      <w:marRight w:val="0"/>
      <w:marTop w:val="0"/>
      <w:marBottom w:val="0"/>
      <w:divBdr>
        <w:top w:val="none" w:sz="0" w:space="0" w:color="auto"/>
        <w:left w:val="none" w:sz="0" w:space="0" w:color="auto"/>
        <w:bottom w:val="none" w:sz="0" w:space="0" w:color="auto"/>
        <w:right w:val="none" w:sz="0" w:space="0" w:color="auto"/>
      </w:divBdr>
      <w:divsChild>
        <w:div w:id="401610806">
          <w:marLeft w:val="547"/>
          <w:marRight w:val="0"/>
          <w:marTop w:val="2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HEE%20brande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31A61-F77B-43F1-9CC2-F4651B971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HEE branded.dotx</Template>
  <TotalTime>2</TotalTime>
  <Pages>1</Pages>
  <Words>457</Words>
  <Characters>2609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Whatever</Company>
  <LinksUpToDate>false</LinksUpToDate>
  <CharactersWithSpaces>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Ramesh Mehay</cp:lastModifiedBy>
  <cp:revision>2</cp:revision>
  <dcterms:created xsi:type="dcterms:W3CDTF">2020-03-03T11:10:00Z</dcterms:created>
  <dcterms:modified xsi:type="dcterms:W3CDTF">2020-03-03T11:10:00Z</dcterms:modified>
</cp:coreProperties>
</file>