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2C1B49" w14:textId="556AA7C1" w:rsidR="00710132" w:rsidRPr="0061626E" w:rsidRDefault="0061626E" w:rsidP="0061626E">
      <w:pPr>
        <w:jc w:val="center"/>
        <w:rPr>
          <w:rFonts w:ascii="Arial" w:hAnsi="Arial" w:cs="Arial"/>
          <w:b/>
          <w:bCs/>
          <w:sz w:val="28"/>
          <w:szCs w:val="28"/>
        </w:rPr>
      </w:pPr>
      <w:r w:rsidRPr="0061626E">
        <w:rPr>
          <w:rFonts w:ascii="Arial" w:hAnsi="Arial" w:cs="Arial"/>
          <w:b/>
          <w:bCs/>
          <w:sz w:val="28"/>
          <w:szCs w:val="28"/>
        </w:rPr>
        <w:t>May vs Might</w:t>
      </w:r>
    </w:p>
    <w:p w14:paraId="3D9A53B4" w14:textId="698B8BCD" w:rsidR="0061626E" w:rsidRPr="0061626E" w:rsidRDefault="0061626E" w:rsidP="0061626E">
      <w:pPr>
        <w:jc w:val="both"/>
        <w:rPr>
          <w:rFonts w:ascii="Arial" w:hAnsi="Arial" w:cs="Arial"/>
          <w:i/>
          <w:iCs/>
          <w:sz w:val="24"/>
          <w:szCs w:val="24"/>
        </w:rPr>
      </w:pPr>
      <w:r w:rsidRPr="0061626E">
        <w:rPr>
          <w:rFonts w:ascii="Arial" w:hAnsi="Arial" w:cs="Arial"/>
          <w:i/>
          <w:iCs/>
          <w:sz w:val="24"/>
          <w:szCs w:val="24"/>
        </w:rPr>
        <w:t>Grammar Gina,</w:t>
      </w:r>
    </w:p>
    <w:p w14:paraId="7227FA42" w14:textId="77777777" w:rsidR="0061626E" w:rsidRDefault="0061626E" w:rsidP="0061626E">
      <w:pPr>
        <w:jc w:val="both"/>
        <w:rPr>
          <w:rFonts w:ascii="Arial" w:eastAsia="Times New Roman" w:hAnsi="Arial" w:cs="Arial"/>
          <w:i/>
          <w:iCs/>
          <w:sz w:val="24"/>
          <w:szCs w:val="24"/>
        </w:rPr>
      </w:pPr>
      <w:r w:rsidRPr="0061626E">
        <w:rPr>
          <w:rFonts w:ascii="Arial" w:hAnsi="Arial" w:cs="Arial"/>
          <w:i/>
          <w:iCs/>
          <w:sz w:val="24"/>
          <w:szCs w:val="24"/>
        </w:rPr>
        <w:t xml:space="preserve">I am writing a book with several chapters.    I want to reference other chapters that might be useful to read after reading a </w:t>
      </w:r>
      <w:proofErr w:type="gramStart"/>
      <w:r w:rsidRPr="0061626E">
        <w:rPr>
          <w:rFonts w:ascii="Arial" w:hAnsi="Arial" w:cs="Arial"/>
          <w:i/>
          <w:iCs/>
          <w:sz w:val="24"/>
          <w:szCs w:val="24"/>
        </w:rPr>
        <w:t>particular chapter</w:t>
      </w:r>
      <w:proofErr w:type="gramEnd"/>
      <w:r w:rsidRPr="0061626E">
        <w:rPr>
          <w:rFonts w:ascii="Arial" w:hAnsi="Arial" w:cs="Arial"/>
          <w:i/>
          <w:iCs/>
          <w:sz w:val="24"/>
          <w:szCs w:val="24"/>
        </w:rPr>
        <w:t xml:space="preserve">.   </w:t>
      </w:r>
      <w:r w:rsidRPr="0061626E">
        <w:rPr>
          <w:rFonts w:ascii="Arial" w:eastAsia="Times New Roman" w:hAnsi="Arial" w:cs="Arial"/>
          <w:i/>
          <w:iCs/>
          <w:sz w:val="24"/>
          <w:szCs w:val="24"/>
        </w:rPr>
        <w:t>So, at the end of each chapter</w:t>
      </w:r>
      <w:r w:rsidRPr="0061626E">
        <w:rPr>
          <w:rFonts w:ascii="Arial" w:eastAsia="Times New Roman" w:hAnsi="Arial" w:cs="Arial"/>
          <w:i/>
          <w:iCs/>
          <w:sz w:val="24"/>
          <w:szCs w:val="24"/>
        </w:rPr>
        <w:t>, should it be:</w:t>
      </w:r>
    </w:p>
    <w:p w14:paraId="297F144F" w14:textId="2F7CBBEE" w:rsidR="0061626E" w:rsidRPr="0061626E" w:rsidRDefault="0061626E" w:rsidP="0061626E">
      <w:pPr>
        <w:jc w:val="both"/>
        <w:rPr>
          <w:rFonts w:ascii="Arial" w:eastAsia="Times New Roman" w:hAnsi="Arial" w:cs="Arial"/>
          <w:i/>
          <w:iCs/>
          <w:sz w:val="24"/>
          <w:szCs w:val="24"/>
        </w:rPr>
      </w:pPr>
      <w:r w:rsidRPr="0061626E">
        <w:rPr>
          <w:rFonts w:ascii="Arial" w:eastAsia="Times New Roman" w:hAnsi="Arial" w:cs="Arial"/>
          <w:i/>
          <w:iCs/>
          <w:sz w:val="24"/>
          <w:szCs w:val="24"/>
        </w:rPr>
        <w:t>“</w:t>
      </w:r>
      <w:r w:rsidRPr="0061626E">
        <w:rPr>
          <w:rFonts w:ascii="Arial" w:eastAsia="Times New Roman" w:hAnsi="Arial" w:cs="Arial"/>
          <w:i/>
          <w:iCs/>
          <w:sz w:val="24"/>
          <w:szCs w:val="24"/>
        </w:rPr>
        <w:t>Other chapters you may like to read</w:t>
      </w:r>
      <w:r w:rsidRPr="0061626E">
        <w:rPr>
          <w:rFonts w:ascii="Arial" w:eastAsia="Times New Roman" w:hAnsi="Arial" w:cs="Arial"/>
          <w:i/>
          <w:iCs/>
          <w:sz w:val="24"/>
          <w:szCs w:val="24"/>
        </w:rPr>
        <w:t>.”  o</w:t>
      </w:r>
      <w:r w:rsidRPr="0061626E">
        <w:rPr>
          <w:rFonts w:ascii="Arial" w:eastAsia="Times New Roman" w:hAnsi="Arial" w:cs="Arial"/>
          <w:i/>
          <w:iCs/>
          <w:sz w:val="24"/>
          <w:szCs w:val="24"/>
        </w:rPr>
        <w:t>r</w:t>
      </w:r>
      <w:r w:rsidRPr="0061626E">
        <w:rPr>
          <w:rFonts w:ascii="Arial" w:eastAsia="Times New Roman" w:hAnsi="Arial" w:cs="Arial"/>
          <w:i/>
          <w:iCs/>
          <w:sz w:val="24"/>
          <w:szCs w:val="24"/>
        </w:rPr>
        <w:t xml:space="preserve">  “</w:t>
      </w:r>
      <w:r w:rsidRPr="0061626E">
        <w:rPr>
          <w:rFonts w:ascii="Arial" w:eastAsia="Times New Roman" w:hAnsi="Arial" w:cs="Arial"/>
          <w:i/>
          <w:iCs/>
          <w:sz w:val="24"/>
          <w:szCs w:val="24"/>
        </w:rPr>
        <w:t>Other chapters you might like to read.</w:t>
      </w:r>
      <w:r w:rsidRPr="0061626E">
        <w:rPr>
          <w:rFonts w:ascii="Arial" w:eastAsia="Times New Roman" w:hAnsi="Arial" w:cs="Arial"/>
          <w:i/>
          <w:iCs/>
          <w:sz w:val="24"/>
          <w:szCs w:val="24"/>
        </w:rPr>
        <w:t>”</w:t>
      </w:r>
      <w:r w:rsidRPr="0061626E">
        <w:rPr>
          <w:rFonts w:ascii="Arial" w:eastAsia="Times New Roman" w:hAnsi="Arial" w:cs="Arial"/>
          <w:i/>
          <w:iCs/>
          <w:sz w:val="24"/>
          <w:szCs w:val="24"/>
        </w:rPr>
        <w:br/>
      </w:r>
      <w:r w:rsidRPr="0061626E">
        <w:rPr>
          <w:rFonts w:ascii="Arial" w:eastAsia="Times New Roman" w:hAnsi="Arial" w:cs="Arial"/>
          <w:i/>
          <w:iCs/>
          <w:sz w:val="24"/>
          <w:szCs w:val="24"/>
        </w:rPr>
        <w:br/>
        <w:t>And of course</w:t>
      </w:r>
      <w:r w:rsidRPr="0061626E">
        <w:rPr>
          <w:rFonts w:ascii="Arial" w:eastAsia="Times New Roman" w:hAnsi="Arial" w:cs="Arial"/>
          <w:i/>
          <w:iCs/>
          <w:sz w:val="24"/>
          <w:szCs w:val="24"/>
        </w:rPr>
        <w:t>, an explanation please.</w:t>
      </w:r>
    </w:p>
    <w:p w14:paraId="591DA3ED" w14:textId="451DF18F" w:rsidR="0061626E" w:rsidRPr="0061626E" w:rsidRDefault="0061626E" w:rsidP="0061626E">
      <w:pPr>
        <w:jc w:val="both"/>
        <w:rPr>
          <w:rFonts w:ascii="Arial" w:eastAsia="Times New Roman" w:hAnsi="Arial" w:cs="Arial"/>
          <w:i/>
          <w:iCs/>
          <w:sz w:val="24"/>
          <w:szCs w:val="24"/>
        </w:rPr>
      </w:pPr>
      <w:r w:rsidRPr="0061626E">
        <w:rPr>
          <w:rFonts w:ascii="Arial" w:eastAsia="Times New Roman" w:hAnsi="Arial" w:cs="Arial"/>
          <w:i/>
          <w:iCs/>
          <w:sz w:val="24"/>
          <w:szCs w:val="24"/>
        </w:rPr>
        <w:t>Regards</w:t>
      </w:r>
      <w:bookmarkStart w:id="0" w:name="_GoBack"/>
      <w:bookmarkEnd w:id="0"/>
    </w:p>
    <w:p w14:paraId="28C8C1C2" w14:textId="030F5603" w:rsidR="0061626E" w:rsidRDefault="0061626E" w:rsidP="0061626E">
      <w:pPr>
        <w:jc w:val="both"/>
        <w:rPr>
          <w:rFonts w:ascii="Arial" w:eastAsia="Times New Roman" w:hAnsi="Arial" w:cs="Arial"/>
          <w:i/>
          <w:iCs/>
          <w:sz w:val="24"/>
          <w:szCs w:val="24"/>
        </w:rPr>
      </w:pPr>
      <w:r w:rsidRPr="0061626E">
        <w:rPr>
          <w:rFonts w:ascii="Arial" w:eastAsia="Times New Roman" w:hAnsi="Arial" w:cs="Arial"/>
          <w:i/>
          <w:iCs/>
          <w:sz w:val="24"/>
          <w:szCs w:val="24"/>
        </w:rPr>
        <w:t>A follower</w:t>
      </w:r>
    </w:p>
    <w:p w14:paraId="7E63762C" w14:textId="77777777" w:rsidR="0061626E" w:rsidRPr="0061626E" w:rsidRDefault="0061626E" w:rsidP="0061626E">
      <w:pPr>
        <w:jc w:val="both"/>
        <w:rPr>
          <w:rFonts w:ascii="Arial" w:eastAsia="Times New Roman" w:hAnsi="Arial" w:cs="Arial"/>
          <w:i/>
          <w:iCs/>
          <w:sz w:val="24"/>
          <w:szCs w:val="24"/>
        </w:rPr>
      </w:pPr>
    </w:p>
    <w:p w14:paraId="0E620E79" w14:textId="13CA890F" w:rsidR="0061626E" w:rsidRPr="0061626E" w:rsidRDefault="0061626E" w:rsidP="0061626E">
      <w:pPr>
        <w:jc w:val="both"/>
        <w:rPr>
          <w:rFonts w:ascii="Arial" w:eastAsia="Times New Roman" w:hAnsi="Arial" w:cs="Arial"/>
          <w:color w:val="FF0000"/>
          <w:sz w:val="24"/>
          <w:szCs w:val="24"/>
        </w:rPr>
      </w:pPr>
      <w:r w:rsidRPr="0061626E">
        <w:rPr>
          <w:rFonts w:ascii="Arial" w:eastAsia="Times New Roman" w:hAnsi="Arial" w:cs="Arial"/>
          <w:color w:val="FF0000"/>
          <w:sz w:val="24"/>
          <w:szCs w:val="24"/>
        </w:rPr>
        <w:t>Answer</w:t>
      </w:r>
    </w:p>
    <w:p w14:paraId="3B8B2FC1" w14:textId="77777777" w:rsidR="0061626E" w:rsidRDefault="0061626E" w:rsidP="0061626E">
      <w:pPr>
        <w:jc w:val="both"/>
        <w:rPr>
          <w:rFonts w:ascii="Arial" w:eastAsia="Times New Roman" w:hAnsi="Arial" w:cs="Arial"/>
          <w:sz w:val="24"/>
          <w:szCs w:val="24"/>
        </w:rPr>
      </w:pPr>
      <w:r w:rsidRPr="0061626E">
        <w:rPr>
          <w:rFonts w:ascii="Arial" w:eastAsia="Times New Roman" w:hAnsi="Arial" w:cs="Arial"/>
          <w:sz w:val="24"/>
          <w:szCs w:val="24"/>
        </w:rPr>
        <w:t>I thought either would be acceptable but thought I’d probably go for ‘may’ but didn’t know why... So</w:t>
      </w:r>
      <w:r>
        <w:rPr>
          <w:rFonts w:ascii="Arial" w:eastAsia="Times New Roman" w:hAnsi="Arial" w:cs="Arial"/>
          <w:sz w:val="24"/>
          <w:szCs w:val="24"/>
        </w:rPr>
        <w:t>, I</w:t>
      </w:r>
      <w:r w:rsidRPr="0061626E">
        <w:rPr>
          <w:rFonts w:ascii="Arial" w:eastAsia="Times New Roman" w:hAnsi="Arial" w:cs="Arial"/>
          <w:sz w:val="24"/>
          <w:szCs w:val="24"/>
        </w:rPr>
        <w:t xml:space="preserve"> just Googled ‘difference between may and might’ which brought up loads of material – quite liked this from a US website ‘Grammar girl: quick and dirty tips”: </w:t>
      </w:r>
      <w:r w:rsidRPr="0061626E">
        <w:rPr>
          <w:rFonts w:ascii="Arial" w:eastAsia="Times New Roman" w:hAnsi="Arial" w:cs="Arial"/>
          <w:sz w:val="24"/>
          <w:szCs w:val="24"/>
        </w:rPr>
        <w:br/>
      </w:r>
      <w:r w:rsidRPr="0061626E">
        <w:rPr>
          <w:rFonts w:ascii="Arial" w:eastAsia="Times New Roman" w:hAnsi="Arial" w:cs="Arial"/>
          <w:sz w:val="24"/>
          <w:szCs w:val="24"/>
        </w:rPr>
        <w:br/>
        <w:t xml:space="preserve">The difference between may and might is subtle. They both indicate that something is possible, but something that may happen is more likely than something that might happen. </w:t>
      </w:r>
      <w:proofErr w:type="gramStart"/>
      <w:r w:rsidRPr="0061626E">
        <w:rPr>
          <w:rFonts w:ascii="Arial" w:eastAsia="Times New Roman" w:hAnsi="Arial" w:cs="Arial"/>
          <w:sz w:val="24"/>
          <w:szCs w:val="24"/>
        </w:rPr>
        <w:t>So</w:t>
      </w:r>
      <w:proofErr w:type="gramEnd"/>
      <w:r w:rsidRPr="0061626E">
        <w:rPr>
          <w:rFonts w:ascii="Arial" w:eastAsia="Times New Roman" w:hAnsi="Arial" w:cs="Arial"/>
          <w:sz w:val="24"/>
          <w:szCs w:val="24"/>
        </w:rPr>
        <w:t xml:space="preserve"> you may go to a party if Matt Damon invites you, but you might go to a party if your least favo</w:t>
      </w:r>
      <w:r>
        <w:rPr>
          <w:rFonts w:ascii="Arial" w:eastAsia="Times New Roman" w:hAnsi="Arial" w:cs="Arial"/>
          <w:sz w:val="24"/>
          <w:szCs w:val="24"/>
        </w:rPr>
        <w:t>u</w:t>
      </w:r>
      <w:r w:rsidRPr="0061626E">
        <w:rPr>
          <w:rFonts w:ascii="Arial" w:eastAsia="Times New Roman" w:hAnsi="Arial" w:cs="Arial"/>
          <w:sz w:val="24"/>
          <w:szCs w:val="24"/>
        </w:rPr>
        <w:t>rite cousin invites you. You might clean your room, but you may call your friend later. You might climb Mt. Everest someday, but you may go hiking in the foothills next weekend.</w:t>
      </w:r>
    </w:p>
    <w:p w14:paraId="669DEAC7" w14:textId="77777777" w:rsidR="0061626E" w:rsidRDefault="0061626E" w:rsidP="0061626E">
      <w:pPr>
        <w:jc w:val="both"/>
        <w:rPr>
          <w:rFonts w:ascii="Arial" w:eastAsia="Times New Roman" w:hAnsi="Arial" w:cs="Arial"/>
          <w:sz w:val="24"/>
          <w:szCs w:val="24"/>
        </w:rPr>
      </w:pPr>
      <w:r w:rsidRPr="0061626E">
        <w:rPr>
          <w:rFonts w:ascii="Arial" w:eastAsia="Times New Roman" w:hAnsi="Arial" w:cs="Arial"/>
          <w:sz w:val="24"/>
          <w:szCs w:val="24"/>
        </w:rPr>
        <w:br/>
      </w:r>
      <w:proofErr w:type="gramStart"/>
      <w:r w:rsidRPr="0061626E">
        <w:rPr>
          <w:rFonts w:ascii="Arial" w:eastAsia="Times New Roman" w:hAnsi="Arial" w:cs="Arial"/>
          <w:sz w:val="24"/>
          <w:szCs w:val="24"/>
        </w:rPr>
        <w:t>So</w:t>
      </w:r>
      <w:proofErr w:type="gramEnd"/>
      <w:r w:rsidRPr="0061626E">
        <w:rPr>
          <w:rFonts w:ascii="Arial" w:eastAsia="Times New Roman" w:hAnsi="Arial" w:cs="Arial"/>
          <w:sz w:val="24"/>
          <w:szCs w:val="24"/>
        </w:rPr>
        <w:t xml:space="preserve"> remember to use </w:t>
      </w:r>
      <w:r w:rsidRPr="0061626E">
        <w:rPr>
          <w:rFonts w:ascii="Arial" w:eastAsia="Times New Roman" w:hAnsi="Arial" w:cs="Arial"/>
          <w:b/>
          <w:bCs/>
          <w:sz w:val="24"/>
          <w:szCs w:val="24"/>
        </w:rPr>
        <w:t>may</w:t>
      </w:r>
      <w:r w:rsidRPr="0061626E">
        <w:rPr>
          <w:rFonts w:ascii="Arial" w:eastAsia="Times New Roman" w:hAnsi="Arial" w:cs="Arial"/>
          <w:sz w:val="24"/>
          <w:szCs w:val="24"/>
        </w:rPr>
        <w:t xml:space="preserve"> when the </w:t>
      </w:r>
      <w:r w:rsidRPr="0061626E">
        <w:rPr>
          <w:rFonts w:ascii="Arial" w:eastAsia="Times New Roman" w:hAnsi="Arial" w:cs="Arial"/>
          <w:b/>
          <w:bCs/>
          <w:sz w:val="24"/>
          <w:szCs w:val="24"/>
        </w:rPr>
        <w:t>outcome</w:t>
      </w:r>
      <w:r w:rsidRPr="0061626E">
        <w:rPr>
          <w:rFonts w:ascii="Arial" w:eastAsia="Times New Roman" w:hAnsi="Arial" w:cs="Arial"/>
          <w:sz w:val="24"/>
          <w:szCs w:val="24"/>
        </w:rPr>
        <w:t xml:space="preserve"> is </w:t>
      </w:r>
      <w:r w:rsidRPr="0061626E">
        <w:rPr>
          <w:rFonts w:ascii="Arial" w:eastAsia="Times New Roman" w:hAnsi="Arial" w:cs="Arial"/>
          <w:b/>
          <w:bCs/>
          <w:sz w:val="24"/>
          <w:szCs w:val="24"/>
        </w:rPr>
        <w:t>likely</w:t>
      </w:r>
      <w:r w:rsidRPr="0061626E">
        <w:rPr>
          <w:rFonts w:ascii="Arial" w:eastAsia="Times New Roman" w:hAnsi="Arial" w:cs="Arial"/>
          <w:sz w:val="24"/>
          <w:szCs w:val="24"/>
        </w:rPr>
        <w:t xml:space="preserve"> and </w:t>
      </w:r>
      <w:r w:rsidRPr="0061626E">
        <w:rPr>
          <w:rFonts w:ascii="Arial" w:eastAsia="Times New Roman" w:hAnsi="Arial" w:cs="Arial"/>
          <w:b/>
          <w:bCs/>
          <w:sz w:val="24"/>
          <w:szCs w:val="24"/>
        </w:rPr>
        <w:t>might</w:t>
      </w:r>
      <w:r w:rsidRPr="0061626E">
        <w:rPr>
          <w:rFonts w:ascii="Arial" w:eastAsia="Times New Roman" w:hAnsi="Arial" w:cs="Arial"/>
          <w:sz w:val="24"/>
          <w:szCs w:val="24"/>
        </w:rPr>
        <w:t xml:space="preserve"> when the outcome is less likely or </w:t>
      </w:r>
      <w:r w:rsidRPr="0061626E">
        <w:rPr>
          <w:rFonts w:ascii="Arial" w:eastAsia="Times New Roman" w:hAnsi="Arial" w:cs="Arial"/>
          <w:b/>
          <w:bCs/>
          <w:sz w:val="24"/>
          <w:szCs w:val="24"/>
        </w:rPr>
        <w:t>uncertain</w:t>
      </w:r>
      <w:r w:rsidRPr="0061626E">
        <w:rPr>
          <w:rFonts w:ascii="Arial" w:eastAsia="Times New Roman" w:hAnsi="Arial" w:cs="Arial"/>
          <w:sz w:val="24"/>
          <w:szCs w:val="24"/>
        </w:rPr>
        <w:t>.</w:t>
      </w:r>
      <w:r>
        <w:rPr>
          <w:rFonts w:ascii="Arial" w:eastAsia="Times New Roman" w:hAnsi="Arial" w:cs="Arial"/>
          <w:sz w:val="24"/>
          <w:szCs w:val="24"/>
        </w:rPr>
        <w:t xml:space="preserve">  (Aide memoir: may like, mighty uncertain)</w:t>
      </w:r>
    </w:p>
    <w:p w14:paraId="03BBE673" w14:textId="01BB77E4" w:rsidR="0061626E" w:rsidRDefault="0061626E" w:rsidP="0061626E">
      <w:pPr>
        <w:jc w:val="both"/>
        <w:rPr>
          <w:rFonts w:ascii="Arial" w:eastAsia="Times New Roman" w:hAnsi="Arial" w:cs="Arial"/>
          <w:b/>
          <w:bCs/>
          <w:color w:val="FF0000"/>
          <w:sz w:val="24"/>
          <w:szCs w:val="24"/>
        </w:rPr>
      </w:pPr>
      <w:r w:rsidRPr="0061626E">
        <w:rPr>
          <w:rFonts w:ascii="Arial" w:eastAsia="Times New Roman" w:hAnsi="Arial" w:cs="Arial"/>
          <w:sz w:val="24"/>
          <w:szCs w:val="24"/>
        </w:rPr>
        <w:t xml:space="preserve">This link is also interesting: </w:t>
      </w:r>
      <w:hyperlink r:id="rId4" w:history="1">
        <w:r w:rsidRPr="0061626E">
          <w:rPr>
            <w:rStyle w:val="Hyperlink"/>
            <w:rFonts w:ascii="Arial" w:eastAsia="Times New Roman" w:hAnsi="Arial" w:cs="Arial"/>
            <w:sz w:val="24"/>
            <w:szCs w:val="24"/>
          </w:rPr>
          <w:t>http://www.differencebetween.net/language/difference-between-may-and-might/</w:t>
        </w:r>
      </w:hyperlink>
      <w:r w:rsidRPr="0061626E">
        <w:rPr>
          <w:rFonts w:ascii="Arial" w:eastAsia="Times New Roman" w:hAnsi="Arial" w:cs="Arial"/>
          <w:sz w:val="24"/>
          <w:szCs w:val="24"/>
        </w:rPr>
        <w:t xml:space="preserve"> </w:t>
      </w:r>
      <w:r w:rsidRPr="0061626E">
        <w:rPr>
          <w:rFonts w:ascii="Arial" w:eastAsia="Times New Roman" w:hAnsi="Arial" w:cs="Arial"/>
          <w:sz w:val="24"/>
          <w:szCs w:val="24"/>
        </w:rPr>
        <w:br/>
      </w:r>
      <w:r w:rsidRPr="0061626E">
        <w:rPr>
          <w:rFonts w:ascii="Arial" w:eastAsia="Times New Roman" w:hAnsi="Arial" w:cs="Arial"/>
          <w:sz w:val="24"/>
          <w:szCs w:val="24"/>
        </w:rPr>
        <w:br/>
        <w:t xml:space="preserve">May and might is another pair of very confusing English words whose usages often overlap. Both can be used in place of each other in most circumstances.... This similarity exists because both words are </w:t>
      </w:r>
      <w:proofErr w:type="gramStart"/>
      <w:r w:rsidRPr="0061626E">
        <w:rPr>
          <w:rFonts w:ascii="Arial" w:eastAsia="Times New Roman" w:hAnsi="Arial" w:cs="Arial"/>
          <w:sz w:val="24"/>
          <w:szCs w:val="24"/>
        </w:rPr>
        <w:t>actually the</w:t>
      </w:r>
      <w:proofErr w:type="gramEnd"/>
      <w:r w:rsidRPr="0061626E">
        <w:rPr>
          <w:rFonts w:ascii="Arial" w:eastAsia="Times New Roman" w:hAnsi="Arial" w:cs="Arial"/>
          <w:sz w:val="24"/>
          <w:szCs w:val="24"/>
        </w:rPr>
        <w:t xml:space="preserve"> same thing, but from different eras. In the Victorian and Shakespearean times, English was very pompous, with huge words written more for form than function. Now the English language has become streamlined, with many short forms and shorter, easier replacements. ‘May’ can be considered as this kind of ‘new-age’ replacement for the ‘old-age’ ‘might’.</w:t>
      </w:r>
      <w:r w:rsidRPr="0061626E">
        <w:rPr>
          <w:rFonts w:ascii="Arial" w:eastAsia="Times New Roman" w:hAnsi="Arial" w:cs="Arial"/>
          <w:sz w:val="24"/>
          <w:szCs w:val="24"/>
        </w:rPr>
        <w:br/>
      </w:r>
      <w:r w:rsidRPr="0061626E">
        <w:rPr>
          <w:rFonts w:ascii="Arial" w:eastAsia="Times New Roman" w:hAnsi="Arial" w:cs="Arial"/>
          <w:sz w:val="24"/>
          <w:szCs w:val="24"/>
        </w:rPr>
        <w:br/>
        <w:t xml:space="preserve">If I’d had more time, I’d have looked for a UK website – the ones I looked at are all American – but </w:t>
      </w:r>
      <w:r w:rsidRPr="0061626E">
        <w:rPr>
          <w:rFonts w:ascii="Arial" w:eastAsia="Times New Roman" w:hAnsi="Arial" w:cs="Arial"/>
          <w:b/>
          <w:bCs/>
          <w:color w:val="FF0000"/>
          <w:sz w:val="24"/>
          <w:szCs w:val="24"/>
        </w:rPr>
        <w:t>the short answer is to use ‘may’.</w:t>
      </w:r>
    </w:p>
    <w:p w14:paraId="0FF305D3" w14:textId="092CA3FB" w:rsidR="0061626E" w:rsidRPr="0061626E" w:rsidRDefault="0061626E" w:rsidP="0061626E">
      <w:pPr>
        <w:jc w:val="both"/>
        <w:rPr>
          <w:rFonts w:ascii="Arial" w:eastAsia="Times New Roman" w:hAnsi="Arial" w:cs="Arial"/>
          <w:i/>
          <w:iCs/>
          <w:color w:val="000000" w:themeColor="text1"/>
          <w:sz w:val="24"/>
          <w:szCs w:val="24"/>
        </w:rPr>
      </w:pPr>
      <w:r w:rsidRPr="0061626E">
        <w:rPr>
          <w:rFonts w:ascii="Arial" w:eastAsia="Times New Roman" w:hAnsi="Arial" w:cs="Arial"/>
          <w:i/>
          <w:iCs/>
          <w:color w:val="000000" w:themeColor="text1"/>
          <w:sz w:val="24"/>
          <w:szCs w:val="24"/>
        </w:rPr>
        <w:t>Grammar Gita x</w:t>
      </w:r>
    </w:p>
    <w:sectPr w:rsidR="0061626E" w:rsidRPr="0061626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26E"/>
    <w:rsid w:val="0061626E"/>
    <w:rsid w:val="007101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B1F8A"/>
  <w15:chartTrackingRefBased/>
  <w15:docId w15:val="{62050F04-B20C-473A-836F-4F58C9E2D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1626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differencebetween.net/language/difference-between-may-and-migh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321</Words>
  <Characters>1835</Characters>
  <Application>Microsoft Office Word</Application>
  <DocSecurity>0</DocSecurity>
  <Lines>15</Lines>
  <Paragraphs>4</Paragraphs>
  <ScaleCrop>false</ScaleCrop>
  <Company/>
  <LinksUpToDate>false</LinksUpToDate>
  <CharactersWithSpaces>2152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2020-03-03T22:29:00Z</dcterms:created>
  <dcterms:modified xsi:type="dcterms:W3CDTF">2020-03-03T22:38:00Z</dcterms:modified>
</cp:coreProperties>
</file>