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493F1D" w14:textId="58329809" w:rsidR="000C12D2" w:rsidRPr="00333C36" w:rsidRDefault="000C12D2" w:rsidP="000C12D2">
      <w:pPr>
        <w:pStyle w:val="Heading2"/>
        <w:rPr>
          <w:rFonts w:asciiTheme="minorHAnsi" w:hAnsiTheme="minorHAnsi" w:cstheme="minorHAnsi"/>
          <w:b/>
          <w:bCs/>
          <w:color w:val="0070C0"/>
          <w:sz w:val="40"/>
          <w:szCs w:val="40"/>
        </w:rPr>
      </w:pPr>
      <w:bookmarkStart w:id="0" w:name="_Toc16640149"/>
      <w:bookmarkStart w:id="1" w:name="_GoBack"/>
      <w:bookmarkEnd w:id="1"/>
      <w:r w:rsidRPr="00333C36">
        <w:rPr>
          <w:rFonts w:asciiTheme="minorHAnsi" w:hAnsiTheme="minorHAnsi" w:cstheme="minorHAnsi"/>
          <w:b/>
          <w:bCs/>
          <w:color w:val="0070C0"/>
          <w:sz w:val="40"/>
          <w:szCs w:val="40"/>
        </w:rPr>
        <w:t>The Attitudinal Grid</w:t>
      </w:r>
      <w:bookmarkEnd w:id="0"/>
    </w:p>
    <w:p w14:paraId="49072290" w14:textId="77777777" w:rsidR="000C12D2" w:rsidRDefault="000C12D2" w:rsidP="000C12D2">
      <w:pPr>
        <w:jc w:val="both"/>
        <w:rPr>
          <w:rFonts w:asciiTheme="majorHAnsi" w:hAnsiTheme="majorHAnsi" w:cstheme="majorHAnsi"/>
          <w:i/>
        </w:rPr>
      </w:pPr>
      <w:r w:rsidRPr="00333C36">
        <w:rPr>
          <w:rFonts w:asciiTheme="majorHAnsi" w:hAnsiTheme="majorHAnsi" w:cstheme="majorHAnsi"/>
        </w:rPr>
        <w:t>Please take a moment to do the rating scales exercise below.   When marking your position, please be honest about how you feel.  Your trainer can only help you if you answer as honestly as you can.   Read the question and pay attention to your first initial gut reaction – this is often your most honest internal stance.  (</w:t>
      </w:r>
      <w:r w:rsidRPr="00333C36">
        <w:rPr>
          <w:rFonts w:asciiTheme="majorHAnsi" w:hAnsiTheme="majorHAnsi" w:cstheme="majorHAnsi"/>
          <w:i/>
        </w:rPr>
        <w:t>Rating Scale attributed to Roger Neighbour, Designed by Penny Trafford)</w:t>
      </w:r>
    </w:p>
    <w:p w14:paraId="31C5BEC9" w14:textId="77777777" w:rsidR="000C12D2" w:rsidRPr="00333C36" w:rsidRDefault="000C12D2" w:rsidP="000C12D2">
      <w:pPr>
        <w:jc w:val="both"/>
        <w:rPr>
          <w:rFonts w:asciiTheme="majorHAnsi" w:hAnsiTheme="majorHAnsi" w:cstheme="majorHAnsi"/>
          <w:i/>
        </w:rPr>
      </w:pPr>
    </w:p>
    <w:tbl>
      <w:tblPr>
        <w:tblStyle w:val="PlainTable4"/>
        <w:tblW w:w="0" w:type="auto"/>
        <w:tblLook w:val="04A0" w:firstRow="1" w:lastRow="0" w:firstColumn="1" w:lastColumn="0" w:noHBand="0" w:noVBand="1"/>
      </w:tblPr>
      <w:tblGrid>
        <w:gridCol w:w="2295"/>
        <w:gridCol w:w="4455"/>
        <w:gridCol w:w="2276"/>
      </w:tblGrid>
      <w:tr w:rsidR="000C12D2" w:rsidRPr="00A07049" w14:paraId="2738AA84" w14:textId="77777777" w:rsidTr="003B14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1" w:type="dxa"/>
          </w:tcPr>
          <w:p w14:paraId="0A350202" w14:textId="77777777" w:rsidR="000C12D2" w:rsidRPr="00A07049" w:rsidRDefault="000C12D2" w:rsidP="003B14BF">
            <w:pPr>
              <w:pStyle w:val="BodyText"/>
              <w:jc w:val="center"/>
              <w:rPr>
                <w:b w:val="0"/>
                <w:color w:val="767171" w:themeColor="background2" w:themeShade="80"/>
                <w:sz w:val="18"/>
              </w:rPr>
            </w:pPr>
            <w:r w:rsidRPr="00A07049">
              <w:rPr>
                <w:b w:val="0"/>
                <w:color w:val="767171" w:themeColor="background2" w:themeShade="80"/>
                <w:sz w:val="18"/>
              </w:rPr>
              <w:t>I like to try out new ideas for myself to see if they might be of value</w:t>
            </w:r>
          </w:p>
          <w:p w14:paraId="2E9ACA2A" w14:textId="77777777" w:rsidR="000C12D2" w:rsidRPr="00A07049" w:rsidRDefault="000C12D2" w:rsidP="003B14BF">
            <w:pPr>
              <w:jc w:val="center"/>
              <w:rPr>
                <w:b w:val="0"/>
                <w:color w:val="767171" w:themeColor="background2" w:themeShade="80"/>
                <w:sz w:val="18"/>
              </w:rPr>
            </w:pPr>
          </w:p>
        </w:tc>
        <w:tc>
          <w:tcPr>
            <w:tcW w:w="4961" w:type="dxa"/>
          </w:tcPr>
          <w:p w14:paraId="034A7305" w14:textId="77777777" w:rsidR="000C12D2" w:rsidRPr="00A07049" w:rsidRDefault="000C12D2" w:rsidP="003B14BF">
            <w:pPr>
              <w:cnfStyle w:val="100000000000" w:firstRow="1" w:lastRow="0" w:firstColumn="0" w:lastColumn="0" w:oddVBand="0" w:evenVBand="0" w:oddHBand="0" w:evenHBand="0" w:firstRowFirstColumn="0" w:firstRowLastColumn="0" w:lastRowFirstColumn="0" w:lastRowLastColumn="0"/>
              <w:rPr>
                <w:b w:val="0"/>
                <w:color w:val="767171" w:themeColor="background2" w:themeShade="80"/>
                <w:sz w:val="18"/>
              </w:rPr>
            </w:pPr>
          </w:p>
          <w:p w14:paraId="5A2B3E69" w14:textId="77777777" w:rsidR="000C12D2" w:rsidRPr="00A07049" w:rsidRDefault="000C12D2" w:rsidP="003B14BF">
            <w:pPr>
              <w:cnfStyle w:val="100000000000" w:firstRow="1" w:lastRow="0" w:firstColumn="0" w:lastColumn="0" w:oddVBand="0" w:evenVBand="0" w:oddHBand="0" w:evenHBand="0" w:firstRowFirstColumn="0" w:firstRowLastColumn="0" w:lastRowFirstColumn="0" w:lastRowLastColumn="0"/>
              <w:rPr>
                <w:b w:val="0"/>
                <w:color w:val="767171" w:themeColor="background2" w:themeShade="80"/>
                <w:sz w:val="18"/>
              </w:rPr>
            </w:pPr>
            <w:r w:rsidRPr="00A07049">
              <w:rPr>
                <w:b w:val="0"/>
                <w:color w:val="767171" w:themeColor="background2" w:themeShade="80"/>
                <w:sz w:val="18"/>
              </w:rPr>
              <w:t>-----------------------------------------------------</w:t>
            </w:r>
            <w:r>
              <w:rPr>
                <w:b w:val="0"/>
                <w:color w:val="767171" w:themeColor="background2" w:themeShade="80"/>
                <w:sz w:val="18"/>
              </w:rPr>
              <w:t>-----------------------</w:t>
            </w:r>
          </w:p>
        </w:tc>
        <w:tc>
          <w:tcPr>
            <w:tcW w:w="2409" w:type="dxa"/>
          </w:tcPr>
          <w:p w14:paraId="480639CF" w14:textId="77777777" w:rsidR="000C12D2" w:rsidRPr="00A07049" w:rsidRDefault="000C12D2" w:rsidP="003B14BF">
            <w:pPr>
              <w:pStyle w:val="BodyText"/>
              <w:jc w:val="center"/>
              <w:cnfStyle w:val="100000000000" w:firstRow="1" w:lastRow="0" w:firstColumn="0" w:lastColumn="0" w:oddVBand="0" w:evenVBand="0" w:oddHBand="0" w:evenHBand="0" w:firstRowFirstColumn="0" w:firstRowLastColumn="0" w:lastRowFirstColumn="0" w:lastRowLastColumn="0"/>
              <w:rPr>
                <w:b w:val="0"/>
                <w:color w:val="767171" w:themeColor="background2" w:themeShade="80"/>
                <w:sz w:val="18"/>
              </w:rPr>
            </w:pPr>
            <w:r w:rsidRPr="00A07049">
              <w:rPr>
                <w:b w:val="0"/>
                <w:color w:val="767171" w:themeColor="background2" w:themeShade="80"/>
                <w:sz w:val="18"/>
              </w:rPr>
              <w:t>I like to wait until new ideas have proved their value before trying them</w:t>
            </w:r>
          </w:p>
          <w:p w14:paraId="31E487C0" w14:textId="77777777" w:rsidR="000C12D2" w:rsidRPr="00A07049" w:rsidRDefault="000C12D2" w:rsidP="003B14BF">
            <w:pPr>
              <w:jc w:val="center"/>
              <w:cnfStyle w:val="100000000000" w:firstRow="1" w:lastRow="0" w:firstColumn="0" w:lastColumn="0" w:oddVBand="0" w:evenVBand="0" w:oddHBand="0" w:evenHBand="0" w:firstRowFirstColumn="0" w:firstRowLastColumn="0" w:lastRowFirstColumn="0" w:lastRowLastColumn="0"/>
              <w:rPr>
                <w:b w:val="0"/>
                <w:color w:val="767171" w:themeColor="background2" w:themeShade="80"/>
                <w:sz w:val="18"/>
              </w:rPr>
            </w:pPr>
          </w:p>
        </w:tc>
      </w:tr>
      <w:tr w:rsidR="000C12D2" w:rsidRPr="00A07049" w14:paraId="0454A0D7" w14:textId="77777777" w:rsidTr="003B14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1" w:type="dxa"/>
          </w:tcPr>
          <w:p w14:paraId="43F254A8" w14:textId="77777777" w:rsidR="000C12D2" w:rsidRPr="00A07049" w:rsidRDefault="000C12D2" w:rsidP="003B14BF">
            <w:pPr>
              <w:jc w:val="center"/>
              <w:rPr>
                <w:b w:val="0"/>
                <w:color w:val="767171" w:themeColor="background2" w:themeShade="80"/>
                <w:sz w:val="18"/>
              </w:rPr>
            </w:pPr>
            <w:r w:rsidRPr="00A07049">
              <w:rPr>
                <w:rFonts w:ascii="Arial" w:hAnsi="Arial" w:cs="Arial"/>
                <w:b w:val="0"/>
                <w:color w:val="767171" w:themeColor="background2" w:themeShade="80"/>
                <w:sz w:val="18"/>
              </w:rPr>
              <w:t>The physical aspects of minor illness should be the GP’s chief concern</w:t>
            </w:r>
          </w:p>
        </w:tc>
        <w:tc>
          <w:tcPr>
            <w:tcW w:w="4961" w:type="dxa"/>
          </w:tcPr>
          <w:p w14:paraId="42A68E8B" w14:textId="77777777" w:rsidR="000C12D2" w:rsidRPr="00A07049" w:rsidRDefault="000C12D2" w:rsidP="003B14BF">
            <w:pP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p>
          <w:p w14:paraId="0AB7385A" w14:textId="77777777" w:rsidR="000C12D2" w:rsidRPr="00A07049" w:rsidRDefault="000C12D2" w:rsidP="003B14BF">
            <w:pP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r w:rsidRPr="00A07049">
              <w:rPr>
                <w:color w:val="767171" w:themeColor="background2" w:themeShade="80"/>
                <w:sz w:val="18"/>
              </w:rPr>
              <w:t>-----------------------------------------------------</w:t>
            </w:r>
            <w:r>
              <w:rPr>
                <w:color w:val="767171" w:themeColor="background2" w:themeShade="80"/>
                <w:sz w:val="18"/>
              </w:rPr>
              <w:t>-----------------------</w:t>
            </w:r>
          </w:p>
        </w:tc>
        <w:tc>
          <w:tcPr>
            <w:tcW w:w="2409" w:type="dxa"/>
          </w:tcPr>
          <w:p w14:paraId="31F97D9B" w14:textId="77777777" w:rsidR="000C12D2" w:rsidRPr="00A07049" w:rsidRDefault="000C12D2" w:rsidP="003B14BF">
            <w:pPr>
              <w:pStyle w:val="BodyText"/>
              <w:jc w:val="cente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r w:rsidRPr="00A07049">
              <w:rPr>
                <w:color w:val="767171" w:themeColor="background2" w:themeShade="80"/>
                <w:sz w:val="18"/>
              </w:rPr>
              <w:t>Psycho-social aspects of minor illness should be the GP’s chief concern</w:t>
            </w:r>
          </w:p>
          <w:p w14:paraId="4B5483E4" w14:textId="77777777" w:rsidR="000C12D2" w:rsidRPr="00A07049" w:rsidRDefault="000C12D2" w:rsidP="003B14BF">
            <w:pPr>
              <w:jc w:val="cente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p>
        </w:tc>
      </w:tr>
      <w:tr w:rsidR="000C12D2" w:rsidRPr="00A07049" w14:paraId="44A45321" w14:textId="77777777" w:rsidTr="003B14BF">
        <w:tc>
          <w:tcPr>
            <w:cnfStyle w:val="001000000000" w:firstRow="0" w:lastRow="0" w:firstColumn="1" w:lastColumn="0" w:oddVBand="0" w:evenVBand="0" w:oddHBand="0" w:evenHBand="0" w:firstRowFirstColumn="0" w:firstRowLastColumn="0" w:lastRowFirstColumn="0" w:lastRowLastColumn="0"/>
            <w:tcW w:w="2411" w:type="dxa"/>
          </w:tcPr>
          <w:p w14:paraId="3DAB17DF" w14:textId="77777777" w:rsidR="000C12D2" w:rsidRPr="00A07049" w:rsidRDefault="000C12D2" w:rsidP="003B14BF">
            <w:pPr>
              <w:pStyle w:val="BodyText"/>
              <w:jc w:val="center"/>
              <w:rPr>
                <w:b w:val="0"/>
                <w:color w:val="767171" w:themeColor="background2" w:themeShade="80"/>
                <w:sz w:val="18"/>
              </w:rPr>
            </w:pPr>
            <w:r w:rsidRPr="00A07049">
              <w:rPr>
                <w:b w:val="0"/>
                <w:color w:val="767171" w:themeColor="background2" w:themeShade="80"/>
                <w:sz w:val="18"/>
              </w:rPr>
              <w:t xml:space="preserve">It’s better to be over-cautious than </w:t>
            </w:r>
            <w:proofErr w:type="gramStart"/>
            <w:r w:rsidRPr="00A07049">
              <w:rPr>
                <w:b w:val="0"/>
                <w:color w:val="767171" w:themeColor="background2" w:themeShade="80"/>
                <w:sz w:val="18"/>
              </w:rPr>
              <w:t>over confident</w:t>
            </w:r>
            <w:proofErr w:type="gramEnd"/>
            <w:r w:rsidRPr="00A07049">
              <w:rPr>
                <w:b w:val="0"/>
                <w:color w:val="767171" w:themeColor="background2" w:themeShade="80"/>
                <w:sz w:val="18"/>
              </w:rPr>
              <w:t xml:space="preserve"> as a trainee</w:t>
            </w:r>
          </w:p>
          <w:p w14:paraId="67BF8F97" w14:textId="77777777" w:rsidR="000C12D2" w:rsidRPr="00A07049" w:rsidRDefault="000C12D2" w:rsidP="003B14BF">
            <w:pPr>
              <w:jc w:val="center"/>
              <w:rPr>
                <w:b w:val="0"/>
                <w:color w:val="767171" w:themeColor="background2" w:themeShade="80"/>
                <w:sz w:val="18"/>
              </w:rPr>
            </w:pPr>
          </w:p>
        </w:tc>
        <w:tc>
          <w:tcPr>
            <w:tcW w:w="4961" w:type="dxa"/>
          </w:tcPr>
          <w:p w14:paraId="3AF47BEE" w14:textId="77777777" w:rsidR="000C12D2" w:rsidRPr="00A07049" w:rsidRDefault="000C12D2" w:rsidP="003B14BF">
            <w:pP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p>
          <w:p w14:paraId="50433EC3" w14:textId="77777777" w:rsidR="000C12D2" w:rsidRPr="00A07049" w:rsidRDefault="000C12D2" w:rsidP="003B14BF">
            <w:pP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r w:rsidRPr="00A07049">
              <w:rPr>
                <w:color w:val="767171" w:themeColor="background2" w:themeShade="80"/>
                <w:sz w:val="18"/>
              </w:rPr>
              <w:t>-----------------------------------------------------</w:t>
            </w:r>
            <w:r>
              <w:rPr>
                <w:color w:val="767171" w:themeColor="background2" w:themeShade="80"/>
                <w:sz w:val="18"/>
              </w:rPr>
              <w:t>-----------------------</w:t>
            </w:r>
          </w:p>
        </w:tc>
        <w:tc>
          <w:tcPr>
            <w:tcW w:w="2409" w:type="dxa"/>
          </w:tcPr>
          <w:p w14:paraId="3ECBAEDC" w14:textId="77777777" w:rsidR="000C12D2" w:rsidRPr="00A07049" w:rsidRDefault="000C12D2" w:rsidP="003B14BF">
            <w:pPr>
              <w:pStyle w:val="BodyText"/>
              <w:jc w:val="cente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r w:rsidRPr="00A07049">
              <w:rPr>
                <w:color w:val="767171" w:themeColor="background2" w:themeShade="80"/>
                <w:sz w:val="18"/>
              </w:rPr>
              <w:t xml:space="preserve">To grow in </w:t>
            </w:r>
            <w:proofErr w:type="gramStart"/>
            <w:r w:rsidRPr="00A07049">
              <w:rPr>
                <w:color w:val="767171" w:themeColor="background2" w:themeShade="80"/>
                <w:sz w:val="18"/>
              </w:rPr>
              <w:t>confidence</w:t>
            </w:r>
            <w:proofErr w:type="gramEnd"/>
            <w:r w:rsidRPr="00A07049">
              <w:rPr>
                <w:color w:val="767171" w:themeColor="background2" w:themeShade="80"/>
                <w:sz w:val="18"/>
              </w:rPr>
              <w:t xml:space="preserve"> you have to be prepared to take some risks</w:t>
            </w:r>
          </w:p>
          <w:p w14:paraId="26FFF69B" w14:textId="77777777" w:rsidR="000C12D2" w:rsidRPr="00A07049" w:rsidRDefault="000C12D2" w:rsidP="003B14BF">
            <w:pPr>
              <w:jc w:val="cente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p>
        </w:tc>
      </w:tr>
      <w:tr w:rsidR="000C12D2" w:rsidRPr="00A07049" w14:paraId="06EE75BB" w14:textId="77777777" w:rsidTr="003B14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1" w:type="dxa"/>
          </w:tcPr>
          <w:p w14:paraId="6F15E304" w14:textId="77777777" w:rsidR="000C12D2" w:rsidRPr="00A07049" w:rsidRDefault="000C12D2" w:rsidP="003B14BF">
            <w:pPr>
              <w:jc w:val="center"/>
              <w:rPr>
                <w:b w:val="0"/>
                <w:color w:val="767171" w:themeColor="background2" w:themeShade="80"/>
                <w:sz w:val="18"/>
              </w:rPr>
            </w:pPr>
            <w:r w:rsidRPr="00A07049">
              <w:rPr>
                <w:rFonts w:ascii="Arial" w:hAnsi="Arial" w:cs="Arial"/>
                <w:b w:val="0"/>
                <w:color w:val="767171" w:themeColor="background2" w:themeShade="80"/>
                <w:sz w:val="18"/>
              </w:rPr>
              <w:t>A doctor should endeavour to keep his/her own feelings out of the consultation process</w:t>
            </w:r>
          </w:p>
        </w:tc>
        <w:tc>
          <w:tcPr>
            <w:tcW w:w="4961" w:type="dxa"/>
          </w:tcPr>
          <w:p w14:paraId="35B2FBFA" w14:textId="77777777" w:rsidR="000C12D2" w:rsidRPr="00A07049" w:rsidRDefault="000C12D2" w:rsidP="003B14BF">
            <w:pP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p>
          <w:p w14:paraId="2E797279" w14:textId="77777777" w:rsidR="000C12D2" w:rsidRPr="00A07049" w:rsidRDefault="000C12D2" w:rsidP="003B14BF">
            <w:pP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p>
          <w:p w14:paraId="04295ED5" w14:textId="77777777" w:rsidR="000C12D2" w:rsidRPr="00A07049" w:rsidRDefault="000C12D2" w:rsidP="003B14BF">
            <w:pP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r w:rsidRPr="00A07049">
              <w:rPr>
                <w:color w:val="767171" w:themeColor="background2" w:themeShade="80"/>
                <w:sz w:val="18"/>
              </w:rPr>
              <w:t>-----------------------------------------------------</w:t>
            </w:r>
            <w:r>
              <w:rPr>
                <w:color w:val="767171" w:themeColor="background2" w:themeShade="80"/>
                <w:sz w:val="18"/>
              </w:rPr>
              <w:t>-----------------------</w:t>
            </w:r>
          </w:p>
        </w:tc>
        <w:tc>
          <w:tcPr>
            <w:tcW w:w="2409" w:type="dxa"/>
          </w:tcPr>
          <w:p w14:paraId="4227C0CF" w14:textId="77777777" w:rsidR="000C12D2" w:rsidRPr="00A07049" w:rsidRDefault="000C12D2" w:rsidP="003B14BF">
            <w:pPr>
              <w:pStyle w:val="BodyText"/>
              <w:jc w:val="cente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r w:rsidRPr="00A07049">
              <w:rPr>
                <w:color w:val="767171" w:themeColor="background2" w:themeShade="80"/>
                <w:sz w:val="18"/>
              </w:rPr>
              <w:t>A doctor’s own feelings have a significant contribution to make to the consultation process</w:t>
            </w:r>
          </w:p>
          <w:p w14:paraId="0A1C9E38" w14:textId="77777777" w:rsidR="000C12D2" w:rsidRPr="00A07049" w:rsidRDefault="000C12D2" w:rsidP="003B14BF">
            <w:pPr>
              <w:jc w:val="cente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p>
        </w:tc>
      </w:tr>
      <w:tr w:rsidR="000C12D2" w:rsidRPr="00A07049" w14:paraId="68B3C0F1" w14:textId="77777777" w:rsidTr="003B14BF">
        <w:tc>
          <w:tcPr>
            <w:cnfStyle w:val="001000000000" w:firstRow="0" w:lastRow="0" w:firstColumn="1" w:lastColumn="0" w:oddVBand="0" w:evenVBand="0" w:oddHBand="0" w:evenHBand="0" w:firstRowFirstColumn="0" w:firstRowLastColumn="0" w:lastRowFirstColumn="0" w:lastRowLastColumn="0"/>
            <w:tcW w:w="2411" w:type="dxa"/>
          </w:tcPr>
          <w:p w14:paraId="052740EF" w14:textId="77777777" w:rsidR="000C12D2" w:rsidRPr="00A07049" w:rsidRDefault="000C12D2" w:rsidP="003B14BF">
            <w:pPr>
              <w:jc w:val="center"/>
              <w:rPr>
                <w:b w:val="0"/>
                <w:color w:val="767171" w:themeColor="background2" w:themeShade="80"/>
                <w:sz w:val="18"/>
              </w:rPr>
            </w:pPr>
            <w:r w:rsidRPr="00A07049">
              <w:rPr>
                <w:rFonts w:ascii="Arial" w:hAnsi="Arial" w:cs="Arial"/>
                <w:b w:val="0"/>
                <w:color w:val="767171" w:themeColor="background2" w:themeShade="80"/>
                <w:sz w:val="18"/>
              </w:rPr>
              <w:t>There needs to be clear boundaries between a doctor’s on-duty and off duty life</w:t>
            </w:r>
          </w:p>
        </w:tc>
        <w:tc>
          <w:tcPr>
            <w:tcW w:w="4961" w:type="dxa"/>
          </w:tcPr>
          <w:p w14:paraId="4DF2B491" w14:textId="77777777" w:rsidR="000C12D2" w:rsidRPr="00A07049" w:rsidRDefault="000C12D2" w:rsidP="003B14BF">
            <w:pP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p>
          <w:p w14:paraId="7305EACD" w14:textId="77777777" w:rsidR="000C12D2" w:rsidRPr="00A07049" w:rsidRDefault="000C12D2" w:rsidP="003B14BF">
            <w:pP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p>
          <w:p w14:paraId="450DA94B" w14:textId="77777777" w:rsidR="000C12D2" w:rsidRPr="00A07049" w:rsidRDefault="000C12D2" w:rsidP="003B14BF">
            <w:pP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r w:rsidRPr="00A07049">
              <w:rPr>
                <w:color w:val="767171" w:themeColor="background2" w:themeShade="80"/>
                <w:sz w:val="18"/>
              </w:rPr>
              <w:t>-----------------------------------------------------</w:t>
            </w:r>
            <w:r>
              <w:rPr>
                <w:color w:val="767171" w:themeColor="background2" w:themeShade="80"/>
                <w:sz w:val="18"/>
              </w:rPr>
              <w:t>-----------------------</w:t>
            </w:r>
          </w:p>
        </w:tc>
        <w:tc>
          <w:tcPr>
            <w:tcW w:w="2409" w:type="dxa"/>
          </w:tcPr>
          <w:p w14:paraId="38246E99" w14:textId="77777777" w:rsidR="000C12D2" w:rsidRPr="00A07049" w:rsidRDefault="000C12D2" w:rsidP="003B14BF">
            <w:pPr>
              <w:pStyle w:val="BodyText"/>
              <w:jc w:val="cente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r w:rsidRPr="00A07049">
              <w:rPr>
                <w:color w:val="767171" w:themeColor="background2" w:themeShade="80"/>
                <w:sz w:val="18"/>
              </w:rPr>
              <w:t>A doctor can’t expect always to leave his/her work behind at the end of the day</w:t>
            </w:r>
          </w:p>
        </w:tc>
      </w:tr>
      <w:tr w:rsidR="000C12D2" w:rsidRPr="00A07049" w14:paraId="6F79F8F1" w14:textId="77777777" w:rsidTr="003B14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1" w:type="dxa"/>
          </w:tcPr>
          <w:p w14:paraId="52FDC3D4" w14:textId="77777777" w:rsidR="000C12D2" w:rsidRPr="00A07049" w:rsidRDefault="000C12D2" w:rsidP="003B14BF">
            <w:pPr>
              <w:jc w:val="center"/>
              <w:rPr>
                <w:b w:val="0"/>
                <w:color w:val="767171" w:themeColor="background2" w:themeShade="80"/>
                <w:sz w:val="18"/>
              </w:rPr>
            </w:pPr>
            <w:r w:rsidRPr="00A07049">
              <w:rPr>
                <w:rFonts w:ascii="Arial" w:hAnsi="Arial" w:cs="Arial"/>
                <w:b w:val="0"/>
                <w:color w:val="767171" w:themeColor="background2" w:themeShade="80"/>
                <w:sz w:val="18"/>
              </w:rPr>
              <w:t>A problem unsolved is a problem insufficiently investigated</w:t>
            </w:r>
          </w:p>
        </w:tc>
        <w:tc>
          <w:tcPr>
            <w:tcW w:w="4961" w:type="dxa"/>
          </w:tcPr>
          <w:p w14:paraId="6C4E7388" w14:textId="77777777" w:rsidR="000C12D2" w:rsidRPr="00A07049" w:rsidRDefault="000C12D2" w:rsidP="003B14BF">
            <w:pP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p>
          <w:p w14:paraId="18B3083E" w14:textId="77777777" w:rsidR="000C12D2" w:rsidRPr="00A07049" w:rsidRDefault="000C12D2" w:rsidP="003B14BF">
            <w:pP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r w:rsidRPr="00A07049">
              <w:rPr>
                <w:color w:val="767171" w:themeColor="background2" w:themeShade="80"/>
                <w:sz w:val="18"/>
              </w:rPr>
              <w:t>-----------------------------------------------------</w:t>
            </w:r>
            <w:r>
              <w:rPr>
                <w:color w:val="767171" w:themeColor="background2" w:themeShade="80"/>
                <w:sz w:val="18"/>
              </w:rPr>
              <w:t>-----------------------</w:t>
            </w:r>
          </w:p>
        </w:tc>
        <w:tc>
          <w:tcPr>
            <w:tcW w:w="2409" w:type="dxa"/>
          </w:tcPr>
          <w:p w14:paraId="274FF24A" w14:textId="77777777" w:rsidR="000C12D2" w:rsidRPr="00A07049" w:rsidRDefault="000C12D2" w:rsidP="003B14BF">
            <w:pPr>
              <w:pStyle w:val="BodyText"/>
              <w:jc w:val="cente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r w:rsidRPr="00A07049">
              <w:rPr>
                <w:color w:val="767171" w:themeColor="background2" w:themeShade="80"/>
                <w:sz w:val="18"/>
              </w:rPr>
              <w:t>Not all problems have an explanation or a solution</w:t>
            </w:r>
          </w:p>
          <w:p w14:paraId="410ECA76" w14:textId="77777777" w:rsidR="000C12D2" w:rsidRPr="00A07049" w:rsidRDefault="000C12D2" w:rsidP="003B14BF">
            <w:pPr>
              <w:jc w:val="cente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p>
        </w:tc>
      </w:tr>
      <w:tr w:rsidR="000C12D2" w:rsidRPr="00A07049" w14:paraId="2B80A0A5" w14:textId="77777777" w:rsidTr="003B14BF">
        <w:tc>
          <w:tcPr>
            <w:cnfStyle w:val="001000000000" w:firstRow="0" w:lastRow="0" w:firstColumn="1" w:lastColumn="0" w:oddVBand="0" w:evenVBand="0" w:oddHBand="0" w:evenHBand="0" w:firstRowFirstColumn="0" w:firstRowLastColumn="0" w:lastRowFirstColumn="0" w:lastRowLastColumn="0"/>
            <w:tcW w:w="2411" w:type="dxa"/>
          </w:tcPr>
          <w:p w14:paraId="35501ADB" w14:textId="77777777" w:rsidR="000C12D2" w:rsidRPr="00A07049" w:rsidRDefault="000C12D2" w:rsidP="003B14BF">
            <w:pPr>
              <w:pStyle w:val="BodyText"/>
              <w:jc w:val="center"/>
              <w:rPr>
                <w:b w:val="0"/>
                <w:color w:val="767171" w:themeColor="background2" w:themeShade="80"/>
                <w:sz w:val="18"/>
              </w:rPr>
            </w:pPr>
            <w:r w:rsidRPr="00A07049">
              <w:rPr>
                <w:b w:val="0"/>
                <w:color w:val="767171" w:themeColor="background2" w:themeShade="80"/>
                <w:sz w:val="18"/>
              </w:rPr>
              <w:t>A learner should always feel free to criticise his/her trainer</w:t>
            </w:r>
          </w:p>
          <w:p w14:paraId="5D230D36" w14:textId="77777777" w:rsidR="000C12D2" w:rsidRPr="00A07049" w:rsidRDefault="000C12D2" w:rsidP="003B14BF">
            <w:pPr>
              <w:tabs>
                <w:tab w:val="left" w:pos="2115"/>
              </w:tabs>
              <w:jc w:val="center"/>
              <w:rPr>
                <w:b w:val="0"/>
                <w:color w:val="767171" w:themeColor="background2" w:themeShade="80"/>
                <w:sz w:val="18"/>
              </w:rPr>
            </w:pPr>
          </w:p>
        </w:tc>
        <w:tc>
          <w:tcPr>
            <w:tcW w:w="4961" w:type="dxa"/>
          </w:tcPr>
          <w:p w14:paraId="24BEBFAA" w14:textId="77777777" w:rsidR="000C12D2" w:rsidRPr="00A07049" w:rsidRDefault="000C12D2" w:rsidP="003B14BF">
            <w:pP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p>
          <w:p w14:paraId="44CB9794" w14:textId="77777777" w:rsidR="000C12D2" w:rsidRPr="00A07049" w:rsidRDefault="000C12D2" w:rsidP="003B14BF">
            <w:pP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r w:rsidRPr="00A07049">
              <w:rPr>
                <w:color w:val="767171" w:themeColor="background2" w:themeShade="80"/>
                <w:sz w:val="18"/>
              </w:rPr>
              <w:t>-----------------------------------------------------</w:t>
            </w:r>
            <w:r>
              <w:rPr>
                <w:color w:val="767171" w:themeColor="background2" w:themeShade="80"/>
                <w:sz w:val="18"/>
              </w:rPr>
              <w:t>-----------------------</w:t>
            </w:r>
          </w:p>
        </w:tc>
        <w:tc>
          <w:tcPr>
            <w:tcW w:w="2409" w:type="dxa"/>
          </w:tcPr>
          <w:p w14:paraId="5182D2CB" w14:textId="77777777" w:rsidR="000C12D2" w:rsidRPr="00A07049" w:rsidRDefault="000C12D2" w:rsidP="003B14BF">
            <w:pPr>
              <w:pStyle w:val="BodyText"/>
              <w:jc w:val="cente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r w:rsidRPr="00A07049">
              <w:rPr>
                <w:color w:val="767171" w:themeColor="background2" w:themeShade="80"/>
                <w:sz w:val="18"/>
              </w:rPr>
              <w:t>It is not a learner’s place to criticise his/her trainer</w:t>
            </w:r>
          </w:p>
          <w:p w14:paraId="22DDA145" w14:textId="77777777" w:rsidR="000C12D2" w:rsidRPr="00A07049" w:rsidRDefault="000C12D2" w:rsidP="003B14BF">
            <w:pPr>
              <w:jc w:val="cente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p>
        </w:tc>
      </w:tr>
      <w:tr w:rsidR="000C12D2" w:rsidRPr="00A07049" w14:paraId="42B55934" w14:textId="77777777" w:rsidTr="003B14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1" w:type="dxa"/>
          </w:tcPr>
          <w:p w14:paraId="009FA5D9" w14:textId="77777777" w:rsidR="000C12D2" w:rsidRPr="00A07049" w:rsidRDefault="000C12D2" w:rsidP="003B14BF">
            <w:pPr>
              <w:jc w:val="center"/>
              <w:rPr>
                <w:b w:val="0"/>
                <w:color w:val="767171" w:themeColor="background2" w:themeShade="80"/>
                <w:sz w:val="18"/>
              </w:rPr>
            </w:pPr>
            <w:r w:rsidRPr="00A07049">
              <w:rPr>
                <w:rFonts w:ascii="Arial" w:hAnsi="Arial" w:cs="Arial"/>
                <w:b w:val="0"/>
                <w:color w:val="767171" w:themeColor="background2" w:themeShade="80"/>
                <w:sz w:val="18"/>
              </w:rPr>
              <w:t>The relationship between trainer/learner is best kept on a purely professional footing</w:t>
            </w:r>
          </w:p>
          <w:p w14:paraId="07AA2963" w14:textId="77777777" w:rsidR="000C12D2" w:rsidRPr="00A07049" w:rsidRDefault="000C12D2" w:rsidP="003B14BF">
            <w:pPr>
              <w:jc w:val="center"/>
              <w:rPr>
                <w:b w:val="0"/>
                <w:color w:val="767171" w:themeColor="background2" w:themeShade="80"/>
                <w:sz w:val="18"/>
              </w:rPr>
            </w:pPr>
          </w:p>
        </w:tc>
        <w:tc>
          <w:tcPr>
            <w:tcW w:w="4961" w:type="dxa"/>
          </w:tcPr>
          <w:p w14:paraId="26026D3F" w14:textId="77777777" w:rsidR="000C12D2" w:rsidRPr="00A07049" w:rsidRDefault="000C12D2" w:rsidP="003B14BF">
            <w:pP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p>
          <w:p w14:paraId="4625C44B" w14:textId="77777777" w:rsidR="000C12D2" w:rsidRPr="00A07049" w:rsidRDefault="000C12D2" w:rsidP="003B14BF">
            <w:pP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p>
          <w:p w14:paraId="31E84E7F" w14:textId="77777777" w:rsidR="000C12D2" w:rsidRPr="00A07049" w:rsidRDefault="000C12D2" w:rsidP="003B14BF">
            <w:pP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r w:rsidRPr="00A07049">
              <w:rPr>
                <w:color w:val="767171" w:themeColor="background2" w:themeShade="80"/>
                <w:sz w:val="18"/>
              </w:rPr>
              <w:t>-----------------------------------------------------</w:t>
            </w:r>
            <w:r>
              <w:rPr>
                <w:color w:val="767171" w:themeColor="background2" w:themeShade="80"/>
                <w:sz w:val="18"/>
              </w:rPr>
              <w:t>-----------------------</w:t>
            </w:r>
          </w:p>
        </w:tc>
        <w:tc>
          <w:tcPr>
            <w:tcW w:w="2409" w:type="dxa"/>
          </w:tcPr>
          <w:p w14:paraId="381826D1" w14:textId="77777777" w:rsidR="000C12D2" w:rsidRPr="00A07049" w:rsidRDefault="000C12D2" w:rsidP="003B14BF">
            <w:pPr>
              <w:pStyle w:val="BodyText"/>
              <w:jc w:val="cente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r w:rsidRPr="00A07049">
              <w:rPr>
                <w:color w:val="767171" w:themeColor="background2" w:themeShade="80"/>
                <w:sz w:val="18"/>
              </w:rPr>
              <w:t>Awareness of the relationship between trainer and learner generates useful educational insight</w:t>
            </w:r>
          </w:p>
          <w:p w14:paraId="1196011C" w14:textId="77777777" w:rsidR="000C12D2" w:rsidRPr="00A07049" w:rsidRDefault="000C12D2" w:rsidP="003B14BF">
            <w:pPr>
              <w:jc w:val="cente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p>
        </w:tc>
      </w:tr>
      <w:tr w:rsidR="000C12D2" w:rsidRPr="00A07049" w14:paraId="6CCE30E0" w14:textId="77777777" w:rsidTr="003B14BF">
        <w:tc>
          <w:tcPr>
            <w:cnfStyle w:val="001000000000" w:firstRow="0" w:lastRow="0" w:firstColumn="1" w:lastColumn="0" w:oddVBand="0" w:evenVBand="0" w:oddHBand="0" w:evenHBand="0" w:firstRowFirstColumn="0" w:firstRowLastColumn="0" w:lastRowFirstColumn="0" w:lastRowLastColumn="0"/>
            <w:tcW w:w="2411" w:type="dxa"/>
          </w:tcPr>
          <w:p w14:paraId="422BE50D" w14:textId="77777777" w:rsidR="000C12D2" w:rsidRPr="00A07049" w:rsidRDefault="000C12D2" w:rsidP="003B14BF">
            <w:pPr>
              <w:pStyle w:val="BodyText"/>
              <w:jc w:val="center"/>
              <w:rPr>
                <w:b w:val="0"/>
                <w:color w:val="767171" w:themeColor="background2" w:themeShade="80"/>
                <w:sz w:val="18"/>
              </w:rPr>
            </w:pPr>
            <w:r w:rsidRPr="00A07049">
              <w:rPr>
                <w:b w:val="0"/>
                <w:color w:val="767171" w:themeColor="background2" w:themeShade="80"/>
                <w:sz w:val="18"/>
              </w:rPr>
              <w:t>I believe it is possible for education to change people’s personality</w:t>
            </w:r>
          </w:p>
          <w:p w14:paraId="28FEF04D" w14:textId="77777777" w:rsidR="000C12D2" w:rsidRPr="00A07049" w:rsidRDefault="000C12D2" w:rsidP="003B14BF">
            <w:pPr>
              <w:jc w:val="center"/>
              <w:rPr>
                <w:b w:val="0"/>
                <w:color w:val="767171" w:themeColor="background2" w:themeShade="80"/>
                <w:sz w:val="18"/>
              </w:rPr>
            </w:pPr>
          </w:p>
        </w:tc>
        <w:tc>
          <w:tcPr>
            <w:tcW w:w="4961" w:type="dxa"/>
          </w:tcPr>
          <w:p w14:paraId="575585E0" w14:textId="77777777" w:rsidR="000C12D2" w:rsidRPr="00A07049" w:rsidRDefault="000C12D2" w:rsidP="003B14BF">
            <w:pP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p>
          <w:p w14:paraId="06FDBC4B" w14:textId="77777777" w:rsidR="000C12D2" w:rsidRPr="00A07049" w:rsidRDefault="000C12D2" w:rsidP="003B14BF">
            <w:pP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r w:rsidRPr="00A07049">
              <w:rPr>
                <w:color w:val="767171" w:themeColor="background2" w:themeShade="80"/>
                <w:sz w:val="18"/>
              </w:rPr>
              <w:t>-----------------------------------------------------</w:t>
            </w:r>
            <w:r>
              <w:rPr>
                <w:color w:val="767171" w:themeColor="background2" w:themeShade="80"/>
                <w:sz w:val="18"/>
              </w:rPr>
              <w:t>-----------------------</w:t>
            </w:r>
          </w:p>
        </w:tc>
        <w:tc>
          <w:tcPr>
            <w:tcW w:w="2409" w:type="dxa"/>
          </w:tcPr>
          <w:p w14:paraId="4F2D3B86" w14:textId="77777777" w:rsidR="000C12D2" w:rsidRPr="00A07049" w:rsidRDefault="000C12D2" w:rsidP="003B14BF">
            <w:pPr>
              <w:pStyle w:val="BodyText"/>
              <w:jc w:val="cente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r w:rsidRPr="00A07049">
              <w:rPr>
                <w:color w:val="767171" w:themeColor="background2" w:themeShade="80"/>
                <w:sz w:val="18"/>
              </w:rPr>
              <w:t>I don’t think education can really change people’s personality</w:t>
            </w:r>
          </w:p>
          <w:p w14:paraId="155158F3" w14:textId="77777777" w:rsidR="000C12D2" w:rsidRPr="00A07049" w:rsidRDefault="000C12D2" w:rsidP="003B14BF">
            <w:pPr>
              <w:jc w:val="cente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p>
        </w:tc>
      </w:tr>
      <w:tr w:rsidR="000C12D2" w:rsidRPr="00A07049" w14:paraId="4D390B67" w14:textId="77777777" w:rsidTr="003B14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1" w:type="dxa"/>
          </w:tcPr>
          <w:p w14:paraId="3D35EFF8" w14:textId="77777777" w:rsidR="000C12D2" w:rsidRPr="00A07049" w:rsidRDefault="000C12D2" w:rsidP="003B14BF">
            <w:pPr>
              <w:pStyle w:val="BodyText"/>
              <w:jc w:val="center"/>
              <w:rPr>
                <w:b w:val="0"/>
                <w:color w:val="767171" w:themeColor="background2" w:themeShade="80"/>
                <w:sz w:val="18"/>
              </w:rPr>
            </w:pPr>
            <w:r w:rsidRPr="00A07049">
              <w:rPr>
                <w:b w:val="0"/>
                <w:color w:val="767171" w:themeColor="background2" w:themeShade="80"/>
                <w:sz w:val="18"/>
              </w:rPr>
              <w:t>It the training has been good, the transition from learner to Principal holds few surprises</w:t>
            </w:r>
          </w:p>
          <w:p w14:paraId="5943DAD4" w14:textId="77777777" w:rsidR="000C12D2" w:rsidRPr="00A07049" w:rsidRDefault="000C12D2" w:rsidP="003B14BF">
            <w:pPr>
              <w:pStyle w:val="BodyText"/>
              <w:jc w:val="center"/>
              <w:rPr>
                <w:b w:val="0"/>
                <w:color w:val="767171" w:themeColor="background2" w:themeShade="80"/>
                <w:sz w:val="18"/>
              </w:rPr>
            </w:pPr>
          </w:p>
        </w:tc>
        <w:tc>
          <w:tcPr>
            <w:tcW w:w="4961" w:type="dxa"/>
          </w:tcPr>
          <w:p w14:paraId="1B2ED9C6" w14:textId="77777777" w:rsidR="000C12D2" w:rsidRPr="00A07049" w:rsidRDefault="000C12D2" w:rsidP="003B14BF">
            <w:pP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p>
          <w:p w14:paraId="6F6543D7" w14:textId="77777777" w:rsidR="000C12D2" w:rsidRPr="00A07049" w:rsidRDefault="000C12D2" w:rsidP="003B14BF">
            <w:pP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p>
          <w:p w14:paraId="1AE870D1" w14:textId="77777777" w:rsidR="000C12D2" w:rsidRPr="00A07049" w:rsidRDefault="000C12D2" w:rsidP="003B14BF">
            <w:pP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r w:rsidRPr="00A07049">
              <w:rPr>
                <w:color w:val="767171" w:themeColor="background2" w:themeShade="80"/>
                <w:sz w:val="18"/>
              </w:rPr>
              <w:t>-----------------------------------------------------</w:t>
            </w:r>
            <w:r>
              <w:rPr>
                <w:color w:val="767171" w:themeColor="background2" w:themeShade="80"/>
                <w:sz w:val="18"/>
              </w:rPr>
              <w:t>-----------------------</w:t>
            </w:r>
          </w:p>
        </w:tc>
        <w:tc>
          <w:tcPr>
            <w:tcW w:w="2409" w:type="dxa"/>
          </w:tcPr>
          <w:p w14:paraId="623CB001" w14:textId="77777777" w:rsidR="000C12D2" w:rsidRPr="00A07049" w:rsidRDefault="000C12D2" w:rsidP="003B14BF">
            <w:pPr>
              <w:pStyle w:val="BodyText"/>
              <w:jc w:val="center"/>
              <w:cnfStyle w:val="000000100000" w:firstRow="0" w:lastRow="0" w:firstColumn="0" w:lastColumn="0" w:oddVBand="0" w:evenVBand="0" w:oddHBand="1" w:evenHBand="0" w:firstRowFirstColumn="0" w:firstRowLastColumn="0" w:lastRowFirstColumn="0" w:lastRowLastColumn="0"/>
              <w:rPr>
                <w:color w:val="767171" w:themeColor="background2" w:themeShade="80"/>
                <w:sz w:val="18"/>
              </w:rPr>
            </w:pPr>
            <w:r w:rsidRPr="00A07049">
              <w:rPr>
                <w:color w:val="767171" w:themeColor="background2" w:themeShade="80"/>
                <w:sz w:val="18"/>
              </w:rPr>
              <w:t>No matter how good one’s training, things are very different as a Principal</w:t>
            </w:r>
          </w:p>
        </w:tc>
      </w:tr>
      <w:tr w:rsidR="000C12D2" w:rsidRPr="00A07049" w14:paraId="3B02F535" w14:textId="77777777" w:rsidTr="003B14BF">
        <w:tc>
          <w:tcPr>
            <w:cnfStyle w:val="001000000000" w:firstRow="0" w:lastRow="0" w:firstColumn="1" w:lastColumn="0" w:oddVBand="0" w:evenVBand="0" w:oddHBand="0" w:evenHBand="0" w:firstRowFirstColumn="0" w:firstRowLastColumn="0" w:lastRowFirstColumn="0" w:lastRowLastColumn="0"/>
            <w:tcW w:w="2411" w:type="dxa"/>
          </w:tcPr>
          <w:p w14:paraId="20773D9F" w14:textId="77777777" w:rsidR="000C12D2" w:rsidRPr="00A07049" w:rsidRDefault="000C12D2" w:rsidP="003B14BF">
            <w:pPr>
              <w:pStyle w:val="BodyText"/>
              <w:jc w:val="center"/>
              <w:rPr>
                <w:b w:val="0"/>
                <w:color w:val="767171" w:themeColor="background2" w:themeShade="80"/>
                <w:sz w:val="18"/>
              </w:rPr>
            </w:pPr>
            <w:r w:rsidRPr="00A07049">
              <w:rPr>
                <w:b w:val="0"/>
                <w:color w:val="767171" w:themeColor="background2" w:themeShade="80"/>
                <w:sz w:val="18"/>
              </w:rPr>
              <w:t>By the end of training, a learner should have definite plans for his/her future career</w:t>
            </w:r>
          </w:p>
        </w:tc>
        <w:tc>
          <w:tcPr>
            <w:tcW w:w="4961" w:type="dxa"/>
          </w:tcPr>
          <w:p w14:paraId="1983B004" w14:textId="77777777" w:rsidR="000C12D2" w:rsidRPr="00A07049" w:rsidRDefault="000C12D2" w:rsidP="003B14BF">
            <w:pP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p>
          <w:p w14:paraId="6C044638" w14:textId="77777777" w:rsidR="000C12D2" w:rsidRPr="00A07049" w:rsidRDefault="000C12D2" w:rsidP="003B14BF">
            <w:pP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r w:rsidRPr="00A07049">
              <w:rPr>
                <w:color w:val="767171" w:themeColor="background2" w:themeShade="80"/>
                <w:sz w:val="18"/>
              </w:rPr>
              <w:t>-----------------------------------------------------</w:t>
            </w:r>
            <w:r>
              <w:rPr>
                <w:color w:val="767171" w:themeColor="background2" w:themeShade="80"/>
                <w:sz w:val="18"/>
              </w:rPr>
              <w:t>-----------------------</w:t>
            </w:r>
          </w:p>
        </w:tc>
        <w:tc>
          <w:tcPr>
            <w:tcW w:w="2409" w:type="dxa"/>
          </w:tcPr>
          <w:p w14:paraId="7B06B818" w14:textId="77777777" w:rsidR="000C12D2" w:rsidRPr="00A07049" w:rsidRDefault="000C12D2" w:rsidP="003B14BF">
            <w:pPr>
              <w:pStyle w:val="BodyText"/>
              <w:jc w:val="cente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r w:rsidRPr="00A07049">
              <w:rPr>
                <w:color w:val="767171" w:themeColor="background2" w:themeShade="80"/>
                <w:sz w:val="18"/>
              </w:rPr>
              <w:t>It doesn’t matter if a learner has no definite plans by the end of his training</w:t>
            </w:r>
          </w:p>
          <w:p w14:paraId="4BD16455" w14:textId="77777777" w:rsidR="000C12D2" w:rsidRPr="00A07049" w:rsidRDefault="000C12D2" w:rsidP="003B14BF">
            <w:pPr>
              <w:pStyle w:val="BodyText"/>
              <w:jc w:val="center"/>
              <w:cnfStyle w:val="000000000000" w:firstRow="0" w:lastRow="0" w:firstColumn="0" w:lastColumn="0" w:oddVBand="0" w:evenVBand="0" w:oddHBand="0" w:evenHBand="0" w:firstRowFirstColumn="0" w:firstRowLastColumn="0" w:lastRowFirstColumn="0" w:lastRowLastColumn="0"/>
              <w:rPr>
                <w:color w:val="767171" w:themeColor="background2" w:themeShade="80"/>
                <w:sz w:val="18"/>
              </w:rPr>
            </w:pPr>
          </w:p>
        </w:tc>
      </w:tr>
    </w:tbl>
    <w:p w14:paraId="7B85D468" w14:textId="77777777" w:rsidR="000C12D2" w:rsidRDefault="000C12D2" w:rsidP="000C12D2">
      <w:pPr>
        <w:pStyle w:val="Heading2"/>
        <w:rPr>
          <w:rFonts w:asciiTheme="minorHAnsi" w:hAnsiTheme="minorHAnsi" w:cstheme="minorHAnsi"/>
          <w:b/>
          <w:bCs/>
          <w:color w:val="0070C0"/>
          <w:sz w:val="40"/>
          <w:szCs w:val="40"/>
        </w:rPr>
      </w:pPr>
    </w:p>
    <w:p w14:paraId="2D7788EF" w14:textId="77777777" w:rsidR="005B302C" w:rsidRPr="005B302C" w:rsidRDefault="005B302C" w:rsidP="005B302C">
      <w:pPr>
        <w:rPr>
          <w:rFonts w:asciiTheme="majorHAnsi" w:hAnsiTheme="majorHAnsi" w:cstheme="majorHAnsi"/>
          <w:color w:val="595959" w:themeColor="text1" w:themeTint="A6"/>
        </w:rPr>
      </w:pPr>
    </w:p>
    <w:sectPr w:rsidR="005B302C" w:rsidRPr="005B302C">
      <w:headerReference w:type="default" r:id="rId5"/>
      <w:footerReference w:type="default" r:id="rI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535868" w14:textId="77777777" w:rsidR="00E04ACA" w:rsidRPr="00C43016" w:rsidRDefault="000C12D2" w:rsidP="003B0412">
    <w:pPr>
      <w:pStyle w:val="Footer"/>
      <w:jc w:val="center"/>
      <w:rPr>
        <w:i/>
        <w:sz w:val="16"/>
        <w:szCs w:val="16"/>
      </w:rPr>
    </w:pPr>
    <w:r>
      <w:rPr>
        <w:i/>
        <w:sz w:val="16"/>
        <w:szCs w:val="16"/>
      </w:rPr>
      <w:t xml:space="preserve">_________________________________________________________________________________________________________________Developed by </w:t>
    </w:r>
    <w:r w:rsidRPr="004E586B">
      <w:rPr>
        <w:i/>
        <w:sz w:val="16"/>
        <w:szCs w:val="16"/>
      </w:rPr>
      <w:t xml:space="preserve">Dr. Ramesh Mehay, </w:t>
    </w:r>
    <w:hyperlink r:id="rId1" w:history="1">
      <w:r w:rsidRPr="004E586B">
        <w:rPr>
          <w:rStyle w:val="Hyperlink"/>
          <w:i/>
          <w:sz w:val="16"/>
          <w:szCs w:val="16"/>
        </w:rPr>
        <w:t>www.bradfordvts.co.uk</w:t>
      </w:r>
    </w:hyperlink>
    <w:r w:rsidRPr="004E586B">
      <w:rPr>
        <w:i/>
        <w:sz w:val="16"/>
        <w:szCs w:val="16"/>
      </w:rPr>
      <w:t xml:space="preserve"> (2013, updated Aug 2019</w:t>
    </w:r>
    <w:r>
      <w:rPr>
        <w:i/>
        <w:sz w:val="16"/>
        <w:szCs w:val="16"/>
      </w:rP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3437611"/>
      <w:docPartObj>
        <w:docPartGallery w:val="Page Numbers (Top of Page)"/>
        <w:docPartUnique/>
      </w:docPartObj>
    </w:sdtPr>
    <w:sdtEndPr>
      <w:rPr>
        <w:noProof/>
      </w:rPr>
    </w:sdtEndPr>
    <w:sdtContent>
      <w:p w14:paraId="400028BA" w14:textId="77777777" w:rsidR="00E04ACA" w:rsidRDefault="000C12D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1273711" w14:textId="77777777" w:rsidR="00E04ACA" w:rsidRDefault="000C12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A6669"/>
    <w:multiLevelType w:val="hybridMultilevel"/>
    <w:tmpl w:val="510825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3D1C0D"/>
    <w:multiLevelType w:val="hybridMultilevel"/>
    <w:tmpl w:val="9DC4E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ED0482"/>
    <w:multiLevelType w:val="hybridMultilevel"/>
    <w:tmpl w:val="35C08B98"/>
    <w:lvl w:ilvl="0" w:tplc="2966A06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D27295"/>
    <w:multiLevelType w:val="hybridMultilevel"/>
    <w:tmpl w:val="25E07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A7F8A"/>
    <w:multiLevelType w:val="hybridMultilevel"/>
    <w:tmpl w:val="48C0595A"/>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A111BE"/>
    <w:multiLevelType w:val="hybridMultilevel"/>
    <w:tmpl w:val="A23ED0FE"/>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E15C97"/>
    <w:multiLevelType w:val="hybridMultilevel"/>
    <w:tmpl w:val="96B65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417A7F"/>
    <w:multiLevelType w:val="hybridMultilevel"/>
    <w:tmpl w:val="3552EF56"/>
    <w:lvl w:ilvl="0" w:tplc="0809000F">
      <w:start w:val="1"/>
      <w:numFmt w:val="decimal"/>
      <w:lvlText w:val="%1."/>
      <w:lvlJc w:val="left"/>
      <w:pPr>
        <w:ind w:left="1080" w:hanging="72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F36B18"/>
    <w:multiLevelType w:val="hybridMultilevel"/>
    <w:tmpl w:val="485C3F4A"/>
    <w:lvl w:ilvl="0" w:tplc="BFC0D9B4">
      <w:start w:val="7"/>
      <w:numFmt w:val="bullet"/>
      <w:lvlText w:val="•"/>
      <w:lvlJc w:val="left"/>
      <w:pPr>
        <w:ind w:left="720" w:hanging="360"/>
      </w:pPr>
      <w:rPr>
        <w:rFonts w:ascii="Arial" w:eastAsia="Cambr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DA0BBE"/>
    <w:multiLevelType w:val="hybridMultilevel"/>
    <w:tmpl w:val="5A70FAE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9AA0BA4"/>
    <w:multiLevelType w:val="hybridMultilevel"/>
    <w:tmpl w:val="97367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AC03869"/>
    <w:multiLevelType w:val="hybridMultilevel"/>
    <w:tmpl w:val="32204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B00691B"/>
    <w:multiLevelType w:val="hybridMultilevel"/>
    <w:tmpl w:val="E6B65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AAA4426"/>
    <w:multiLevelType w:val="hybridMultilevel"/>
    <w:tmpl w:val="39A846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E0B5CE0"/>
    <w:multiLevelType w:val="hybridMultilevel"/>
    <w:tmpl w:val="6DDCF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3F4301B"/>
    <w:multiLevelType w:val="hybridMultilevel"/>
    <w:tmpl w:val="4DD41DB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3"/>
  </w:num>
  <w:num w:numId="3">
    <w:abstractNumId w:val="11"/>
  </w:num>
  <w:num w:numId="4">
    <w:abstractNumId w:val="9"/>
  </w:num>
  <w:num w:numId="5">
    <w:abstractNumId w:val="15"/>
  </w:num>
  <w:num w:numId="6">
    <w:abstractNumId w:val="12"/>
  </w:num>
  <w:num w:numId="7">
    <w:abstractNumId w:val="7"/>
  </w:num>
  <w:num w:numId="8">
    <w:abstractNumId w:val="1"/>
  </w:num>
  <w:num w:numId="9">
    <w:abstractNumId w:val="2"/>
  </w:num>
  <w:num w:numId="10">
    <w:abstractNumId w:val="5"/>
  </w:num>
  <w:num w:numId="11">
    <w:abstractNumId w:val="6"/>
  </w:num>
  <w:num w:numId="12">
    <w:abstractNumId w:val="14"/>
  </w:num>
  <w:num w:numId="13">
    <w:abstractNumId w:val="8"/>
  </w:num>
  <w:num w:numId="14">
    <w:abstractNumId w:val="3"/>
  </w:num>
  <w:num w:numId="15">
    <w:abstractNumId w:val="0"/>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026"/>
    <w:rsid w:val="000C12D2"/>
    <w:rsid w:val="001F3957"/>
    <w:rsid w:val="002538F2"/>
    <w:rsid w:val="00342597"/>
    <w:rsid w:val="005B302C"/>
    <w:rsid w:val="00A6157F"/>
    <w:rsid w:val="00B70510"/>
    <w:rsid w:val="00E35623"/>
    <w:rsid w:val="00FB50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11178"/>
  <w15:chartTrackingRefBased/>
  <w15:docId w15:val="{1D29D6D6-EA18-4A83-8EE1-4109CEC1B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12D2"/>
  </w:style>
  <w:style w:type="paragraph" w:styleId="Heading1">
    <w:name w:val="heading 1"/>
    <w:basedOn w:val="Normal"/>
    <w:next w:val="Normal"/>
    <w:link w:val="Heading1Char"/>
    <w:uiPriority w:val="9"/>
    <w:qFormat/>
    <w:rsid w:val="00E35623"/>
    <w:pPr>
      <w:keepNext/>
      <w:keepLines/>
      <w:spacing w:before="800" w:after="40" w:line="240" w:lineRule="auto"/>
      <w:outlineLvl w:val="0"/>
    </w:pPr>
    <w:rPr>
      <w:rFonts w:asciiTheme="majorHAnsi" w:eastAsiaTheme="majorEastAsia" w:hAnsiTheme="majorHAnsi" w:cstheme="majorBidi"/>
      <w:color w:val="5B9BD5" w:themeColor="accent5"/>
      <w:kern w:val="28"/>
      <w:sz w:val="52"/>
      <w:szCs w:val="52"/>
      <w:lang w:val="en-US" w:eastAsia="ja-JP"/>
      <w14:ligatures w14:val="standard"/>
      <w14:numForm w14:val="oldStyle"/>
    </w:rPr>
  </w:style>
  <w:style w:type="paragraph" w:styleId="Heading2">
    <w:name w:val="heading 2"/>
    <w:basedOn w:val="Normal"/>
    <w:next w:val="Normal"/>
    <w:link w:val="Heading2Char"/>
    <w:uiPriority w:val="9"/>
    <w:unhideWhenUsed/>
    <w:qFormat/>
    <w:rsid w:val="00FB502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5026"/>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FB5026"/>
    <w:rPr>
      <w:color w:val="0563C1" w:themeColor="hyperlink"/>
      <w:u w:val="single"/>
    </w:rPr>
  </w:style>
  <w:style w:type="paragraph" w:styleId="ListParagraph">
    <w:name w:val="List Paragraph"/>
    <w:basedOn w:val="Normal"/>
    <w:uiPriority w:val="34"/>
    <w:qFormat/>
    <w:rsid w:val="00FB5026"/>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FB5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35623"/>
    <w:rPr>
      <w:rFonts w:asciiTheme="majorHAnsi" w:eastAsiaTheme="majorEastAsia" w:hAnsiTheme="majorHAnsi" w:cstheme="majorBidi"/>
      <w:color w:val="5B9BD5" w:themeColor="accent5"/>
      <w:kern w:val="28"/>
      <w:sz w:val="52"/>
      <w:szCs w:val="52"/>
      <w:lang w:val="en-US" w:eastAsia="ja-JP"/>
      <w14:ligatures w14:val="standard"/>
      <w14:numForm w14:val="oldStyle"/>
    </w:rPr>
  </w:style>
  <w:style w:type="paragraph" w:styleId="Header">
    <w:name w:val="header"/>
    <w:basedOn w:val="Normal"/>
    <w:link w:val="HeaderChar"/>
    <w:uiPriority w:val="99"/>
    <w:unhideWhenUsed/>
    <w:rsid w:val="001F3957"/>
    <w:pPr>
      <w:tabs>
        <w:tab w:val="center" w:pos="4680"/>
        <w:tab w:val="right" w:pos="9360"/>
      </w:tabs>
      <w:spacing w:after="0" w:line="240" w:lineRule="auto"/>
    </w:pPr>
    <w:rPr>
      <w:rFonts w:eastAsiaTheme="minorEastAsia"/>
      <w:color w:val="595959" w:themeColor="text1" w:themeTint="A6"/>
      <w:lang w:val="en-US" w:eastAsia="ja-JP"/>
    </w:rPr>
  </w:style>
  <w:style w:type="character" w:customStyle="1" w:styleId="HeaderChar">
    <w:name w:val="Header Char"/>
    <w:basedOn w:val="DefaultParagraphFont"/>
    <w:link w:val="Header"/>
    <w:uiPriority w:val="99"/>
    <w:rsid w:val="001F3957"/>
    <w:rPr>
      <w:rFonts w:eastAsiaTheme="minorEastAsia"/>
      <w:color w:val="595959" w:themeColor="text1" w:themeTint="A6"/>
      <w:lang w:val="en-US" w:eastAsia="ja-JP"/>
    </w:rPr>
  </w:style>
  <w:style w:type="paragraph" w:styleId="Footer">
    <w:name w:val="footer"/>
    <w:basedOn w:val="Normal"/>
    <w:link w:val="FooterChar"/>
    <w:uiPriority w:val="99"/>
    <w:unhideWhenUsed/>
    <w:qFormat/>
    <w:rsid w:val="001F3957"/>
    <w:pPr>
      <w:tabs>
        <w:tab w:val="center" w:pos="4680"/>
        <w:tab w:val="right" w:pos="9360"/>
      </w:tabs>
      <w:spacing w:after="0" w:line="240" w:lineRule="auto"/>
    </w:pPr>
    <w:rPr>
      <w:rFonts w:eastAsiaTheme="minorEastAsia"/>
      <w:color w:val="595959" w:themeColor="text1" w:themeTint="A6"/>
      <w:lang w:val="en-US" w:eastAsia="ja-JP"/>
    </w:rPr>
  </w:style>
  <w:style w:type="character" w:customStyle="1" w:styleId="FooterChar">
    <w:name w:val="Footer Char"/>
    <w:basedOn w:val="DefaultParagraphFont"/>
    <w:link w:val="Footer"/>
    <w:uiPriority w:val="99"/>
    <w:rsid w:val="001F3957"/>
    <w:rPr>
      <w:rFonts w:eastAsiaTheme="minorEastAsia"/>
      <w:color w:val="595959" w:themeColor="text1" w:themeTint="A6"/>
      <w:lang w:val="en-US" w:eastAsia="ja-JP"/>
    </w:rPr>
  </w:style>
  <w:style w:type="paragraph" w:styleId="BodyText">
    <w:name w:val="Body Text"/>
    <w:basedOn w:val="Normal"/>
    <w:link w:val="BodyTextChar"/>
    <w:semiHidden/>
    <w:rsid w:val="000C12D2"/>
    <w:pPr>
      <w:spacing w:after="0" w:line="240" w:lineRule="auto"/>
    </w:pPr>
    <w:rPr>
      <w:rFonts w:ascii="Arial" w:eastAsia="Times New Roman" w:hAnsi="Arial" w:cs="Arial"/>
      <w:szCs w:val="24"/>
    </w:rPr>
  </w:style>
  <w:style w:type="character" w:customStyle="1" w:styleId="BodyTextChar">
    <w:name w:val="Body Text Char"/>
    <w:basedOn w:val="DefaultParagraphFont"/>
    <w:link w:val="BodyText"/>
    <w:semiHidden/>
    <w:rsid w:val="000C12D2"/>
    <w:rPr>
      <w:rFonts w:ascii="Arial" w:eastAsia="Times New Roman" w:hAnsi="Arial" w:cs="Arial"/>
      <w:szCs w:val="24"/>
    </w:rPr>
  </w:style>
  <w:style w:type="table" w:styleId="PlainTable4">
    <w:name w:val="Plain Table 4"/>
    <w:basedOn w:val="TableNormal"/>
    <w:uiPriority w:val="44"/>
    <w:rsid w:val="000C12D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439</Words>
  <Characters>2507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2019-08-16T12:09:00Z</dcterms:created>
  <dcterms:modified xsi:type="dcterms:W3CDTF">2019-08-16T12:09:00Z</dcterms:modified>
</cp:coreProperties>
</file>