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1CA02" w14:textId="32CBC90E" w:rsidR="00643F39" w:rsidRPr="00A90FBF" w:rsidRDefault="00643F39" w:rsidP="00643F39">
      <w:pPr>
        <w:pStyle w:val="Heading1"/>
        <w:rPr>
          <w:rFonts w:asciiTheme="minorHAnsi" w:hAnsiTheme="minorHAnsi" w:cstheme="minorHAnsi"/>
          <w:b/>
          <w:bCs/>
          <w:color w:val="0070C0"/>
          <w:sz w:val="40"/>
          <w:szCs w:val="40"/>
        </w:rPr>
      </w:pPr>
      <w:bookmarkStart w:id="0" w:name="_Toc16640201"/>
      <w:r w:rsidRPr="00A90FBF">
        <w:rPr>
          <w:rFonts w:asciiTheme="minorHAnsi" w:hAnsiTheme="minorHAnsi" w:cstheme="minorHAnsi"/>
          <w:b/>
          <w:bCs/>
          <w:color w:val="0070C0"/>
          <w:sz w:val="40"/>
          <w:szCs w:val="40"/>
        </w:rPr>
        <w:t xml:space="preserve">Making Friends with the </w:t>
      </w:r>
      <w:r w:rsidR="00A90FBF" w:rsidRPr="00A90FBF">
        <w:rPr>
          <w:rFonts w:asciiTheme="minorHAnsi" w:hAnsiTheme="minorHAnsi" w:cstheme="minorHAnsi"/>
          <w:b/>
          <w:bCs/>
          <w:color w:val="0070C0"/>
          <w:sz w:val="40"/>
          <w:szCs w:val="40"/>
        </w:rPr>
        <w:t xml:space="preserve">Clinical </w:t>
      </w:r>
      <w:r w:rsidRPr="00A90FBF">
        <w:rPr>
          <w:rFonts w:asciiTheme="minorHAnsi" w:hAnsiTheme="minorHAnsi" w:cstheme="minorHAnsi"/>
          <w:b/>
          <w:bCs/>
          <w:color w:val="0070C0"/>
          <w:sz w:val="40"/>
          <w:szCs w:val="40"/>
        </w:rPr>
        <w:t>Computer System</w:t>
      </w:r>
      <w:bookmarkEnd w:id="0"/>
    </w:p>
    <w:p w14:paraId="04BF87E5" w14:textId="77777777" w:rsidR="00643F39" w:rsidRDefault="00643F39" w:rsidP="00643F39">
      <w:pPr>
        <w:spacing w:after="0" w:line="240" w:lineRule="auto"/>
      </w:pPr>
    </w:p>
    <w:p w14:paraId="42CD1583" w14:textId="77777777" w:rsidR="00643F39" w:rsidRPr="00D03A46" w:rsidRDefault="00643F39" w:rsidP="00643F39">
      <w:pPr>
        <w:spacing w:after="0" w:line="240" w:lineRule="auto"/>
        <w:rPr>
          <w:rFonts w:asciiTheme="majorHAnsi" w:hAnsiTheme="majorHAnsi" w:cstheme="majorHAnsi"/>
        </w:rPr>
      </w:pPr>
      <w:r w:rsidRPr="00D03A46">
        <w:rPr>
          <w:rFonts w:asciiTheme="majorHAnsi" w:hAnsiTheme="majorHAnsi" w:cstheme="majorHAnsi"/>
        </w:rPr>
        <w:t>•</w:t>
      </w:r>
      <w:r w:rsidRPr="00D03A46">
        <w:rPr>
          <w:rFonts w:asciiTheme="majorHAnsi" w:hAnsiTheme="majorHAnsi" w:cstheme="majorHAnsi"/>
        </w:rPr>
        <w:tab/>
        <w:t xml:space="preserve">Log into your </w:t>
      </w:r>
      <w:proofErr w:type="spellStart"/>
      <w:r w:rsidRPr="00D03A46">
        <w:rPr>
          <w:rFonts w:asciiTheme="majorHAnsi" w:hAnsiTheme="majorHAnsi" w:cstheme="majorHAnsi"/>
        </w:rPr>
        <w:t>SystmOne</w:t>
      </w:r>
      <w:proofErr w:type="spellEnd"/>
      <w:r w:rsidRPr="00D03A46">
        <w:rPr>
          <w:rFonts w:asciiTheme="majorHAnsi" w:hAnsiTheme="majorHAnsi" w:cstheme="majorHAnsi"/>
        </w:rPr>
        <w:t xml:space="preserve"> from scratch.  </w:t>
      </w:r>
      <w:r>
        <w:rPr>
          <w:rFonts w:asciiTheme="majorHAnsi" w:hAnsiTheme="majorHAnsi" w:cstheme="majorHAnsi"/>
        </w:rPr>
        <w:t>Do the following tasks.  Circle ones you can’t do.</w:t>
      </w:r>
    </w:p>
    <w:p w14:paraId="50BF1AB4" w14:textId="77777777" w:rsidR="00643F39" w:rsidRDefault="00643F39" w:rsidP="00643F39">
      <w:pPr>
        <w:spacing w:after="0" w:line="240" w:lineRule="auto"/>
      </w:pPr>
    </w:p>
    <w:p w14:paraId="4E705C9B" w14:textId="77777777" w:rsidR="00643F39" w:rsidRPr="00457C8E" w:rsidRDefault="00643F39" w:rsidP="00643F39">
      <w:pPr>
        <w:spacing w:after="0" w:line="240" w:lineRule="auto"/>
        <w:rPr>
          <w:b/>
          <w:bCs/>
          <w:color w:val="C45911" w:themeColor="accent2" w:themeShade="BF"/>
          <w:sz w:val="28"/>
          <w:szCs w:val="28"/>
        </w:rPr>
      </w:pPr>
      <w:r w:rsidRPr="00457C8E">
        <w:rPr>
          <w:b/>
          <w:bCs/>
          <w:color w:val="C45911" w:themeColor="accent2" w:themeShade="BF"/>
          <w:sz w:val="28"/>
          <w:szCs w:val="28"/>
        </w:rPr>
        <w:t>TASK 1 - searches</w:t>
      </w:r>
    </w:p>
    <w:p w14:paraId="479D91C1" w14:textId="77777777" w:rsidR="00643F39" w:rsidRPr="00A90FBF" w:rsidRDefault="00643F39" w:rsidP="00643F39">
      <w:pPr>
        <w:spacing w:after="0" w:line="240" w:lineRule="auto"/>
        <w:rPr>
          <w:sz w:val="8"/>
          <w:szCs w:val="8"/>
        </w:rPr>
      </w:pPr>
    </w:p>
    <w:p w14:paraId="02ED8517" w14:textId="77777777" w:rsidR="00643F39" w:rsidRPr="00D03A46" w:rsidRDefault="00643F39" w:rsidP="00A90FBF">
      <w:pPr>
        <w:pStyle w:val="ListParagraph"/>
        <w:numPr>
          <w:ilvl w:val="0"/>
          <w:numId w:val="1"/>
        </w:numPr>
        <w:spacing w:after="0" w:line="240" w:lineRule="auto"/>
        <w:jc w:val="both"/>
        <w:rPr>
          <w:rFonts w:asciiTheme="majorHAnsi" w:hAnsiTheme="majorHAnsi" w:cstheme="majorHAnsi"/>
        </w:rPr>
      </w:pPr>
      <w:r w:rsidRPr="00D03A46">
        <w:rPr>
          <w:rFonts w:asciiTheme="majorHAnsi" w:hAnsiTheme="majorHAnsi" w:cstheme="majorHAnsi"/>
        </w:rPr>
        <w:t xml:space="preserve">Find out how many patients are registered at this practice with the name John Smithson. </w:t>
      </w:r>
    </w:p>
    <w:p w14:paraId="6D176D03" w14:textId="77777777" w:rsidR="00643F39" w:rsidRPr="00D03A46" w:rsidRDefault="00643F39" w:rsidP="00A90FBF">
      <w:pPr>
        <w:pStyle w:val="ListParagraph"/>
        <w:numPr>
          <w:ilvl w:val="0"/>
          <w:numId w:val="2"/>
        </w:numPr>
        <w:spacing w:after="0" w:line="240" w:lineRule="auto"/>
        <w:jc w:val="both"/>
        <w:rPr>
          <w:rFonts w:asciiTheme="majorHAnsi" w:hAnsiTheme="majorHAnsi" w:cstheme="majorHAnsi"/>
        </w:rPr>
      </w:pPr>
      <w:r w:rsidRPr="00D03A46">
        <w:rPr>
          <w:rFonts w:asciiTheme="majorHAnsi" w:hAnsiTheme="majorHAnsi" w:cstheme="majorHAnsi"/>
        </w:rPr>
        <w:t xml:space="preserve">Did you know that you don’t have to type the whole </w:t>
      </w:r>
      <w:proofErr w:type="gramStart"/>
      <w:r w:rsidRPr="00D03A46">
        <w:rPr>
          <w:rFonts w:asciiTheme="majorHAnsi" w:hAnsiTheme="majorHAnsi" w:cstheme="majorHAnsi"/>
        </w:rPr>
        <w:t>name.</w:t>
      </w:r>
      <w:proofErr w:type="gramEnd"/>
      <w:r w:rsidRPr="00D03A46">
        <w:rPr>
          <w:rFonts w:asciiTheme="majorHAnsi" w:hAnsiTheme="majorHAnsi" w:cstheme="majorHAnsi"/>
        </w:rPr>
        <w:t xml:space="preserve">   “Joh </w:t>
      </w:r>
      <w:proofErr w:type="spellStart"/>
      <w:r w:rsidRPr="00D03A46">
        <w:rPr>
          <w:rFonts w:asciiTheme="majorHAnsi" w:hAnsiTheme="majorHAnsi" w:cstheme="majorHAnsi"/>
        </w:rPr>
        <w:t>Smi</w:t>
      </w:r>
      <w:proofErr w:type="spellEnd"/>
      <w:r w:rsidRPr="00D03A46">
        <w:rPr>
          <w:rFonts w:asciiTheme="majorHAnsi" w:hAnsiTheme="majorHAnsi" w:cstheme="majorHAnsi"/>
        </w:rPr>
        <w:t>” is enough.</w:t>
      </w:r>
    </w:p>
    <w:p w14:paraId="36BE0BFF" w14:textId="77777777" w:rsidR="00643F39" w:rsidRPr="00D03A46" w:rsidRDefault="00643F39" w:rsidP="00A90FBF">
      <w:pPr>
        <w:pStyle w:val="ListParagraph"/>
        <w:numPr>
          <w:ilvl w:val="0"/>
          <w:numId w:val="1"/>
        </w:numPr>
        <w:spacing w:after="0" w:line="240" w:lineRule="auto"/>
        <w:jc w:val="both"/>
        <w:rPr>
          <w:rFonts w:asciiTheme="majorHAnsi" w:hAnsiTheme="majorHAnsi" w:cstheme="majorHAnsi"/>
        </w:rPr>
      </w:pPr>
      <w:r w:rsidRPr="00D03A46">
        <w:rPr>
          <w:rFonts w:asciiTheme="majorHAnsi" w:hAnsiTheme="majorHAnsi" w:cstheme="majorHAnsi"/>
        </w:rPr>
        <w:t>Pick one and work out who else lives with John Smith at his address (cohabitants).</w:t>
      </w:r>
    </w:p>
    <w:p w14:paraId="33DF0270" w14:textId="77777777" w:rsidR="00643F39" w:rsidRDefault="00643F39" w:rsidP="00643F39">
      <w:pPr>
        <w:spacing w:after="0" w:line="240" w:lineRule="auto"/>
      </w:pPr>
      <w:r>
        <w:t xml:space="preserve"> </w:t>
      </w:r>
    </w:p>
    <w:p w14:paraId="0D6D6380" w14:textId="77777777" w:rsidR="00643F39" w:rsidRPr="00457C8E" w:rsidRDefault="00643F39" w:rsidP="00643F39">
      <w:pPr>
        <w:spacing w:after="0" w:line="240" w:lineRule="auto"/>
        <w:rPr>
          <w:b/>
          <w:bCs/>
          <w:color w:val="C45911" w:themeColor="accent2" w:themeShade="BF"/>
          <w:sz w:val="28"/>
          <w:szCs w:val="28"/>
        </w:rPr>
      </w:pPr>
      <w:r w:rsidRPr="00457C8E">
        <w:rPr>
          <w:b/>
          <w:bCs/>
          <w:color w:val="C45911" w:themeColor="accent2" w:themeShade="BF"/>
          <w:sz w:val="28"/>
          <w:szCs w:val="28"/>
        </w:rPr>
        <w:t>TASK 2 – registration details, medical problems</w:t>
      </w:r>
    </w:p>
    <w:p w14:paraId="388ECCB0" w14:textId="77777777" w:rsidR="00643F39" w:rsidRPr="00A90FBF" w:rsidRDefault="00643F39" w:rsidP="00643F39">
      <w:pPr>
        <w:spacing w:after="0" w:line="240" w:lineRule="auto"/>
        <w:rPr>
          <w:sz w:val="6"/>
          <w:szCs w:val="6"/>
        </w:rPr>
      </w:pPr>
    </w:p>
    <w:p w14:paraId="594F55B3" w14:textId="77777777" w:rsidR="00643F39" w:rsidRPr="00D03A46" w:rsidRDefault="00643F39" w:rsidP="00A90FBF">
      <w:pPr>
        <w:pStyle w:val="ListParagraph"/>
        <w:numPr>
          <w:ilvl w:val="0"/>
          <w:numId w:val="1"/>
        </w:numPr>
        <w:spacing w:after="0" w:line="240" w:lineRule="auto"/>
        <w:jc w:val="both"/>
        <w:rPr>
          <w:rFonts w:asciiTheme="majorHAnsi" w:hAnsiTheme="majorHAnsi" w:cstheme="majorHAnsi"/>
        </w:rPr>
      </w:pPr>
      <w:r w:rsidRPr="00D03A46">
        <w:rPr>
          <w:rFonts w:asciiTheme="majorHAnsi" w:hAnsiTheme="majorHAnsi" w:cstheme="majorHAnsi"/>
        </w:rPr>
        <w:t>Find the TEST patient Peter Pan.</w:t>
      </w:r>
    </w:p>
    <w:p w14:paraId="5397A518" w14:textId="77777777" w:rsidR="00643F39" w:rsidRPr="00D03A46" w:rsidRDefault="00643F39" w:rsidP="00A90FBF">
      <w:pPr>
        <w:pStyle w:val="ListParagraph"/>
        <w:numPr>
          <w:ilvl w:val="0"/>
          <w:numId w:val="1"/>
        </w:numPr>
        <w:spacing w:after="0" w:line="240" w:lineRule="auto"/>
        <w:jc w:val="both"/>
        <w:rPr>
          <w:rFonts w:asciiTheme="majorHAnsi" w:hAnsiTheme="majorHAnsi" w:cstheme="majorHAnsi"/>
        </w:rPr>
      </w:pPr>
      <w:r w:rsidRPr="00D03A46">
        <w:rPr>
          <w:rFonts w:asciiTheme="majorHAnsi" w:hAnsiTheme="majorHAnsi" w:cstheme="majorHAnsi"/>
        </w:rPr>
        <w:t>What is Peter’s date of birth and address and NHS number?   Can you find out where to look for the registration details?</w:t>
      </w:r>
    </w:p>
    <w:p w14:paraId="7BA5673A" w14:textId="77777777" w:rsidR="00643F39" w:rsidRPr="00D03A46" w:rsidRDefault="00643F39" w:rsidP="00A90FBF">
      <w:pPr>
        <w:pStyle w:val="ListParagraph"/>
        <w:numPr>
          <w:ilvl w:val="0"/>
          <w:numId w:val="1"/>
        </w:numPr>
        <w:spacing w:after="0" w:line="240" w:lineRule="auto"/>
        <w:jc w:val="both"/>
        <w:rPr>
          <w:rFonts w:asciiTheme="majorHAnsi" w:hAnsiTheme="majorHAnsi" w:cstheme="majorHAnsi"/>
        </w:rPr>
      </w:pPr>
      <w:r w:rsidRPr="00D03A46">
        <w:rPr>
          <w:rFonts w:asciiTheme="majorHAnsi" w:hAnsiTheme="majorHAnsi" w:cstheme="majorHAnsi"/>
        </w:rPr>
        <w:t>What main medical problems has Peter had?</w:t>
      </w:r>
    </w:p>
    <w:p w14:paraId="1376104A" w14:textId="77777777" w:rsidR="00643F39" w:rsidRDefault="00643F39" w:rsidP="00643F39">
      <w:pPr>
        <w:spacing w:after="0" w:line="240" w:lineRule="auto"/>
      </w:pPr>
    </w:p>
    <w:p w14:paraId="335B8FDF" w14:textId="77777777" w:rsidR="00643F39" w:rsidRPr="00D03A46" w:rsidRDefault="00643F39" w:rsidP="00643F39">
      <w:pPr>
        <w:spacing w:after="0" w:line="240" w:lineRule="auto"/>
        <w:rPr>
          <w:b/>
          <w:bCs/>
          <w:color w:val="C45911" w:themeColor="accent2" w:themeShade="BF"/>
          <w:sz w:val="28"/>
          <w:szCs w:val="28"/>
        </w:rPr>
      </w:pPr>
      <w:r w:rsidRPr="00D03A46">
        <w:rPr>
          <w:b/>
          <w:bCs/>
          <w:color w:val="C45911" w:themeColor="accent2" w:themeShade="BF"/>
          <w:sz w:val="28"/>
          <w:szCs w:val="28"/>
        </w:rPr>
        <w:t>TASK 3 - medication</w:t>
      </w:r>
    </w:p>
    <w:p w14:paraId="5AAB1F33" w14:textId="77777777" w:rsidR="00643F39" w:rsidRPr="00A90FBF" w:rsidRDefault="00643F39" w:rsidP="00643F39">
      <w:pPr>
        <w:spacing w:after="0" w:line="240" w:lineRule="auto"/>
        <w:rPr>
          <w:sz w:val="4"/>
          <w:szCs w:val="4"/>
        </w:rPr>
      </w:pPr>
    </w:p>
    <w:p w14:paraId="71D8C26A" w14:textId="77777777" w:rsidR="00643F39" w:rsidRPr="00D03A46" w:rsidRDefault="00643F39" w:rsidP="00A90FBF">
      <w:pPr>
        <w:pStyle w:val="ListParagraph"/>
        <w:numPr>
          <w:ilvl w:val="0"/>
          <w:numId w:val="4"/>
        </w:numPr>
        <w:spacing w:after="0" w:line="240" w:lineRule="auto"/>
        <w:rPr>
          <w:rFonts w:asciiTheme="majorHAnsi" w:hAnsiTheme="majorHAnsi" w:cstheme="majorHAnsi"/>
        </w:rPr>
      </w:pPr>
      <w:r w:rsidRPr="00D03A46">
        <w:rPr>
          <w:rFonts w:asciiTheme="majorHAnsi" w:hAnsiTheme="majorHAnsi" w:cstheme="majorHAnsi"/>
        </w:rPr>
        <w:t xml:space="preserve">What medication is Peter taking on a regular basis?  </w:t>
      </w:r>
    </w:p>
    <w:p w14:paraId="23A74303"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These are called Repeat Medication or Repeats for short.</w:t>
      </w:r>
    </w:p>
    <w:p w14:paraId="62C29025"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Do you know what </w:t>
      </w:r>
      <w:proofErr w:type="spellStart"/>
      <w:r w:rsidRPr="00D03A46">
        <w:rPr>
          <w:rFonts w:asciiTheme="majorHAnsi" w:hAnsiTheme="majorHAnsi" w:cstheme="majorHAnsi"/>
          <w:i/>
          <w:iCs/>
          <w:sz w:val="18"/>
          <w:szCs w:val="18"/>
        </w:rPr>
        <w:t>Acutes</w:t>
      </w:r>
      <w:proofErr w:type="spellEnd"/>
      <w:r w:rsidRPr="00D03A46">
        <w:rPr>
          <w:rFonts w:asciiTheme="majorHAnsi" w:hAnsiTheme="majorHAnsi" w:cstheme="majorHAnsi"/>
          <w:i/>
          <w:iCs/>
          <w:sz w:val="18"/>
          <w:szCs w:val="18"/>
        </w:rPr>
        <w:t xml:space="preserve"> are?  Can you think of examples?</w:t>
      </w:r>
    </w:p>
    <w:p w14:paraId="5D20D546" w14:textId="77777777" w:rsidR="00643F39" w:rsidRPr="00D03A46" w:rsidRDefault="00643F39" w:rsidP="00A90FBF">
      <w:pPr>
        <w:pStyle w:val="ListParagraph"/>
        <w:numPr>
          <w:ilvl w:val="0"/>
          <w:numId w:val="4"/>
        </w:numPr>
        <w:spacing w:after="0" w:line="240" w:lineRule="auto"/>
        <w:jc w:val="both"/>
        <w:rPr>
          <w:rFonts w:asciiTheme="majorHAnsi" w:hAnsiTheme="majorHAnsi" w:cstheme="majorHAnsi"/>
        </w:rPr>
      </w:pPr>
      <w:r w:rsidRPr="00D03A46">
        <w:rPr>
          <w:rFonts w:asciiTheme="majorHAnsi" w:hAnsiTheme="majorHAnsi" w:cstheme="majorHAnsi"/>
        </w:rPr>
        <w:t>Peter would like another prescription for the medication he had last at the surgery which was issued as an acute.  Can you find out what the name of this was?</w:t>
      </w:r>
    </w:p>
    <w:p w14:paraId="4FA2C59B" w14:textId="77777777" w:rsidR="00643F39" w:rsidRPr="00D03A46" w:rsidRDefault="00643F39" w:rsidP="00A90FBF">
      <w:pPr>
        <w:pStyle w:val="ListParagraph"/>
        <w:numPr>
          <w:ilvl w:val="0"/>
          <w:numId w:val="4"/>
        </w:numPr>
        <w:spacing w:after="0" w:line="240" w:lineRule="auto"/>
        <w:jc w:val="both"/>
        <w:rPr>
          <w:rFonts w:asciiTheme="majorHAnsi" w:hAnsiTheme="majorHAnsi" w:cstheme="majorHAnsi"/>
        </w:rPr>
      </w:pPr>
      <w:r w:rsidRPr="00D03A46">
        <w:rPr>
          <w:rFonts w:asciiTheme="majorHAnsi" w:hAnsiTheme="majorHAnsi" w:cstheme="majorHAnsi"/>
        </w:rPr>
        <w:t xml:space="preserve">Peter comes in to see you with a </w:t>
      </w:r>
      <w:proofErr w:type="spellStart"/>
      <w:r w:rsidRPr="00D03A46">
        <w:rPr>
          <w:rFonts w:asciiTheme="majorHAnsi" w:hAnsiTheme="majorHAnsi" w:cstheme="majorHAnsi"/>
        </w:rPr>
        <w:t>cellulitic</w:t>
      </w:r>
      <w:proofErr w:type="spellEnd"/>
      <w:r w:rsidRPr="00D03A46">
        <w:rPr>
          <w:rFonts w:asciiTheme="majorHAnsi" w:hAnsiTheme="majorHAnsi" w:cstheme="majorHAnsi"/>
        </w:rPr>
        <w:t xml:space="preserve"> leg for which you think he needs Flucloxacillin 500mg qds,</w:t>
      </w:r>
      <w:proofErr w:type="gramStart"/>
      <w:r w:rsidRPr="00D03A46">
        <w:rPr>
          <w:rFonts w:asciiTheme="majorHAnsi" w:hAnsiTheme="majorHAnsi" w:cstheme="majorHAnsi"/>
        </w:rPr>
        <w:t>14 day</w:t>
      </w:r>
      <w:proofErr w:type="gramEnd"/>
      <w:r w:rsidRPr="00D03A46">
        <w:rPr>
          <w:rFonts w:asciiTheme="majorHAnsi" w:hAnsiTheme="majorHAnsi" w:cstheme="majorHAnsi"/>
        </w:rPr>
        <w:t xml:space="preserve"> supply.    First, can you make sure he is not allergic to Penicillin – where would you look?  Is he allergic to anything?</w:t>
      </w:r>
    </w:p>
    <w:p w14:paraId="3283A9B8" w14:textId="77777777" w:rsidR="00643F39" w:rsidRPr="00D03A46" w:rsidRDefault="00643F39" w:rsidP="00A90FBF">
      <w:pPr>
        <w:pStyle w:val="ListParagraph"/>
        <w:numPr>
          <w:ilvl w:val="0"/>
          <w:numId w:val="4"/>
        </w:numPr>
        <w:spacing w:after="0" w:line="240" w:lineRule="auto"/>
        <w:jc w:val="both"/>
        <w:rPr>
          <w:rFonts w:asciiTheme="majorHAnsi" w:hAnsiTheme="majorHAnsi" w:cstheme="majorHAnsi"/>
        </w:rPr>
      </w:pPr>
      <w:r w:rsidRPr="00D03A46">
        <w:rPr>
          <w:rFonts w:asciiTheme="majorHAnsi" w:hAnsiTheme="majorHAnsi" w:cstheme="majorHAnsi"/>
        </w:rPr>
        <w:t xml:space="preserve">Actually, Peter tells you that he is NOT allergic to </w:t>
      </w:r>
      <w:proofErr w:type="gramStart"/>
      <w:r w:rsidRPr="00D03A46">
        <w:rPr>
          <w:rFonts w:asciiTheme="majorHAnsi" w:hAnsiTheme="majorHAnsi" w:cstheme="majorHAnsi"/>
        </w:rPr>
        <w:t>penicillin</w:t>
      </w:r>
      <w:proofErr w:type="gramEnd"/>
      <w:r w:rsidRPr="00D03A46">
        <w:rPr>
          <w:rFonts w:asciiTheme="majorHAnsi" w:hAnsiTheme="majorHAnsi" w:cstheme="majorHAnsi"/>
        </w:rPr>
        <w:t xml:space="preserve"> but he is allergic to trimethoprim (comes out in a rash).  Please add this allergy to his records.</w:t>
      </w:r>
    </w:p>
    <w:p w14:paraId="0012CC98" w14:textId="77777777" w:rsidR="00643F39" w:rsidRPr="00D03A46" w:rsidRDefault="00643F39" w:rsidP="00A90FBF">
      <w:pPr>
        <w:pStyle w:val="ListParagraph"/>
        <w:numPr>
          <w:ilvl w:val="0"/>
          <w:numId w:val="4"/>
        </w:numPr>
        <w:spacing w:after="0" w:line="240" w:lineRule="auto"/>
        <w:jc w:val="both"/>
        <w:rPr>
          <w:rFonts w:asciiTheme="majorHAnsi" w:hAnsiTheme="majorHAnsi" w:cstheme="majorHAnsi"/>
        </w:rPr>
      </w:pPr>
      <w:r w:rsidRPr="00D03A46">
        <w:rPr>
          <w:rFonts w:asciiTheme="majorHAnsi" w:hAnsiTheme="majorHAnsi" w:cstheme="majorHAnsi"/>
        </w:rPr>
        <w:t xml:space="preserve">Now acutely prescribe the Flucloxacillin – a </w:t>
      </w:r>
      <w:proofErr w:type="gramStart"/>
      <w:r w:rsidRPr="00D03A46">
        <w:rPr>
          <w:rFonts w:asciiTheme="majorHAnsi" w:hAnsiTheme="majorHAnsi" w:cstheme="majorHAnsi"/>
        </w:rPr>
        <w:t>14 day</w:t>
      </w:r>
      <w:proofErr w:type="gramEnd"/>
      <w:r w:rsidRPr="00D03A46">
        <w:rPr>
          <w:rFonts w:asciiTheme="majorHAnsi" w:hAnsiTheme="majorHAnsi" w:cstheme="majorHAnsi"/>
        </w:rPr>
        <w:t xml:space="preserve"> supply.  Print off the prescription.</w:t>
      </w:r>
    </w:p>
    <w:p w14:paraId="6C3F810A"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When you prescribe </w:t>
      </w:r>
      <w:proofErr w:type="spellStart"/>
      <w:r w:rsidRPr="00D03A46">
        <w:rPr>
          <w:rFonts w:asciiTheme="majorHAnsi" w:hAnsiTheme="majorHAnsi" w:cstheme="majorHAnsi"/>
          <w:i/>
          <w:iCs/>
          <w:sz w:val="18"/>
          <w:szCs w:val="18"/>
        </w:rPr>
        <w:t>fluclox</w:t>
      </w:r>
      <w:proofErr w:type="spellEnd"/>
      <w:r w:rsidRPr="00D03A46">
        <w:rPr>
          <w:rFonts w:asciiTheme="majorHAnsi" w:hAnsiTheme="majorHAnsi" w:cstheme="majorHAnsi"/>
          <w:i/>
          <w:iCs/>
          <w:sz w:val="18"/>
          <w:szCs w:val="18"/>
        </w:rPr>
        <w:t xml:space="preserve">, you will see various versions </w:t>
      </w:r>
      <w:proofErr w:type="gramStart"/>
      <w:r w:rsidRPr="00D03A46">
        <w:rPr>
          <w:rFonts w:asciiTheme="majorHAnsi" w:hAnsiTheme="majorHAnsi" w:cstheme="majorHAnsi"/>
          <w:i/>
          <w:iCs/>
          <w:sz w:val="18"/>
          <w:szCs w:val="18"/>
        </w:rPr>
        <w:t>–  try</w:t>
      </w:r>
      <w:proofErr w:type="gramEnd"/>
      <w:r w:rsidRPr="00D03A46">
        <w:rPr>
          <w:rFonts w:asciiTheme="majorHAnsi" w:hAnsiTheme="majorHAnsi" w:cstheme="majorHAnsi"/>
          <w:i/>
          <w:iCs/>
          <w:sz w:val="18"/>
          <w:szCs w:val="18"/>
        </w:rPr>
        <w:t xml:space="preserve"> and prescribe the ones marked with a green star (cost effective NHS </w:t>
      </w:r>
      <w:proofErr w:type="spellStart"/>
      <w:r w:rsidRPr="00D03A46">
        <w:rPr>
          <w:rFonts w:asciiTheme="majorHAnsi" w:hAnsiTheme="majorHAnsi" w:cstheme="majorHAnsi"/>
          <w:i/>
          <w:iCs/>
          <w:sz w:val="18"/>
          <w:szCs w:val="18"/>
        </w:rPr>
        <w:t>prescribable</w:t>
      </w:r>
      <w:proofErr w:type="spellEnd"/>
      <w:r w:rsidRPr="00D03A46">
        <w:rPr>
          <w:rFonts w:asciiTheme="majorHAnsi" w:hAnsiTheme="majorHAnsi" w:cstheme="majorHAnsi"/>
          <w:i/>
          <w:iCs/>
          <w:sz w:val="18"/>
          <w:szCs w:val="18"/>
        </w:rPr>
        <w:t>).</w:t>
      </w:r>
    </w:p>
    <w:p w14:paraId="5B4641B6"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In terms of dosage, you can use abbreviations, like ‘1 </w:t>
      </w:r>
      <w:proofErr w:type="spellStart"/>
      <w:r w:rsidRPr="00D03A46">
        <w:rPr>
          <w:rFonts w:asciiTheme="majorHAnsi" w:hAnsiTheme="majorHAnsi" w:cstheme="majorHAnsi"/>
          <w:i/>
          <w:iCs/>
          <w:sz w:val="18"/>
          <w:szCs w:val="18"/>
        </w:rPr>
        <w:t>qds</w:t>
      </w:r>
      <w:proofErr w:type="spellEnd"/>
      <w:r w:rsidRPr="00D03A46">
        <w:rPr>
          <w:rFonts w:asciiTheme="majorHAnsi" w:hAnsiTheme="majorHAnsi" w:cstheme="majorHAnsi"/>
          <w:i/>
          <w:iCs/>
          <w:sz w:val="18"/>
          <w:szCs w:val="18"/>
        </w:rPr>
        <w:t>’ instead of typing out ‘one to be taken four times a day’ in full.  It’s easier on the fingers!</w:t>
      </w:r>
    </w:p>
    <w:p w14:paraId="3153CBF1"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And if you want to give a 2 week supply, rather than trying to work out the number of tablets needed, you can plug in ’14 days’ into the ‘Issue Duration’ box and Systm1 will work out the rest for you (but double check it is right).</w:t>
      </w:r>
    </w:p>
    <w:p w14:paraId="76C3BACF" w14:textId="77777777" w:rsidR="00643F39" w:rsidRPr="00D03A46" w:rsidRDefault="00643F39" w:rsidP="00A90FBF">
      <w:pPr>
        <w:pStyle w:val="ListParagraph"/>
        <w:numPr>
          <w:ilvl w:val="0"/>
          <w:numId w:val="4"/>
        </w:numPr>
        <w:spacing w:after="0" w:line="240" w:lineRule="auto"/>
        <w:jc w:val="both"/>
        <w:rPr>
          <w:rFonts w:asciiTheme="majorHAnsi" w:hAnsiTheme="majorHAnsi" w:cstheme="majorHAnsi"/>
        </w:rPr>
      </w:pPr>
      <w:r w:rsidRPr="00D03A46">
        <w:rPr>
          <w:rFonts w:asciiTheme="majorHAnsi" w:hAnsiTheme="majorHAnsi" w:cstheme="majorHAnsi"/>
        </w:rPr>
        <w:t>While he is with you, he had a new prescription started for depression called Sertraline.</w:t>
      </w:r>
      <w:r>
        <w:rPr>
          <w:rFonts w:asciiTheme="majorHAnsi" w:hAnsiTheme="majorHAnsi" w:cstheme="majorHAnsi"/>
        </w:rPr>
        <w:t xml:space="preserve">  </w:t>
      </w:r>
      <w:r w:rsidRPr="00D03A46">
        <w:rPr>
          <w:rFonts w:asciiTheme="majorHAnsi" w:hAnsiTheme="majorHAnsi" w:cstheme="majorHAnsi"/>
        </w:rPr>
        <w:t>Please can you add Sertraline 50mg od to her repeat medication record.  Give a 2 monthly repeat prescription.</w:t>
      </w:r>
    </w:p>
    <w:p w14:paraId="4DE2845F"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For quantity, use numbers rather than packs (especially if the practice does electronic prescribing).  </w:t>
      </w:r>
    </w:p>
    <w:p w14:paraId="05FCFD04" w14:textId="77777777" w:rsidR="00643F39" w:rsidRPr="00D03A46"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The ‘packs’ </w:t>
      </w:r>
      <w:proofErr w:type="gramStart"/>
      <w:r w:rsidRPr="00D03A46">
        <w:rPr>
          <w:rFonts w:asciiTheme="majorHAnsi" w:hAnsiTheme="majorHAnsi" w:cstheme="majorHAnsi"/>
          <w:i/>
          <w:iCs/>
          <w:sz w:val="18"/>
          <w:szCs w:val="18"/>
        </w:rPr>
        <w:t>button  is</w:t>
      </w:r>
      <w:proofErr w:type="gramEnd"/>
      <w:r w:rsidRPr="00D03A46">
        <w:rPr>
          <w:rFonts w:asciiTheme="majorHAnsi" w:hAnsiTheme="majorHAnsi" w:cstheme="majorHAnsi"/>
          <w:i/>
          <w:iCs/>
          <w:sz w:val="18"/>
          <w:szCs w:val="18"/>
        </w:rPr>
        <w:t xml:space="preserve"> helpful in terms of telling you what form or how many tablets come in a month’s supply of that medication.</w:t>
      </w:r>
    </w:p>
    <w:p w14:paraId="114A3EC1" w14:textId="77777777" w:rsidR="00A90FBF" w:rsidRDefault="00643F39" w:rsidP="00A90FBF">
      <w:pPr>
        <w:pStyle w:val="ListParagraph"/>
        <w:numPr>
          <w:ilvl w:val="1"/>
          <w:numId w:val="4"/>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When prescribing, try not to ‘break the pack’ size – e.g. some meds come in </w:t>
      </w:r>
      <w:proofErr w:type="gramStart"/>
      <w:r w:rsidRPr="00D03A46">
        <w:rPr>
          <w:rFonts w:asciiTheme="majorHAnsi" w:hAnsiTheme="majorHAnsi" w:cstheme="majorHAnsi"/>
          <w:i/>
          <w:iCs/>
          <w:sz w:val="18"/>
          <w:szCs w:val="18"/>
        </w:rPr>
        <w:t>28 tab</w:t>
      </w:r>
      <w:proofErr w:type="gramEnd"/>
      <w:r w:rsidRPr="00D03A46">
        <w:rPr>
          <w:rFonts w:asciiTheme="majorHAnsi" w:hAnsiTheme="majorHAnsi" w:cstheme="majorHAnsi"/>
          <w:i/>
          <w:iCs/>
          <w:sz w:val="18"/>
          <w:szCs w:val="18"/>
        </w:rPr>
        <w:t xml:space="preserve"> pack, so prescribe as 28 tabs rather than 30 tabs.</w:t>
      </w:r>
    </w:p>
    <w:p w14:paraId="55834763" w14:textId="7AFB2F15" w:rsidR="00643F39" w:rsidRPr="00D03A46" w:rsidRDefault="00643F39" w:rsidP="00A90FBF">
      <w:pPr>
        <w:pStyle w:val="ListParagraph"/>
        <w:spacing w:after="0" w:line="240" w:lineRule="auto"/>
        <w:ind w:left="1440"/>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 </w:t>
      </w:r>
    </w:p>
    <w:p w14:paraId="28567F00" w14:textId="77777777" w:rsidR="00643F39" w:rsidRPr="00D03A46" w:rsidRDefault="00643F39" w:rsidP="00643F39">
      <w:pPr>
        <w:spacing w:after="0" w:line="240" w:lineRule="auto"/>
        <w:jc w:val="both"/>
        <w:rPr>
          <w:b/>
          <w:bCs/>
          <w:color w:val="C45911" w:themeColor="accent2" w:themeShade="BF"/>
          <w:sz w:val="28"/>
          <w:szCs w:val="28"/>
        </w:rPr>
      </w:pPr>
      <w:r w:rsidRPr="00D03A46">
        <w:rPr>
          <w:b/>
          <w:bCs/>
          <w:color w:val="C45911" w:themeColor="accent2" w:themeShade="BF"/>
          <w:sz w:val="28"/>
          <w:szCs w:val="28"/>
        </w:rPr>
        <w:t>TASK 4 - investigations</w:t>
      </w:r>
    </w:p>
    <w:p w14:paraId="1952FB45" w14:textId="77777777" w:rsidR="00643F39" w:rsidRPr="00A90FBF" w:rsidRDefault="00643F39" w:rsidP="00643F39">
      <w:pPr>
        <w:spacing w:after="0" w:line="240" w:lineRule="auto"/>
        <w:jc w:val="both"/>
        <w:rPr>
          <w:sz w:val="4"/>
          <w:szCs w:val="4"/>
        </w:rPr>
      </w:pPr>
    </w:p>
    <w:p w14:paraId="1F7E387F" w14:textId="77777777" w:rsidR="00643F39" w:rsidRPr="00D03A46" w:rsidRDefault="00643F39" w:rsidP="00A90FBF">
      <w:pPr>
        <w:pStyle w:val="ListParagraph"/>
        <w:numPr>
          <w:ilvl w:val="0"/>
          <w:numId w:val="3"/>
        </w:numPr>
        <w:spacing w:after="0" w:line="240" w:lineRule="auto"/>
        <w:jc w:val="both"/>
        <w:rPr>
          <w:rFonts w:asciiTheme="majorHAnsi" w:hAnsiTheme="majorHAnsi" w:cstheme="majorHAnsi"/>
        </w:rPr>
      </w:pPr>
      <w:r w:rsidRPr="00D03A46">
        <w:rPr>
          <w:rFonts w:asciiTheme="majorHAnsi" w:hAnsiTheme="majorHAnsi" w:cstheme="majorHAnsi"/>
        </w:rPr>
        <w:t>You note that Peter is also hypertensive today (150/100) and you want to check her renal function.  When was the last renal function done?</w:t>
      </w:r>
    </w:p>
    <w:p w14:paraId="5E468F8A" w14:textId="3ADAE7CB" w:rsidR="00643F39" w:rsidRPr="00A90FBF" w:rsidRDefault="00643F39" w:rsidP="00A90FBF">
      <w:pPr>
        <w:pStyle w:val="ListParagraph"/>
        <w:numPr>
          <w:ilvl w:val="1"/>
          <w:numId w:val="3"/>
        </w:numPr>
        <w:spacing w:after="0" w:line="240" w:lineRule="auto"/>
        <w:jc w:val="both"/>
        <w:rPr>
          <w:rFonts w:asciiTheme="majorHAnsi" w:hAnsiTheme="majorHAnsi" w:cstheme="majorHAnsi"/>
          <w:i/>
          <w:iCs/>
          <w:sz w:val="18"/>
          <w:szCs w:val="18"/>
        </w:rPr>
      </w:pPr>
      <w:r w:rsidRPr="00D03A46">
        <w:rPr>
          <w:rFonts w:asciiTheme="majorHAnsi" w:hAnsiTheme="majorHAnsi" w:cstheme="majorHAnsi"/>
          <w:i/>
          <w:iCs/>
          <w:sz w:val="18"/>
          <w:szCs w:val="18"/>
        </w:rPr>
        <w:t xml:space="preserve">You can do this in one of two ways.  Either click ‘Pathology &amp; Radiology’ or the ‘Biochemistry’ </w:t>
      </w:r>
      <w:proofErr w:type="spellStart"/>
      <w:r w:rsidRPr="00D03A46">
        <w:rPr>
          <w:rFonts w:asciiTheme="majorHAnsi" w:hAnsiTheme="majorHAnsi" w:cstheme="majorHAnsi"/>
          <w:i/>
          <w:iCs/>
          <w:sz w:val="18"/>
          <w:szCs w:val="18"/>
        </w:rPr>
        <w:t>subheader</w:t>
      </w:r>
      <w:proofErr w:type="spellEnd"/>
      <w:r w:rsidRPr="00D03A46">
        <w:rPr>
          <w:rFonts w:asciiTheme="majorHAnsi" w:hAnsiTheme="majorHAnsi" w:cstheme="majorHAnsi"/>
          <w:i/>
          <w:iCs/>
          <w:sz w:val="18"/>
          <w:szCs w:val="18"/>
        </w:rPr>
        <w:t xml:space="preserve"> beneath this.   The good thing about the ‘Path &amp; Radiology’ tab is that you can right click and ‘View Report’ from which you can then </w:t>
      </w:r>
      <w:proofErr w:type="spellStart"/>
      <w:r w:rsidRPr="00D03A46">
        <w:rPr>
          <w:rFonts w:asciiTheme="majorHAnsi" w:hAnsiTheme="majorHAnsi" w:cstheme="majorHAnsi"/>
          <w:i/>
          <w:iCs/>
          <w:sz w:val="18"/>
          <w:szCs w:val="18"/>
        </w:rPr>
        <w:t>righ</w:t>
      </w:r>
      <w:proofErr w:type="spellEnd"/>
      <w:r w:rsidRPr="00D03A46">
        <w:rPr>
          <w:rFonts w:asciiTheme="majorHAnsi" w:hAnsiTheme="majorHAnsi" w:cstheme="majorHAnsi"/>
          <w:i/>
          <w:iCs/>
          <w:sz w:val="18"/>
          <w:szCs w:val="18"/>
        </w:rPr>
        <w:t xml:space="preserve"> click on one of the test results (for example, the urea or eGFR) and ‘Graph values’ to compare to previous results to get an idea about the pattern of results.</w:t>
      </w:r>
    </w:p>
    <w:p w14:paraId="4CBBDA37" w14:textId="77777777" w:rsidR="00A90FBF" w:rsidRDefault="00A90FBF">
      <w:pPr>
        <w:rPr>
          <w:b/>
          <w:bCs/>
          <w:color w:val="C45911" w:themeColor="accent2" w:themeShade="BF"/>
          <w:sz w:val="24"/>
          <w:szCs w:val="24"/>
        </w:rPr>
      </w:pPr>
      <w:r>
        <w:rPr>
          <w:b/>
          <w:bCs/>
          <w:color w:val="C45911" w:themeColor="accent2" w:themeShade="BF"/>
          <w:sz w:val="24"/>
          <w:szCs w:val="24"/>
        </w:rPr>
        <w:br w:type="page"/>
      </w:r>
    </w:p>
    <w:p w14:paraId="53FD907A" w14:textId="68562AFB" w:rsidR="00643F39" w:rsidRPr="00D03A46" w:rsidRDefault="00643F39" w:rsidP="00643F39">
      <w:pPr>
        <w:spacing w:after="0" w:line="240" w:lineRule="auto"/>
        <w:jc w:val="both"/>
        <w:rPr>
          <w:b/>
          <w:bCs/>
          <w:color w:val="C45911" w:themeColor="accent2" w:themeShade="BF"/>
          <w:sz w:val="28"/>
          <w:szCs w:val="28"/>
        </w:rPr>
      </w:pPr>
      <w:bookmarkStart w:id="1" w:name="_GoBack"/>
      <w:bookmarkEnd w:id="1"/>
      <w:r w:rsidRPr="00D03A46">
        <w:rPr>
          <w:b/>
          <w:bCs/>
          <w:color w:val="C45911" w:themeColor="accent2" w:themeShade="BF"/>
          <w:sz w:val="28"/>
          <w:szCs w:val="28"/>
        </w:rPr>
        <w:lastRenderedPageBreak/>
        <w:t>TASK 5 – communication &amp; letters</w:t>
      </w:r>
    </w:p>
    <w:p w14:paraId="419C6F03" w14:textId="77777777" w:rsidR="00643F39" w:rsidRPr="00D03A46" w:rsidRDefault="00643F39" w:rsidP="00A90FBF">
      <w:pPr>
        <w:pStyle w:val="ListParagraph"/>
        <w:numPr>
          <w:ilvl w:val="0"/>
          <w:numId w:val="3"/>
        </w:numPr>
        <w:spacing w:after="0" w:line="240" w:lineRule="auto"/>
        <w:jc w:val="both"/>
        <w:rPr>
          <w:rFonts w:asciiTheme="majorHAnsi" w:hAnsiTheme="majorHAnsi" w:cstheme="majorHAnsi"/>
        </w:rPr>
      </w:pPr>
      <w:r w:rsidRPr="00D03A46">
        <w:rPr>
          <w:rFonts w:asciiTheme="majorHAnsi" w:hAnsiTheme="majorHAnsi" w:cstheme="majorHAnsi"/>
        </w:rPr>
        <w:t>He says he thinks he is under the care of the hospital about her hypertension.   Who did he see last at the hospital?  Can you find a hospital letter?  Also, is he under hospital for her hypertension?</w:t>
      </w:r>
    </w:p>
    <w:p w14:paraId="295BA600" w14:textId="77777777" w:rsidR="00643F39" w:rsidRDefault="00643F39" w:rsidP="00643F39">
      <w:pPr>
        <w:spacing w:after="0" w:line="240" w:lineRule="auto"/>
        <w:jc w:val="both"/>
      </w:pPr>
    </w:p>
    <w:p w14:paraId="3BFC14A8" w14:textId="77777777" w:rsidR="00643F39" w:rsidRPr="00D03A46" w:rsidRDefault="00643F39" w:rsidP="00643F39">
      <w:pPr>
        <w:spacing w:after="0" w:line="240" w:lineRule="auto"/>
        <w:jc w:val="both"/>
        <w:rPr>
          <w:b/>
          <w:bCs/>
          <w:color w:val="C45911" w:themeColor="accent2" w:themeShade="BF"/>
          <w:sz w:val="28"/>
          <w:szCs w:val="28"/>
        </w:rPr>
      </w:pPr>
      <w:r w:rsidRPr="00D03A46">
        <w:rPr>
          <w:b/>
          <w:bCs/>
          <w:color w:val="C45911" w:themeColor="accent2" w:themeShade="BF"/>
          <w:sz w:val="28"/>
          <w:szCs w:val="28"/>
        </w:rPr>
        <w:t>TASK 6 – consultation entry</w:t>
      </w:r>
    </w:p>
    <w:p w14:paraId="50B155E2" w14:textId="77777777" w:rsidR="00643F39" w:rsidRDefault="00643F39" w:rsidP="00643F39">
      <w:pPr>
        <w:spacing w:after="0" w:line="240" w:lineRule="auto"/>
        <w:jc w:val="both"/>
      </w:pPr>
    </w:p>
    <w:p w14:paraId="3E38ABAC" w14:textId="77777777" w:rsidR="00643F39" w:rsidRPr="00D03A46" w:rsidRDefault="00643F39" w:rsidP="00A90FBF">
      <w:pPr>
        <w:pStyle w:val="ListParagraph"/>
        <w:numPr>
          <w:ilvl w:val="0"/>
          <w:numId w:val="3"/>
        </w:numPr>
        <w:spacing w:after="0" w:line="240" w:lineRule="auto"/>
        <w:jc w:val="both"/>
        <w:rPr>
          <w:rFonts w:asciiTheme="majorHAnsi" w:hAnsiTheme="majorHAnsi" w:cstheme="majorHAnsi"/>
        </w:rPr>
      </w:pPr>
      <w:r w:rsidRPr="00D03A46">
        <w:rPr>
          <w:rFonts w:asciiTheme="majorHAnsi" w:hAnsiTheme="majorHAnsi" w:cstheme="majorHAnsi"/>
        </w:rPr>
        <w:t xml:space="preserve">Today, you review her depression.   He was started Sertraline only 1 month ago and has already seen a big improvement.  He still has low moments but has many good ones now.   He no longer has fleeting suicidal ideation which he had before.  He has noticed he is going out a lot more, generally happier, eating better and her concentration at work has improved.  Her friends have noticed this too.    Mental State Examination: looks Euthymic.  Good eye contact.  Today, you have checked her understanding of depression.  Your plan is that you think he would benefit from doing a CBT workbook together on ‘noticing extreme and unhelpful </w:t>
      </w:r>
      <w:proofErr w:type="spellStart"/>
      <w:r w:rsidRPr="00D03A46">
        <w:rPr>
          <w:rFonts w:asciiTheme="majorHAnsi" w:hAnsiTheme="majorHAnsi" w:cstheme="majorHAnsi"/>
        </w:rPr>
        <w:t>thinking’and</w:t>
      </w:r>
      <w:proofErr w:type="spellEnd"/>
      <w:r w:rsidRPr="00D03A46">
        <w:rPr>
          <w:rFonts w:asciiTheme="majorHAnsi" w:hAnsiTheme="majorHAnsi" w:cstheme="majorHAnsi"/>
        </w:rPr>
        <w:t xml:space="preserve"> so you print her one off.   He should continue Sertraline 50mg od.   He should continue to engage in the nourishing activities in her life like socializing with friends.  You will review her again in 3 weeks’ time.   Please can you write up this consultation in her records.</w:t>
      </w:r>
    </w:p>
    <w:p w14:paraId="1F1EC6E5" w14:textId="77777777" w:rsidR="00643F39" w:rsidRPr="00D03A46" w:rsidRDefault="00643F39" w:rsidP="00A90FBF">
      <w:pPr>
        <w:pStyle w:val="ListParagraph"/>
        <w:numPr>
          <w:ilvl w:val="1"/>
          <w:numId w:val="3"/>
        </w:numPr>
        <w:spacing w:after="0" w:line="240" w:lineRule="auto"/>
        <w:jc w:val="both"/>
        <w:rPr>
          <w:rFonts w:asciiTheme="majorHAnsi" w:hAnsiTheme="majorHAnsi" w:cstheme="majorHAnsi"/>
          <w:sz w:val="18"/>
          <w:szCs w:val="18"/>
        </w:rPr>
      </w:pPr>
      <w:r w:rsidRPr="00D03A46">
        <w:rPr>
          <w:rFonts w:asciiTheme="majorHAnsi" w:hAnsiTheme="majorHAnsi" w:cstheme="majorHAnsi"/>
          <w:sz w:val="18"/>
          <w:szCs w:val="18"/>
        </w:rPr>
        <w:t>Remember to organise and structure what you write.  Keep the record concise.</w:t>
      </w:r>
    </w:p>
    <w:p w14:paraId="7AC0F7C2" w14:textId="77777777" w:rsidR="00643F39" w:rsidRDefault="00643F39" w:rsidP="00643F39">
      <w:pPr>
        <w:spacing w:after="0" w:line="240" w:lineRule="auto"/>
        <w:jc w:val="both"/>
      </w:pPr>
    </w:p>
    <w:p w14:paraId="57EDD2FF" w14:textId="77777777" w:rsidR="00643F39" w:rsidRPr="00D03A46" w:rsidRDefault="00643F39" w:rsidP="00643F39">
      <w:pPr>
        <w:spacing w:after="0" w:line="240" w:lineRule="auto"/>
        <w:jc w:val="both"/>
        <w:rPr>
          <w:b/>
          <w:bCs/>
          <w:color w:val="C45911" w:themeColor="accent2" w:themeShade="BF"/>
          <w:sz w:val="28"/>
          <w:szCs w:val="28"/>
        </w:rPr>
      </w:pPr>
      <w:r w:rsidRPr="00D03A46">
        <w:rPr>
          <w:b/>
          <w:bCs/>
          <w:color w:val="C45911" w:themeColor="accent2" w:themeShade="BF"/>
          <w:sz w:val="28"/>
          <w:szCs w:val="28"/>
        </w:rPr>
        <w:t>TASK 7 - referrals</w:t>
      </w:r>
    </w:p>
    <w:p w14:paraId="59C474D9" w14:textId="77777777" w:rsidR="00643F39" w:rsidRPr="00D03A46" w:rsidRDefault="00643F39" w:rsidP="00A90FBF">
      <w:pPr>
        <w:pStyle w:val="ListParagraph"/>
        <w:numPr>
          <w:ilvl w:val="0"/>
          <w:numId w:val="3"/>
        </w:numPr>
        <w:spacing w:after="0" w:line="240" w:lineRule="auto"/>
        <w:jc w:val="both"/>
        <w:rPr>
          <w:rFonts w:asciiTheme="majorHAnsi" w:hAnsiTheme="majorHAnsi" w:cstheme="majorHAnsi"/>
        </w:rPr>
      </w:pPr>
      <w:r w:rsidRPr="00D03A46">
        <w:rPr>
          <w:rFonts w:asciiTheme="majorHAnsi" w:hAnsiTheme="majorHAnsi" w:cstheme="majorHAnsi"/>
        </w:rPr>
        <w:t>Finally, Peter would like a referral to physiotherapy because her shoulder pain is not getting better.  Please can you do a referral to physio – in clinical details simply add ‘right shoulder pain, not settling for last 4 months, NSAIDs (naproxen) did not help</w:t>
      </w:r>
      <w:proofErr w:type="gramStart"/>
      <w:r w:rsidRPr="00D03A46">
        <w:rPr>
          <w:rFonts w:asciiTheme="majorHAnsi" w:hAnsiTheme="majorHAnsi" w:cstheme="majorHAnsi"/>
        </w:rPr>
        <w:t>, ?painful</w:t>
      </w:r>
      <w:proofErr w:type="gramEnd"/>
      <w:r w:rsidRPr="00D03A46">
        <w:rPr>
          <w:rFonts w:asciiTheme="majorHAnsi" w:hAnsiTheme="majorHAnsi" w:cstheme="majorHAnsi"/>
        </w:rPr>
        <w:t xml:space="preserve"> arc syndrome, given exercises but still in discomfort’.    </w:t>
      </w:r>
    </w:p>
    <w:p w14:paraId="60C39E78" w14:textId="77777777" w:rsidR="00643F39" w:rsidRPr="00F01E26" w:rsidRDefault="00643F39" w:rsidP="00A90FBF">
      <w:pPr>
        <w:pStyle w:val="ListParagraph"/>
        <w:numPr>
          <w:ilvl w:val="1"/>
          <w:numId w:val="3"/>
        </w:numPr>
        <w:spacing w:after="0" w:line="240" w:lineRule="auto"/>
        <w:jc w:val="both"/>
        <w:rPr>
          <w:rFonts w:asciiTheme="majorHAnsi" w:hAnsiTheme="majorHAnsi" w:cstheme="majorHAnsi"/>
          <w:sz w:val="18"/>
          <w:szCs w:val="18"/>
        </w:rPr>
      </w:pPr>
      <w:r>
        <w:rPr>
          <w:rFonts w:asciiTheme="majorHAnsi" w:hAnsiTheme="majorHAnsi" w:cstheme="majorHAnsi"/>
          <w:sz w:val="18"/>
          <w:szCs w:val="18"/>
        </w:rPr>
        <w:t>Click referrals &gt;&gt; new word referral.</w:t>
      </w:r>
    </w:p>
    <w:p w14:paraId="4BA3422D" w14:textId="77777777" w:rsidR="00643F39" w:rsidRPr="00D03A46" w:rsidRDefault="00643F39" w:rsidP="00A90FBF">
      <w:pPr>
        <w:pStyle w:val="ListParagraph"/>
        <w:numPr>
          <w:ilvl w:val="0"/>
          <w:numId w:val="3"/>
        </w:numPr>
        <w:spacing w:after="0" w:line="240" w:lineRule="auto"/>
        <w:jc w:val="both"/>
        <w:rPr>
          <w:rFonts w:asciiTheme="majorHAnsi" w:hAnsiTheme="majorHAnsi" w:cstheme="majorHAnsi"/>
        </w:rPr>
      </w:pPr>
      <w:r w:rsidRPr="00D03A46">
        <w:rPr>
          <w:rFonts w:asciiTheme="majorHAnsi" w:hAnsiTheme="majorHAnsi" w:cstheme="majorHAnsi"/>
        </w:rPr>
        <w:t>You also want to ensure that he has not had a rotator cuff tear.  Please can you also refer her for an ultrasound at BRI.   (Use the x-ray card for Ultrasound).</w:t>
      </w:r>
    </w:p>
    <w:p w14:paraId="512E975B" w14:textId="77777777" w:rsidR="00643F39" w:rsidRPr="00F01E26" w:rsidRDefault="00643F39" w:rsidP="00A90FBF">
      <w:pPr>
        <w:pStyle w:val="ListParagraph"/>
        <w:numPr>
          <w:ilvl w:val="1"/>
          <w:numId w:val="3"/>
        </w:numPr>
        <w:spacing w:after="0" w:line="240" w:lineRule="auto"/>
        <w:jc w:val="both"/>
        <w:rPr>
          <w:rFonts w:asciiTheme="majorHAnsi" w:hAnsiTheme="majorHAnsi" w:cstheme="majorHAnsi"/>
          <w:sz w:val="18"/>
          <w:szCs w:val="18"/>
        </w:rPr>
      </w:pPr>
      <w:r w:rsidRPr="00D03A46">
        <w:rPr>
          <w:rFonts w:asciiTheme="majorHAnsi" w:hAnsiTheme="majorHAnsi" w:cstheme="majorHAnsi"/>
          <w:sz w:val="18"/>
          <w:szCs w:val="18"/>
        </w:rPr>
        <w:t>Use the ‘Communication &amp; Letters’ tab, not the ‘Referrals’ one.</w:t>
      </w:r>
    </w:p>
    <w:p w14:paraId="03716431" w14:textId="77777777" w:rsidR="00643F39" w:rsidRPr="00D03A46" w:rsidRDefault="00643F39" w:rsidP="00A90FBF">
      <w:pPr>
        <w:pStyle w:val="ListParagraph"/>
        <w:numPr>
          <w:ilvl w:val="0"/>
          <w:numId w:val="3"/>
        </w:numPr>
        <w:spacing w:after="0" w:line="240" w:lineRule="auto"/>
        <w:jc w:val="both"/>
        <w:rPr>
          <w:rFonts w:asciiTheme="majorHAnsi" w:hAnsiTheme="majorHAnsi" w:cstheme="majorHAnsi"/>
        </w:rPr>
      </w:pPr>
      <w:r w:rsidRPr="00D03A46">
        <w:rPr>
          <w:rFonts w:asciiTheme="majorHAnsi" w:hAnsiTheme="majorHAnsi" w:cstheme="majorHAnsi"/>
        </w:rPr>
        <w:t xml:space="preserve">And finally, he mentions that he has had a change of bowel habit which is acute.  He has lost a stone with it and gets tummy pains.  He is age 50 now and worried about Bowel Ca.   He also has tenesmus and sometimes there is some blood in her stool.  You did a PR and </w:t>
      </w:r>
      <w:proofErr w:type="spellStart"/>
      <w:r w:rsidRPr="00D03A46">
        <w:rPr>
          <w:rFonts w:asciiTheme="majorHAnsi" w:hAnsiTheme="majorHAnsi" w:cstheme="majorHAnsi"/>
        </w:rPr>
        <w:t>abdo</w:t>
      </w:r>
      <w:proofErr w:type="spellEnd"/>
      <w:r w:rsidRPr="00D03A46">
        <w:rPr>
          <w:rFonts w:asciiTheme="majorHAnsi" w:hAnsiTheme="majorHAnsi" w:cstheme="majorHAnsi"/>
        </w:rPr>
        <w:t xml:space="preserve"> examination which were both normal.  You think he would benefit from a fast track referral to lower GI.    Please can you do this referral.  </w:t>
      </w:r>
    </w:p>
    <w:p w14:paraId="301D4F05" w14:textId="77777777" w:rsidR="00643F39" w:rsidRPr="00F01E26" w:rsidRDefault="00643F39" w:rsidP="00A90FBF">
      <w:pPr>
        <w:pStyle w:val="ListParagraph"/>
        <w:numPr>
          <w:ilvl w:val="1"/>
          <w:numId w:val="3"/>
        </w:numPr>
        <w:spacing w:after="0" w:line="240" w:lineRule="auto"/>
        <w:jc w:val="both"/>
        <w:rPr>
          <w:rFonts w:asciiTheme="majorHAnsi" w:hAnsiTheme="majorHAnsi" w:cstheme="majorHAnsi"/>
          <w:sz w:val="18"/>
          <w:szCs w:val="18"/>
        </w:rPr>
      </w:pPr>
      <w:r w:rsidRPr="00D03A46">
        <w:rPr>
          <w:rFonts w:asciiTheme="majorHAnsi" w:hAnsiTheme="majorHAnsi" w:cstheme="majorHAnsi"/>
          <w:sz w:val="18"/>
          <w:szCs w:val="18"/>
        </w:rPr>
        <w:t>Use the ‘Communication &amp; Letters’ tab, not the ‘Referrals’ one.</w:t>
      </w:r>
    </w:p>
    <w:p w14:paraId="6F6D3487" w14:textId="77777777" w:rsidR="00643F39" w:rsidRDefault="00643F39" w:rsidP="00643F39">
      <w:pPr>
        <w:spacing w:after="0" w:line="240" w:lineRule="auto"/>
        <w:jc w:val="both"/>
      </w:pPr>
    </w:p>
    <w:p w14:paraId="4B850458" w14:textId="77777777" w:rsidR="00643F39" w:rsidRDefault="00643F39" w:rsidP="00643F39">
      <w:pPr>
        <w:spacing w:after="0" w:line="240" w:lineRule="auto"/>
        <w:jc w:val="both"/>
      </w:pPr>
      <w:r>
        <w:t>Peter thanks you for your help and leaves.</w:t>
      </w:r>
    </w:p>
    <w:p w14:paraId="490493FC" w14:textId="77777777" w:rsidR="00643F39" w:rsidRDefault="00643F39" w:rsidP="00643F39">
      <w:pPr>
        <w:spacing w:after="0" w:line="240" w:lineRule="auto"/>
        <w:jc w:val="both"/>
      </w:pPr>
    </w:p>
    <w:p w14:paraId="4FAE1997" w14:textId="77777777" w:rsidR="00643F39" w:rsidRPr="00F01E26" w:rsidRDefault="00643F39" w:rsidP="00643F39">
      <w:pPr>
        <w:spacing w:after="0" w:line="240" w:lineRule="auto"/>
        <w:jc w:val="both"/>
        <w:rPr>
          <w:b/>
          <w:bCs/>
          <w:color w:val="C45911" w:themeColor="accent2" w:themeShade="BF"/>
          <w:sz w:val="28"/>
          <w:szCs w:val="28"/>
        </w:rPr>
      </w:pPr>
      <w:r w:rsidRPr="00F01E26">
        <w:rPr>
          <w:b/>
          <w:bCs/>
          <w:color w:val="C45911" w:themeColor="accent2" w:themeShade="BF"/>
          <w:sz w:val="28"/>
          <w:szCs w:val="28"/>
        </w:rPr>
        <w:t>ARDENS</w:t>
      </w:r>
    </w:p>
    <w:p w14:paraId="65189709" w14:textId="77777777" w:rsidR="00643F39" w:rsidRDefault="00643F39" w:rsidP="00643F39">
      <w:pPr>
        <w:spacing w:after="0" w:line="240" w:lineRule="auto"/>
        <w:jc w:val="both"/>
      </w:pPr>
      <w:r>
        <w:t xml:space="preserve">We input most of our clinical information into the patients S1 record through something called Ardens.  Ardens is basically a </w:t>
      </w:r>
      <w:proofErr w:type="gramStart"/>
      <w:r>
        <w:t>really nice</w:t>
      </w:r>
      <w:proofErr w:type="gramEnd"/>
      <w:r>
        <w:t xml:space="preserve"> user interface which makes inputting and finding information a breeze.  It also provides lots of clinical help tools like suggested prescribing, protocols, policies, patient leaflet etc at the touch of your fingertips.  Once you start using it, you will love it. </w:t>
      </w:r>
    </w:p>
    <w:p w14:paraId="7B6724A9" w14:textId="77777777" w:rsidR="00643F39" w:rsidRDefault="00643F39" w:rsidP="00643F39">
      <w:pPr>
        <w:spacing w:after="0" w:line="240" w:lineRule="auto"/>
        <w:jc w:val="both"/>
      </w:pPr>
    </w:p>
    <w:p w14:paraId="3EF652EB" w14:textId="77777777" w:rsidR="00643F39" w:rsidRPr="00F01E26" w:rsidRDefault="00643F39" w:rsidP="00643F39">
      <w:pPr>
        <w:spacing w:after="0" w:line="240" w:lineRule="auto"/>
        <w:jc w:val="both"/>
        <w:rPr>
          <w:b/>
          <w:bCs/>
          <w:color w:val="C45911" w:themeColor="accent2" w:themeShade="BF"/>
          <w:sz w:val="28"/>
          <w:szCs w:val="28"/>
        </w:rPr>
      </w:pPr>
      <w:r w:rsidRPr="00F01E26">
        <w:rPr>
          <w:b/>
          <w:bCs/>
          <w:color w:val="C45911" w:themeColor="accent2" w:themeShade="BF"/>
          <w:sz w:val="28"/>
          <w:szCs w:val="28"/>
        </w:rPr>
        <w:t>ASSIST</w:t>
      </w:r>
    </w:p>
    <w:p w14:paraId="0AD7CE07" w14:textId="77777777" w:rsidR="00643F39" w:rsidRDefault="00643F39" w:rsidP="00643F39">
      <w:pPr>
        <w:spacing w:after="0" w:line="240" w:lineRule="auto"/>
        <w:jc w:val="both"/>
      </w:pPr>
      <w:r>
        <w:t xml:space="preserve">We do most of our referrals through something called ASSIST – which </w:t>
      </w:r>
      <w:proofErr w:type="gramStart"/>
      <w:r>
        <w:t>is  a</w:t>
      </w:r>
      <w:proofErr w:type="gramEnd"/>
      <w:r>
        <w:t xml:space="preserve"> Bradford thing.   All Fast Tracks go through ASSIST.  Please ask one of the doctors to show you. </w:t>
      </w:r>
    </w:p>
    <w:p w14:paraId="78013F55" w14:textId="197C1582" w:rsidR="00342597" w:rsidRPr="00FF32C9" w:rsidRDefault="00342597" w:rsidP="00643F39"/>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073457"/>
    <w:multiLevelType w:val="hybridMultilevel"/>
    <w:tmpl w:val="51D2477C"/>
    <w:lvl w:ilvl="0" w:tplc="A0927AD0">
      <w:numFmt w:val="bullet"/>
      <w:lvlText w:val="•"/>
      <w:lvlJc w:val="left"/>
      <w:pPr>
        <w:ind w:left="720" w:hanging="360"/>
      </w:pPr>
      <w:rPr>
        <w:rFonts w:ascii="Calibri" w:eastAsiaTheme="minorEastAsia"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A852FD"/>
    <w:multiLevelType w:val="hybridMultilevel"/>
    <w:tmpl w:val="F4AC101C"/>
    <w:lvl w:ilvl="0" w:tplc="F4E47FA2">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E295E88"/>
    <w:multiLevelType w:val="hybridMultilevel"/>
    <w:tmpl w:val="B1602F5C"/>
    <w:lvl w:ilvl="0" w:tplc="A0927AD0">
      <w:numFmt w:val="bullet"/>
      <w:lvlText w:val="•"/>
      <w:lvlJc w:val="left"/>
      <w:pPr>
        <w:ind w:left="720" w:hanging="360"/>
      </w:pPr>
      <w:rPr>
        <w:rFonts w:ascii="Calibri" w:eastAsiaTheme="minorEastAsia"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F96C0F"/>
    <w:multiLevelType w:val="hybridMultilevel"/>
    <w:tmpl w:val="3A36939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043CFF"/>
    <w:rsid w:val="001048C0"/>
    <w:rsid w:val="0010644C"/>
    <w:rsid w:val="001070E2"/>
    <w:rsid w:val="001670AC"/>
    <w:rsid w:val="00173048"/>
    <w:rsid w:val="00194476"/>
    <w:rsid w:val="00342597"/>
    <w:rsid w:val="00372B11"/>
    <w:rsid w:val="00395099"/>
    <w:rsid w:val="003C078A"/>
    <w:rsid w:val="004319BB"/>
    <w:rsid w:val="00442561"/>
    <w:rsid w:val="00446080"/>
    <w:rsid w:val="004B4AD1"/>
    <w:rsid w:val="004C04D4"/>
    <w:rsid w:val="004D49FC"/>
    <w:rsid w:val="00503D6E"/>
    <w:rsid w:val="00560B0F"/>
    <w:rsid w:val="00611D54"/>
    <w:rsid w:val="00643F39"/>
    <w:rsid w:val="00743CB2"/>
    <w:rsid w:val="007E7E6C"/>
    <w:rsid w:val="008558DB"/>
    <w:rsid w:val="0088316C"/>
    <w:rsid w:val="008B30FF"/>
    <w:rsid w:val="008E3C2E"/>
    <w:rsid w:val="00A52129"/>
    <w:rsid w:val="00A5695B"/>
    <w:rsid w:val="00A90FBF"/>
    <w:rsid w:val="00B002C7"/>
    <w:rsid w:val="00B00DE5"/>
    <w:rsid w:val="00BF63B6"/>
    <w:rsid w:val="00CB3A4C"/>
    <w:rsid w:val="00CD0693"/>
    <w:rsid w:val="00CD385F"/>
    <w:rsid w:val="00CD6202"/>
    <w:rsid w:val="00D50CEF"/>
    <w:rsid w:val="00DB64B4"/>
    <w:rsid w:val="00DF2602"/>
    <w:rsid w:val="00E1016F"/>
    <w:rsid w:val="00EE20F2"/>
    <w:rsid w:val="00F251CC"/>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 w:type="paragraph" w:styleId="NormalWeb">
    <w:name w:val="Normal (Web)"/>
    <w:basedOn w:val="Normal"/>
    <w:unhideWhenUsed/>
    <w:rsid w:val="00446080"/>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character" w:styleId="Strong">
    <w:name w:val="Strong"/>
    <w:qFormat/>
    <w:rsid w:val="004460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919</Words>
  <Characters>5241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2019-08-16T13:02:00Z</dcterms:created>
  <dcterms:modified xsi:type="dcterms:W3CDTF">2019-08-16T13:02:00Z</dcterms:modified>
</cp:coreProperties>
</file>