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642E" w:rsidRPr="000D642E" w:rsidRDefault="000D642E" w:rsidP="000D642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24"/>
        </w:rPr>
      </w:pPr>
      <w:r w:rsidRPr="000D642E">
        <w:rPr>
          <w:rFonts w:ascii="Arial" w:hAnsi="Arial" w:cs="Arial"/>
          <w:b/>
          <w:bCs/>
          <w:sz w:val="32"/>
          <w:szCs w:val="24"/>
        </w:rPr>
        <w:t>RCA Assessment Tool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Preliminaries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Trainers should be asked to produce a continuous video of adequate technical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quality. Some of the videos which we have been watching are up to three hours long.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Others are much shorter. Some trainers and </w:t>
      </w:r>
      <w:r>
        <w:rPr>
          <w:rFonts w:ascii="Arial" w:hAnsi="Arial" w:cs="Arial"/>
          <w:sz w:val="20"/>
          <w:szCs w:val="20"/>
        </w:rPr>
        <w:t>trainees</w:t>
      </w:r>
      <w:r>
        <w:rPr>
          <w:rFonts w:ascii="Arial" w:hAnsi="Arial" w:cs="Arial"/>
          <w:sz w:val="20"/>
          <w:szCs w:val="20"/>
        </w:rPr>
        <w:t xml:space="preserve"> like to have long discussion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on one case; others move more rapidly from case to case 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Ideally, its best to look at a</w:t>
      </w:r>
      <w:r>
        <w:rPr>
          <w:rFonts w:ascii="Arial" w:hAnsi="Arial" w:cs="Arial"/>
          <w:sz w:val="20"/>
          <w:szCs w:val="20"/>
        </w:rPr>
        <w:t xml:space="preserve"> video of between </w:t>
      </w:r>
      <w:r>
        <w:rPr>
          <w:rFonts w:ascii="Arial" w:hAnsi="Arial" w:cs="Arial"/>
          <w:sz w:val="20"/>
          <w:szCs w:val="20"/>
        </w:rPr>
        <w:t>30-45</w:t>
      </w:r>
      <w:r>
        <w:rPr>
          <w:rFonts w:ascii="Arial" w:hAnsi="Arial" w:cs="Arial"/>
          <w:sz w:val="20"/>
          <w:szCs w:val="20"/>
        </w:rPr>
        <w:t xml:space="preserve"> minutes which may contain up to 4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case discussions.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setting should be reasonably comfortable, free from noise and free from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telephone and other interruptions. </w:t>
      </w:r>
      <w:r>
        <w:rPr>
          <w:rFonts w:ascii="Arial" w:hAnsi="Arial" w:cs="Arial"/>
          <w:sz w:val="20"/>
          <w:szCs w:val="20"/>
        </w:rPr>
        <w:t xml:space="preserve">It doesn’t need to be in the consulting room – </w:t>
      </w:r>
      <w:proofErr w:type="gramStart"/>
      <w:r>
        <w:rPr>
          <w:rFonts w:ascii="Arial" w:hAnsi="Arial" w:cs="Arial"/>
          <w:sz w:val="20"/>
          <w:szCs w:val="20"/>
        </w:rPr>
        <w:t>as long as</w:t>
      </w:r>
      <w:proofErr w:type="gramEnd"/>
      <w:r>
        <w:rPr>
          <w:rFonts w:ascii="Arial" w:hAnsi="Arial" w:cs="Arial"/>
          <w:sz w:val="20"/>
          <w:szCs w:val="20"/>
        </w:rPr>
        <w:t xml:space="preserve"> there is access to a summary medical record.  </w:t>
      </w:r>
      <w:r>
        <w:rPr>
          <w:rFonts w:ascii="Arial" w:hAnsi="Arial" w:cs="Arial"/>
          <w:sz w:val="20"/>
          <w:szCs w:val="20"/>
        </w:rPr>
        <w:t xml:space="preserve"> The aim of this assessment is </w:t>
      </w:r>
      <w:r>
        <w:rPr>
          <w:rFonts w:ascii="Arial" w:hAnsi="Arial" w:cs="Arial"/>
          <w:sz w:val="20"/>
          <w:szCs w:val="20"/>
        </w:rPr>
        <w:t>to discover</w:t>
      </w:r>
      <w:r>
        <w:rPr>
          <w:rFonts w:ascii="Arial" w:hAnsi="Arial" w:cs="Arial"/>
          <w:sz w:val="20"/>
          <w:szCs w:val="20"/>
        </w:rPr>
        <w:t xml:space="preserve"> if the necessary teaching skills are being used by the trainer These are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identified in the questionnaire.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questionnaire requires a c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ategorical answer to each question. It seeks the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observer' s judgement on the presence or absence of each item.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Technical Quality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s the video of the required quality and length (&gt;30 minutes)?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(If not, send it back.)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Looking at the session as a whole</w:t>
      </w:r>
    </w:p>
    <w:p w:rsidR="000D642E" w:rsidRPr="000D642E" w:rsidRDefault="000D642E" w:rsidP="000D642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Pr="000D642E">
        <w:rPr>
          <w:rFonts w:ascii="Arial" w:hAnsi="Arial" w:cs="Arial"/>
          <w:sz w:val="20"/>
          <w:szCs w:val="20"/>
        </w:rPr>
        <w:t>s the setting reasonably comfortable?</w:t>
      </w:r>
    </w:p>
    <w:p w:rsidR="000D642E" w:rsidRPr="000D642E" w:rsidRDefault="000D642E" w:rsidP="000D642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642E">
        <w:rPr>
          <w:rFonts w:ascii="Arial" w:hAnsi="Arial" w:cs="Arial"/>
          <w:sz w:val="20"/>
          <w:szCs w:val="20"/>
        </w:rPr>
        <w:t>Is it quiet?</w:t>
      </w:r>
    </w:p>
    <w:p w:rsidR="000D642E" w:rsidRPr="000D642E" w:rsidRDefault="000D642E" w:rsidP="000D642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642E">
        <w:rPr>
          <w:rFonts w:ascii="Arial" w:hAnsi="Arial" w:cs="Arial"/>
          <w:sz w:val="20"/>
          <w:szCs w:val="20"/>
        </w:rPr>
        <w:t>Is the whole video free from telephone and other interruptions?</w:t>
      </w:r>
    </w:p>
    <w:p w:rsidR="000D642E" w:rsidRPr="000D642E" w:rsidRDefault="000D642E" w:rsidP="000D642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642E">
        <w:rPr>
          <w:rFonts w:ascii="Arial" w:hAnsi="Arial" w:cs="Arial"/>
          <w:sz w:val="20"/>
          <w:szCs w:val="20"/>
        </w:rPr>
        <w:t xml:space="preserve">Does the trainer establish a friendly relationship with the </w:t>
      </w:r>
      <w:r>
        <w:rPr>
          <w:rFonts w:ascii="Arial" w:hAnsi="Arial" w:cs="Arial"/>
          <w:sz w:val="20"/>
          <w:szCs w:val="20"/>
        </w:rPr>
        <w:t>trainee</w:t>
      </w:r>
      <w:r w:rsidRPr="000D642E">
        <w:rPr>
          <w:rFonts w:ascii="Arial" w:hAnsi="Arial" w:cs="Arial"/>
          <w:sz w:val="20"/>
          <w:szCs w:val="20"/>
        </w:rPr>
        <w:t xml:space="preserve"> at the</w:t>
      </w:r>
      <w:r>
        <w:rPr>
          <w:rFonts w:ascii="Arial" w:hAnsi="Arial" w:cs="Arial"/>
          <w:sz w:val="20"/>
          <w:szCs w:val="20"/>
        </w:rPr>
        <w:t xml:space="preserve"> </w:t>
      </w:r>
      <w:r w:rsidRPr="000D642E">
        <w:rPr>
          <w:rFonts w:ascii="Arial" w:hAnsi="Arial" w:cs="Arial"/>
          <w:sz w:val="20"/>
          <w:szCs w:val="20"/>
        </w:rPr>
        <w:t>beginning?</w:t>
      </w:r>
    </w:p>
    <w:p w:rsidR="000D642E" w:rsidRPr="000D642E" w:rsidRDefault="000D642E" w:rsidP="000D642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642E">
        <w:rPr>
          <w:rFonts w:ascii="Arial" w:hAnsi="Arial" w:cs="Arial"/>
          <w:sz w:val="20"/>
          <w:szCs w:val="20"/>
        </w:rPr>
        <w:t>Is there any pre-framing of the session?</w:t>
      </w:r>
    </w:p>
    <w:p w:rsidR="000D642E" w:rsidRDefault="000D642E" w:rsidP="000D642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642E">
        <w:rPr>
          <w:rFonts w:ascii="Arial" w:hAnsi="Arial" w:cs="Arial"/>
          <w:sz w:val="20"/>
          <w:szCs w:val="20"/>
        </w:rPr>
        <w:t>If so were any aims in the pre-framing achieved</w:t>
      </w:r>
    </w:p>
    <w:p w:rsidR="000D642E" w:rsidRP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Looking at the Individual Case</w:t>
      </w:r>
    </w:p>
    <w:p w:rsidR="000D642E" w:rsidRP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0D642E">
        <w:rPr>
          <w:rFonts w:ascii="Arial" w:hAnsi="Arial" w:cs="Arial"/>
          <w:i/>
          <w:sz w:val="20"/>
          <w:szCs w:val="20"/>
        </w:rPr>
        <w:t>Instructions to assessor.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each case please fill in the appropriate column. Place a tick in the column if the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criterion is present. If absent, or if you are not sure, please leave it blank. You are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assessing up to four cases. The trainer does not have to produce four cases. We are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looking for the presence of a criterion, not the number of times it is displayed. If the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trainer produces more than four cases just look at the first four and ignore the rest.</w:t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D642E" w:rsidRDefault="000D642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0D642E" w:rsidRDefault="000D642E" w:rsidP="000D642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  <w:r w:rsidRPr="000D642E">
        <w:rPr>
          <w:rFonts w:ascii="Arial" w:hAnsi="Arial" w:cs="Arial"/>
          <w:b/>
          <w:sz w:val="24"/>
          <w:szCs w:val="20"/>
        </w:rPr>
        <w:lastRenderedPageBreak/>
        <w:t>RCA assessment tool</w:t>
      </w:r>
    </w:p>
    <w:p w:rsidR="000D642E" w:rsidRPr="000D642E" w:rsidRDefault="000D642E" w:rsidP="000D642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972"/>
        <w:gridCol w:w="2977"/>
        <w:gridCol w:w="3118"/>
      </w:tblGrid>
      <w:tr w:rsidR="000D642E" w:rsidTr="000D642E">
        <w:tc>
          <w:tcPr>
            <w:tcW w:w="2972" w:type="dxa"/>
          </w:tcPr>
          <w:p w:rsidR="000D642E" w:rsidRPr="000D642E" w:rsidRDefault="000D642E" w:rsidP="000D642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70C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D642E" w:rsidRPr="000D642E" w:rsidRDefault="000D642E" w:rsidP="000D642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70C0"/>
                <w:sz w:val="20"/>
                <w:szCs w:val="20"/>
              </w:rPr>
            </w:pPr>
            <w:r w:rsidRPr="000D642E">
              <w:rPr>
                <w:rFonts w:ascii="Arial" w:hAnsi="Arial" w:cs="Arial"/>
                <w:b/>
                <w:color w:val="0070C0"/>
                <w:sz w:val="20"/>
                <w:szCs w:val="20"/>
              </w:rPr>
              <w:t>RCA 1</w:t>
            </w:r>
          </w:p>
        </w:tc>
        <w:tc>
          <w:tcPr>
            <w:tcW w:w="3118" w:type="dxa"/>
          </w:tcPr>
          <w:p w:rsidR="000D642E" w:rsidRPr="000D642E" w:rsidRDefault="000D642E" w:rsidP="000D642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70C0"/>
                <w:sz w:val="20"/>
                <w:szCs w:val="20"/>
              </w:rPr>
            </w:pPr>
            <w:r w:rsidRPr="000D642E">
              <w:rPr>
                <w:rFonts w:ascii="Arial" w:hAnsi="Arial" w:cs="Arial"/>
                <w:b/>
                <w:color w:val="0070C0"/>
                <w:sz w:val="20"/>
                <w:szCs w:val="20"/>
              </w:rPr>
              <w:t>RCA 2</w:t>
            </w: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achieves and maintains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good rapport throughout the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discussion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explores consultation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skills with the trainee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explores and checks the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trainee's knowledge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explores the trainee's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clinical reasoning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explores beliefs, values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 attitudes.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explores the trainee's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understanding.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explores the emotional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content of the case with the trainee.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asks questions in such a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way as to achieve better</w:t>
            </w: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understanding.</w:t>
            </w: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elicits the trainee's needs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 the context of this case.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gives feedback in such a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way as to be accepted.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gives explanation clearly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 accurately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uses challenge with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sensitivity n such a way as to win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acceptance by the trainee.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summarises or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stimulates the trainee to summarise.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42E" w:rsidTr="000D642E">
        <w:tc>
          <w:tcPr>
            <w:tcW w:w="2972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trainer ensures that plans for the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trainees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future learning are made.</w:t>
            </w: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:rsidR="000D642E" w:rsidRP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642E" w:rsidRDefault="000D642E" w:rsidP="000D642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E621A" w:rsidRDefault="006E621A" w:rsidP="000D642E"/>
    <w:sectPr w:rsidR="006E62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2127F"/>
    <w:multiLevelType w:val="hybridMultilevel"/>
    <w:tmpl w:val="9D4E4A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42E"/>
    <w:rsid w:val="000D642E"/>
    <w:rsid w:val="001D5CD5"/>
    <w:rsid w:val="006E621A"/>
    <w:rsid w:val="00967AEE"/>
    <w:rsid w:val="00B00D9D"/>
    <w:rsid w:val="00B257E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1CBD4"/>
  <w15:chartTrackingRefBased/>
  <w15:docId w15:val="{F7D74E69-9315-45F6-8C96-065ACCF15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6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D64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2018-06-20T11:29:00Z</dcterms:created>
  <dcterms:modified xsi:type="dcterms:W3CDTF">2018-06-20T11:40:00Z</dcterms:modified>
</cp:coreProperties>
</file>