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00B0F" w14:textId="16F52B4C" w:rsidR="00A62191" w:rsidRDefault="00A62191" w:rsidP="00A62191">
      <w:pPr>
        <w:spacing w:after="0" w:line="240" w:lineRule="auto"/>
      </w:pPr>
      <w:r w:rsidRPr="00A6219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E04094" wp14:editId="79048EB2">
                <wp:simplePos x="0" y="0"/>
                <wp:positionH relativeFrom="column">
                  <wp:posOffset>143123</wp:posOffset>
                </wp:positionH>
                <wp:positionV relativeFrom="paragraph">
                  <wp:posOffset>-333955</wp:posOffset>
                </wp:positionV>
                <wp:extent cx="5380162" cy="677108"/>
                <wp:effectExtent l="0" t="0" r="0" b="0"/>
                <wp:wrapNone/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3CE6C8B-5FF8-4FD2-9A8E-1B57FBBB5D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0162" cy="67710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E8F1D6" w14:textId="43D1C6A6" w:rsidR="00737C8C" w:rsidRPr="00737C8C" w:rsidRDefault="00E90E06" w:rsidP="00737C8C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D56877"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48"/>
                                <w:szCs w:val="48"/>
                              </w:rPr>
                              <w:t xml:space="preserve">Severe </w:t>
                            </w:r>
                            <w:r w:rsidR="008F168F" w:rsidRPr="00D56877"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48"/>
                                <w:szCs w:val="48"/>
                              </w:rPr>
                              <w:t>Acute Asthma</w:t>
                            </w:r>
                            <w:r w:rsidR="00737C8C"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737C8C"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48"/>
                                <w:szCs w:val="48"/>
                              </w:rPr>
                              <w:br/>
                            </w:r>
                            <w:r w:rsidR="00737C8C" w:rsidRPr="00737C8C"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32"/>
                                <w:szCs w:val="32"/>
                              </w:rPr>
                              <w:t>Adults &amp; Children</w:t>
                            </w:r>
                            <w:r w:rsidR="008F7491"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32"/>
                                <w:szCs w:val="32"/>
                              </w:rPr>
                              <w:t xml:space="preserve"> - Management</w:t>
                            </w:r>
                          </w:p>
                          <w:p w14:paraId="6CF40CD4" w14:textId="69B96DE4" w:rsidR="00A62191" w:rsidRDefault="00A62191" w:rsidP="00A62191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E04094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11.25pt;margin-top:-26.3pt;width:423.65pt;height:53.3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RFkfwEAAOkCAAAOAAAAZHJzL2Uyb0RvYy54bWysUk1P4zAQvSPxHyzfadIiShU1RewiuKAF&#10;CfYHuI7dRIo9ZsZt0n+/Y7e0aPe24uLY8/HmzXtZ3o2uFzuD1IGv5XRSSmG8hqbzm1r+fn+8WkhB&#10;UflG9eBNLfeG5N3q8mI5hMrMoIW+MSgYxFM1hFq2MYaqKEi3ximaQDCekxbQqchP3BQNqoHRXV/M&#10;ynJeDIBNQNCGiKMPh6RcZXxrjY4v1pKJoq8lc4v5xHyu01mslqraoAptp4801H+wcKrzPPQE9aCi&#10;Elvs/oFynUYgsHGiwRVgbadN3oG3mZZ/bfPWqmDyLiwOhZNM9H2w+tfuLbyiiOMPGNnAJMgQqCIO&#10;pn1Giy59mangPEu4P8lmxig0B2+uF+V0PpNCc25+ezstFwmmOHcHpPhkwIl0qSWyLVkttXumeCj9&#10;LEnDPDx2fZ/iZyrpFsf1eOS3hmbPtAd2rpb0sVVopMDY/4RsdEKhcL+NjJQHpPZDzxGV9cwUj94n&#10;w76+c9X5D139AQAA//8DAFBLAwQUAAYACAAAACEATsr/q90AAAAJAQAADwAAAGRycy9kb3ducmV2&#10;LnhtbEyPy07DMBBF90j8gzVI7Fq7EYlKyKSqeEgs2FDCfhqbOCK2o9ht0r9nWMFyNEf3nlvtFjeI&#10;s5liHzzCZq1AGN8G3fsOofl4WW1BxERe0xC8QbiYCLv6+qqiUofZv5vzIXWCQ3wsCcGmNJZSxtYa&#10;R3EdRuP59xUmR4nPqZN6opnD3SAzpQrpqPfcYGk0j9a034eTQ0hJ7zeX5tnF18/l7Wm2qs2pQby9&#10;WfYPIJJZ0h8Mv/qsDjU7HcPJ6ygGhCzLmURY5VkBgoFtcc9bjgj5nQJZV/L/gvoHAAD//wMAUEsB&#10;Ai0AFAAGAAgAAAAhALaDOJL+AAAA4QEAABMAAAAAAAAAAAAAAAAAAAAAAFtDb250ZW50X1R5cGVz&#10;XS54bWxQSwECLQAUAAYACAAAACEAOP0h/9YAAACUAQAACwAAAAAAAAAAAAAAAAAvAQAAX3JlbHMv&#10;LnJlbHNQSwECLQAUAAYACAAAACEAXhkRZH8BAADpAgAADgAAAAAAAAAAAAAAAAAuAgAAZHJzL2Uy&#10;b0RvYy54bWxQSwECLQAUAAYACAAAACEATsr/q90AAAAJAQAADwAAAAAAAAAAAAAAAADZAwAAZHJz&#10;L2Rvd25yZXYueG1sUEsFBgAAAAAEAAQA8wAAAOMEAAAAAA==&#10;" filled="f" stroked="f">
                <v:textbox style="mso-fit-shape-to-text:t">
                  <w:txbxContent>
                    <w:p w14:paraId="22E8F1D6" w14:textId="43D1C6A6" w:rsidR="00737C8C" w:rsidRPr="00737C8C" w:rsidRDefault="00E90E06" w:rsidP="00737C8C">
                      <w:pPr>
                        <w:jc w:val="center"/>
                        <w:rPr>
                          <w:rFonts w:hAnsi="Calibri"/>
                          <w:b/>
                          <w:bCs/>
                          <w:kern w:val="24"/>
                          <w:sz w:val="32"/>
                          <w:szCs w:val="32"/>
                        </w:rPr>
                      </w:pPr>
                      <w:r w:rsidRPr="00D56877">
                        <w:rPr>
                          <w:rFonts w:hAnsi="Calibri"/>
                          <w:b/>
                          <w:bCs/>
                          <w:kern w:val="24"/>
                          <w:sz w:val="48"/>
                          <w:szCs w:val="48"/>
                        </w:rPr>
                        <w:t xml:space="preserve">Severe </w:t>
                      </w:r>
                      <w:r w:rsidR="008F168F" w:rsidRPr="00D56877">
                        <w:rPr>
                          <w:rFonts w:hAnsi="Calibri"/>
                          <w:b/>
                          <w:bCs/>
                          <w:kern w:val="24"/>
                          <w:sz w:val="48"/>
                          <w:szCs w:val="48"/>
                        </w:rPr>
                        <w:t>Acute Asthma</w:t>
                      </w:r>
                      <w:r w:rsidR="00737C8C">
                        <w:rPr>
                          <w:rFonts w:hAnsi="Calibri"/>
                          <w:b/>
                          <w:bCs/>
                          <w:kern w:val="24"/>
                          <w:sz w:val="48"/>
                          <w:szCs w:val="48"/>
                        </w:rPr>
                        <w:t xml:space="preserve"> </w:t>
                      </w:r>
                      <w:r w:rsidR="00737C8C">
                        <w:rPr>
                          <w:rFonts w:hAnsi="Calibri"/>
                          <w:b/>
                          <w:bCs/>
                          <w:kern w:val="24"/>
                          <w:sz w:val="48"/>
                          <w:szCs w:val="48"/>
                        </w:rPr>
                        <w:br/>
                      </w:r>
                      <w:r w:rsidR="00737C8C" w:rsidRPr="00737C8C">
                        <w:rPr>
                          <w:rFonts w:hAnsi="Calibri"/>
                          <w:b/>
                          <w:bCs/>
                          <w:kern w:val="24"/>
                          <w:sz w:val="32"/>
                          <w:szCs w:val="32"/>
                        </w:rPr>
                        <w:t>Adults &amp; Children</w:t>
                      </w:r>
                      <w:r w:rsidR="008F7491">
                        <w:rPr>
                          <w:rFonts w:hAnsi="Calibri"/>
                          <w:b/>
                          <w:bCs/>
                          <w:kern w:val="24"/>
                          <w:sz w:val="32"/>
                          <w:szCs w:val="32"/>
                        </w:rPr>
                        <w:t xml:space="preserve"> - Management</w:t>
                      </w:r>
                    </w:p>
                    <w:p w14:paraId="6CF40CD4" w14:textId="69B96DE4" w:rsidR="00A62191" w:rsidRDefault="00A62191" w:rsidP="00A62191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8278E5A" w14:textId="0BFF644F" w:rsidR="00A62191" w:rsidRDefault="00A62191" w:rsidP="00A62191">
      <w:pPr>
        <w:spacing w:after="0" w:line="240" w:lineRule="auto"/>
      </w:pPr>
    </w:p>
    <w:p w14:paraId="4C1B55C2" w14:textId="058A039D" w:rsidR="00A62191" w:rsidRDefault="00E50468" w:rsidP="00A62191">
      <w:pPr>
        <w:spacing w:after="0" w:line="240" w:lineRule="auto"/>
      </w:pPr>
      <w:r w:rsidRPr="00A6219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9CE249" wp14:editId="589B971C">
                <wp:simplePos x="0" y="0"/>
                <wp:positionH relativeFrom="margin">
                  <wp:posOffset>-523875</wp:posOffset>
                </wp:positionH>
                <wp:positionV relativeFrom="paragraph">
                  <wp:posOffset>135255</wp:posOffset>
                </wp:positionV>
                <wp:extent cx="6638925" cy="5495925"/>
                <wp:effectExtent l="19050" t="19050" r="28575" b="28575"/>
                <wp:wrapNone/>
                <wp:docPr id="8" name="Rectangle: Rounded Corners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ECC9AFC4-CAD0-4A64-91F5-BAF1FA115AF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54959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88F585" w14:textId="7001B834" w:rsidR="00E50468" w:rsidRPr="008F7491" w:rsidRDefault="00E90E06" w:rsidP="008F749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Give</w:t>
                            </w:r>
                            <w:r w:rsidR="00DB1DB0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F7491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oxygen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if sats &lt;94% (face mask, Venturi mask or nasal </w:t>
                            </w:r>
                            <w:proofErr w:type="spellStart"/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cannulae</w:t>
                            </w:r>
                            <w:proofErr w:type="spellEnd"/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).   </w:t>
                            </w:r>
                            <w:r w:rsidR="00804885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Start 15 L</w:t>
                            </w:r>
                            <w:r w:rsidR="00FF4E4C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/min</w:t>
                            </w:r>
                            <w:r w:rsidR="00804885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via reservoir mask initially</w:t>
                            </w:r>
                            <w:r w:rsidR="00D0447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proofErr w:type="gramStart"/>
                            <w:r w:rsidR="00D0447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i.e.</w:t>
                            </w:r>
                            <w:proofErr w:type="gramEnd"/>
                            <w:r w:rsidR="00D0447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start high and t</w:t>
                            </w:r>
                            <w:r w:rsidR="00804885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itrate</w:t>
                            </w:r>
                            <w:r w:rsidR="00D0447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down</w:t>
                            </w:r>
                            <w:r w:rsidR="00FF4E4C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to </w:t>
                            </w:r>
                            <w:r w:rsidR="00D0447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get </w:t>
                            </w:r>
                            <w:r w:rsidR="00804885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SpO</w:t>
                            </w:r>
                            <w:r w:rsidR="00804885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94-98%.  But do not delay O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if no sats device.</w:t>
                            </w:r>
                            <w:r w:rsidR="00FF4E4C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50468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Give lower oxygen rate to COPDs/Morbidly Obese/Neuromuscular disorders/Chest Wall deformity – see red box below.</w:t>
                            </w:r>
                          </w:p>
                          <w:p w14:paraId="4E930768" w14:textId="77777777" w:rsidR="00554CB5" w:rsidRPr="00E50468" w:rsidRDefault="00554CB5" w:rsidP="00554CB5">
                            <w:pPr>
                              <w:pStyle w:val="ListParagraph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4414B1E6" w14:textId="6D057684" w:rsidR="00A62191" w:rsidRPr="00E50468" w:rsidRDefault="00E90E06" w:rsidP="00A621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First line</w:t>
                            </w:r>
                          </w:p>
                          <w:p w14:paraId="44F4650C" w14:textId="77777777" w:rsidR="00E90E06" w:rsidRPr="00E50468" w:rsidRDefault="00E90E06" w:rsidP="00E90E06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Nebulised salbutamol </w:t>
                            </w:r>
                          </w:p>
                          <w:p w14:paraId="07CA24DC" w14:textId="3143828F" w:rsidR="00E90E06" w:rsidRPr="00E50468" w:rsidRDefault="00C55A94" w:rsidP="00E90E06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Adults &amp; Children &gt;5y: </w:t>
                            </w:r>
                            <w:r w:rsidR="00E90E06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5mg </w:t>
                            </w:r>
                          </w:p>
                          <w:p w14:paraId="7A36E884" w14:textId="50F833CC" w:rsidR="00E90E06" w:rsidRPr="00E50468" w:rsidRDefault="00C55A94" w:rsidP="00E90E06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Children </w:t>
                            </w:r>
                            <w:r w:rsidR="00A472DF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1m</w:t>
                            </w: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-5y: </w:t>
                            </w:r>
                            <w:r w:rsidR="00E90E06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2.5mg</w:t>
                            </w:r>
                          </w:p>
                          <w:p w14:paraId="4CB9C453" w14:textId="6EA8051C" w:rsidR="00E90E06" w:rsidRPr="00E50468" w:rsidRDefault="00E90E06" w:rsidP="00E90E06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Ideally nebs should be oxygen driven (flow rate </w:t>
                            </w:r>
                            <w:r w:rsidR="00A472DF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L/min)</w:t>
                            </w:r>
                          </w:p>
                          <w:p w14:paraId="45EB211C" w14:textId="77777777" w:rsidR="00554CB5" w:rsidRPr="00E50468" w:rsidRDefault="00554CB5" w:rsidP="00554CB5">
                            <w:pPr>
                              <w:pStyle w:val="ListParagraph"/>
                              <w:ind w:left="144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18BF74E2" w14:textId="3542DBE5" w:rsidR="00C55A94" w:rsidRPr="00E50468" w:rsidRDefault="00C55A94" w:rsidP="00E90E0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Remember the </w:t>
                            </w:r>
                            <w:proofErr w:type="gramStart"/>
                            <w:r w:rsidRPr="00E5046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steroid</w:t>
                            </w:r>
                            <w:proofErr w:type="gramEnd"/>
                            <w:r w:rsidR="00025F2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A878FEB" w14:textId="2013C334" w:rsidR="00C55A94" w:rsidRPr="00E50468" w:rsidRDefault="00C55A94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Prednisolone</w:t>
                            </w:r>
                          </w:p>
                          <w:p w14:paraId="31346614" w14:textId="7FB281BA" w:rsidR="00C55A94" w:rsidRPr="00E50468" w:rsidRDefault="00C55A94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Adults: 40-50mg </w:t>
                            </w:r>
                          </w:p>
                          <w:p w14:paraId="7E27B919" w14:textId="2B34D98E" w:rsidR="00C55A94" w:rsidRPr="00E50468" w:rsidRDefault="00C55A94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Children &gt;5y: 30-40mg</w:t>
                            </w:r>
                          </w:p>
                          <w:p w14:paraId="258AE618" w14:textId="2772C99F" w:rsidR="00C55A94" w:rsidRPr="00E50468" w:rsidRDefault="00C55A94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Children 2-5y: 20mg</w:t>
                            </w:r>
                          </w:p>
                          <w:p w14:paraId="79AD9B98" w14:textId="6862190B" w:rsidR="00C55A94" w:rsidRPr="00E50468" w:rsidRDefault="00C55A94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Children &lt;2y: 10mg</w:t>
                            </w:r>
                          </w:p>
                          <w:p w14:paraId="1667AE17" w14:textId="77777777" w:rsidR="00554CB5" w:rsidRPr="00E50468" w:rsidRDefault="00554CB5" w:rsidP="00554CB5">
                            <w:pPr>
                              <w:pStyle w:val="ListParagraph"/>
                              <w:ind w:left="144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4A294C91" w14:textId="4AC23D88" w:rsidR="00E90E06" w:rsidRPr="00E50468" w:rsidRDefault="00E90E06" w:rsidP="00E90E0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If patient does not improve…</w:t>
                            </w:r>
                          </w:p>
                          <w:p w14:paraId="5E44DD73" w14:textId="259734BB" w:rsidR="00E90E06" w:rsidRPr="00E50468" w:rsidRDefault="00E90E06" w:rsidP="00A472D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Nebulised ipratropium bromide</w:t>
                            </w:r>
                            <w:r w:rsidR="00804885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- ideally </w:t>
                            </w:r>
                            <w:r w:rsidR="00A472DF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with </w:t>
                            </w:r>
                            <w:r w:rsidR="00804885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oxygen (flow rate </w:t>
                            </w:r>
                            <w:r w:rsidR="00A472DF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  <w:r w:rsidR="00804885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L/min)</w:t>
                            </w:r>
                          </w:p>
                          <w:p w14:paraId="71E0F4BF" w14:textId="2DF9BBEF" w:rsidR="00E90E06" w:rsidRPr="00E50468" w:rsidRDefault="00E90E06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Adult</w:t>
                            </w:r>
                            <w:r w:rsidR="00A472DF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&amp; Children &gt;12y</w:t>
                            </w: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: 500</w:t>
                            </w:r>
                            <w:r w:rsidR="00C55A94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micrograms</w:t>
                            </w:r>
                          </w:p>
                          <w:p w14:paraId="4FF4BB72" w14:textId="5B68D9EA" w:rsidR="00E90E06" w:rsidRPr="00E50468" w:rsidRDefault="00E90E06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Children </w:t>
                            </w:r>
                            <w:r w:rsidR="00A472DF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1m</w:t>
                            </w: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-12years: 250 micro</w:t>
                            </w:r>
                            <w:r w:rsidR="00C55A94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grams</w:t>
                            </w:r>
                          </w:p>
                          <w:p w14:paraId="3EF3E6D8" w14:textId="6E9E4854" w:rsidR="00A472DF" w:rsidRPr="00E50468" w:rsidRDefault="00E90E06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Do not repeat </w:t>
                            </w:r>
                            <w:r w:rsidRPr="00E5046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within 4h</w:t>
                            </w:r>
                            <w:r w:rsidR="00804885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 Instead go back to repeated Salbutamol nebules every 20-30 mins</w:t>
                            </w:r>
                            <w:r w:rsidR="00A472DF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25F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until paramedics </w:t>
                            </w:r>
                            <w:proofErr w:type="gramStart"/>
                            <w:r w:rsidR="00025F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arrive</w:t>
                            </w:r>
                            <w:proofErr w:type="gramEnd"/>
                          </w:p>
                          <w:p w14:paraId="4A150B82" w14:textId="77777777" w:rsidR="00A472DF" w:rsidRPr="00E50468" w:rsidRDefault="00A472DF" w:rsidP="00C55A94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Max ipratropium dose </w:t>
                            </w:r>
                            <w:proofErr w:type="gramStart"/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is</w:t>
                            </w:r>
                            <w:proofErr w:type="gramEnd"/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6539E4B" w14:textId="65A00640" w:rsidR="00E90E06" w:rsidRPr="00E50468" w:rsidRDefault="00A472DF" w:rsidP="00FF4E4C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1m-12y:    1mg per day</w:t>
                            </w:r>
                          </w:p>
                          <w:p w14:paraId="1E9ABEDF" w14:textId="192A871E" w:rsidR="00554CB5" w:rsidRPr="008F7491" w:rsidRDefault="00A472DF" w:rsidP="008F7491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Adults &amp; children &gt;12y:    2mg per day</w:t>
                            </w:r>
                          </w:p>
                          <w:p w14:paraId="5BA67ABE" w14:textId="77777777" w:rsidR="00554CB5" w:rsidRPr="00E50468" w:rsidRDefault="00554CB5" w:rsidP="00554CB5">
                            <w:pPr>
                              <w:pStyle w:val="ListParagraph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79433FE2" w14:textId="77777777" w:rsidR="00BF6F7E" w:rsidRPr="00E50468" w:rsidRDefault="0093233D" w:rsidP="00BF6F7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Assess &amp; Reassess </w:t>
                            </w:r>
                          </w:p>
                          <w:p w14:paraId="64C9CCA3" w14:textId="77777777" w:rsidR="00025F20" w:rsidRDefault="0093233D" w:rsidP="00BF6F7E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P, BP, T,</w:t>
                            </w:r>
                            <w:r w:rsidR="00322BE4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RR, </w:t>
                            </w: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</w:t>
                            </w: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vertAlign w:val="subscript"/>
                              </w:rPr>
                              <w:t xml:space="preserve">2 </w:t>
                            </w:r>
                            <w:r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sat</w:t>
                            </w:r>
                            <w:r w:rsidR="00BF6F7E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s, </w:t>
                            </w:r>
                            <w:r w:rsidR="00C55A94" w:rsidRPr="00E5046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PEFR if person can comply</w:t>
                            </w:r>
                            <w:r w:rsidR="00025F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.  </w:t>
                            </w:r>
                          </w:p>
                          <w:p w14:paraId="3F76FBD9" w14:textId="3B80EB73" w:rsidR="00C55A94" w:rsidRDefault="00025F20" w:rsidP="00BF6F7E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25F2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Keep arrest trolley nearby just in case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(life threatening asthma).</w:t>
                            </w:r>
                          </w:p>
                          <w:p w14:paraId="40E8D1AC" w14:textId="77777777" w:rsidR="008F7491" w:rsidRPr="008F7491" w:rsidRDefault="008F7491" w:rsidP="008F7491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Remember to assess for bilateral tension pneumothorax.</w:t>
                            </w:r>
                          </w:p>
                          <w:p w14:paraId="030264CB" w14:textId="7ACA0B65" w:rsidR="008F7491" w:rsidRPr="008F7491" w:rsidRDefault="008F7491" w:rsidP="008F7491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Severe exacerbations require hospital admission regardless of response.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9CE249" id="Rectangle: Rounded Corners 7" o:spid="_x0000_s1027" style="position:absolute;margin-left:-41.25pt;margin-top:10.65pt;width:522.75pt;height:432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3V+DwIAAGoEAAAOAAAAZHJzL2Uyb0RvYy54bWysVMFu2zAMvQ/YPwi6L3bSJWiDOMXWIrsM&#10;W9F2H6DIVCxAFjVJiZ2/HyW7TrEVOwzLQZFE8pHvUfTmtm8NO4EPGm3F57OSM7ASa20PFf/xvPtw&#10;zVmIwtbCoIWKnyHw2+37d5vOrWGBDZoaPCMQG9adq3gTo1sXRZANtCLM0IElo0LfikhHfyhqLzpC&#10;b02xKMtV0aGvnUcJIdDt/WDk24yvFMj4XakAkZmKU20xrz6v+7QW241YH7xwjZZjGeIfqmiFtpR0&#10;groXUbCj139AtVp6DKjiTGJboFJaQuZAbOblb2yeGuEgcyFxgptkCv8PVn47PbkHTzJ0LqwDbROL&#10;Xvk2/VN9rM9inSexoI9M0uVqdXV9s1hyJsm2/HizTAfCKS7hzof4BbBlaVNxj0dbP1JLslLi9DXE&#10;wf/FL6W0uNPG5LYYy7qKX13PyzJHBDS6TtbkF/xhf2c8O4nU2fJzucvNpOyv3OhkLJV04ZZ38Wwg&#10;YRj7CIrpmtgshgzp2cEEK6QEG+eDqRE1DNmWJf1GqvmhpohMPAMmZEVVTtgjwNvYgwKjfwqF/Gqn&#10;4JH634KniJwZbZyCW23Rv8XMEKsx8+D/ItIgTVIp9vuetKGhTp7pZo/1+cGzjqal4uHnUXjgzEdz&#10;h8NwCSsbpNmScchp8dMxotK5yxeAMRU96KzZOHxpYl6fs9flE7H9BQAA//8DAFBLAwQUAAYACAAA&#10;ACEADh47o+AAAAAKAQAADwAAAGRycy9kb3ducmV2LnhtbEyPwU7DMBBE70j8g7VI3FonqQhuiFOF&#10;VkgVl4pC79vYJIbYDrHbhr9nOcFxtU8zb8rVZHt21mMw3klI5wkw7RqvjGslvL0+zQSwENEp7L3T&#10;Er51gFV1fVViofzFvejzPraMQlwoUEIX41BwHppOWwxzP2hHv3c/Wox0ji1XI14o3PY8S5KcWzSO&#10;Gjoc9LrTzef+ZCU8m82HSbcTPt5v1/XXbiPqQwhS3t5M9QOwqKf4B8OvPqlDRU5Hf3IqsF7CTGR3&#10;hErI0gUwApb5gsYdJQiRC+BVyf9PqH4AAAD//wMAUEsBAi0AFAAGAAgAAAAhALaDOJL+AAAA4QEA&#10;ABMAAAAAAAAAAAAAAAAAAAAAAFtDb250ZW50X1R5cGVzXS54bWxQSwECLQAUAAYACAAAACEAOP0h&#10;/9YAAACUAQAACwAAAAAAAAAAAAAAAAAvAQAAX3JlbHMvLnJlbHNQSwECLQAUAAYACAAAACEA9vt1&#10;fg8CAABqBAAADgAAAAAAAAAAAAAAAAAuAgAAZHJzL2Uyb0RvYy54bWxQSwECLQAUAAYACAAAACEA&#10;Dh47o+AAAAAKAQAADwAAAAAAAAAAAAAAAABpBAAAZHJzL2Rvd25yZXYueG1sUEsFBgAAAAAEAAQA&#10;8wAAAHYFAAAAAA==&#10;" filled="f" strokecolor="#00b0f0" strokeweight="3pt">
                <v:stroke joinstyle="miter"/>
                <v:textbox>
                  <w:txbxContent>
                    <w:p w14:paraId="7288F585" w14:textId="7001B834" w:rsidR="00E50468" w:rsidRPr="008F7491" w:rsidRDefault="00E90E06" w:rsidP="008F749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Give</w:t>
                      </w:r>
                      <w:r w:rsidR="00DB1DB0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8F7491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oxygen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if sats &lt;94% (face mask, Venturi mask or nasal </w:t>
                      </w:r>
                      <w:proofErr w:type="spellStart"/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cannulae</w:t>
                      </w:r>
                      <w:proofErr w:type="spellEnd"/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).   </w:t>
                      </w:r>
                      <w:r w:rsidR="00804885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Start 15 L</w:t>
                      </w:r>
                      <w:r w:rsidR="00FF4E4C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/min</w:t>
                      </w:r>
                      <w:r w:rsidR="00804885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via reservoir mask initially</w:t>
                      </w:r>
                      <w:r w:rsidR="00D0447E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– </w:t>
                      </w:r>
                      <w:proofErr w:type="gramStart"/>
                      <w:r w:rsidR="00D0447E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i.e.</w:t>
                      </w:r>
                      <w:proofErr w:type="gramEnd"/>
                      <w:r w:rsidR="00D0447E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start high and t</w:t>
                      </w:r>
                      <w:r w:rsidR="00804885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itrate</w:t>
                      </w:r>
                      <w:r w:rsidR="00D0447E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down</w:t>
                      </w:r>
                      <w:r w:rsidR="00FF4E4C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to </w:t>
                      </w:r>
                      <w:r w:rsidR="00D0447E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get </w:t>
                      </w:r>
                      <w:r w:rsidR="00804885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SpO</w:t>
                      </w:r>
                      <w:r w:rsidR="00804885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94-98%.  But do not delay O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if no sats device.</w:t>
                      </w:r>
                      <w:r w:rsidR="00FF4E4C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 </w:t>
                      </w:r>
                      <w:r w:rsidR="00E50468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Give lower oxygen rate to COPDs/Morbidly Obese/Neuromuscular disorders/Chest Wall deformity – see red box below.</w:t>
                      </w:r>
                    </w:p>
                    <w:p w14:paraId="4E930768" w14:textId="77777777" w:rsidR="00554CB5" w:rsidRPr="00E50468" w:rsidRDefault="00554CB5" w:rsidP="00554CB5">
                      <w:pPr>
                        <w:pStyle w:val="ListParagraph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4414B1E6" w14:textId="6D057684" w:rsidR="00A62191" w:rsidRPr="00E50468" w:rsidRDefault="00E90E06" w:rsidP="00A621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First line</w:t>
                      </w:r>
                    </w:p>
                    <w:p w14:paraId="44F4650C" w14:textId="77777777" w:rsidR="00E90E06" w:rsidRPr="00E50468" w:rsidRDefault="00E90E06" w:rsidP="00E90E06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Nebulised salbutamol </w:t>
                      </w:r>
                    </w:p>
                    <w:p w14:paraId="07CA24DC" w14:textId="3143828F" w:rsidR="00E90E06" w:rsidRPr="00E50468" w:rsidRDefault="00C55A94" w:rsidP="00E90E06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Adults &amp; Children &gt;5y: </w:t>
                      </w:r>
                      <w:r w:rsidR="00E90E06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5mg </w:t>
                      </w:r>
                    </w:p>
                    <w:p w14:paraId="7A36E884" w14:textId="50F833CC" w:rsidR="00E90E06" w:rsidRPr="00E50468" w:rsidRDefault="00C55A94" w:rsidP="00E90E06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Children </w:t>
                      </w:r>
                      <w:r w:rsidR="00A472DF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1m</w:t>
                      </w: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-5y: </w:t>
                      </w:r>
                      <w:r w:rsidR="00E90E06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2.5mg</w:t>
                      </w:r>
                    </w:p>
                    <w:p w14:paraId="4CB9C453" w14:textId="6EA8051C" w:rsidR="00E90E06" w:rsidRPr="00E50468" w:rsidRDefault="00E90E06" w:rsidP="00E90E06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Ideally nebs should be oxygen driven (flow rate </w:t>
                      </w:r>
                      <w:r w:rsidR="00A472DF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6</w:t>
                      </w: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L/min)</w:t>
                      </w:r>
                    </w:p>
                    <w:p w14:paraId="45EB211C" w14:textId="77777777" w:rsidR="00554CB5" w:rsidRPr="00E50468" w:rsidRDefault="00554CB5" w:rsidP="00554CB5">
                      <w:pPr>
                        <w:pStyle w:val="ListParagraph"/>
                        <w:ind w:left="144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18BF74E2" w14:textId="3542DBE5" w:rsidR="00C55A94" w:rsidRPr="00E50468" w:rsidRDefault="00C55A94" w:rsidP="00E90E0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Remember the </w:t>
                      </w:r>
                      <w:proofErr w:type="gramStart"/>
                      <w:r w:rsidRPr="00E5046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steroid</w:t>
                      </w:r>
                      <w:proofErr w:type="gramEnd"/>
                      <w:r w:rsidR="00025F2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A878FEB" w14:textId="2013C334" w:rsidR="00C55A94" w:rsidRPr="00E50468" w:rsidRDefault="00C55A94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Prednisolone</w:t>
                      </w:r>
                    </w:p>
                    <w:p w14:paraId="31346614" w14:textId="7FB281BA" w:rsidR="00C55A94" w:rsidRPr="00E50468" w:rsidRDefault="00C55A94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Adults: 40-50mg </w:t>
                      </w:r>
                    </w:p>
                    <w:p w14:paraId="7E27B919" w14:textId="2B34D98E" w:rsidR="00C55A94" w:rsidRPr="00E50468" w:rsidRDefault="00C55A94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Children &gt;5y: 30-40mg</w:t>
                      </w:r>
                    </w:p>
                    <w:p w14:paraId="258AE618" w14:textId="2772C99F" w:rsidR="00C55A94" w:rsidRPr="00E50468" w:rsidRDefault="00C55A94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Children 2-5y: 20mg</w:t>
                      </w:r>
                    </w:p>
                    <w:p w14:paraId="79AD9B98" w14:textId="6862190B" w:rsidR="00C55A94" w:rsidRPr="00E50468" w:rsidRDefault="00C55A94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Children &lt;2y: 10mg</w:t>
                      </w:r>
                    </w:p>
                    <w:p w14:paraId="1667AE17" w14:textId="77777777" w:rsidR="00554CB5" w:rsidRPr="00E50468" w:rsidRDefault="00554CB5" w:rsidP="00554CB5">
                      <w:pPr>
                        <w:pStyle w:val="ListParagraph"/>
                        <w:ind w:left="144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4A294C91" w14:textId="4AC23D88" w:rsidR="00E90E06" w:rsidRPr="00E50468" w:rsidRDefault="00E90E06" w:rsidP="00E90E0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If patient does not improve…</w:t>
                      </w:r>
                    </w:p>
                    <w:p w14:paraId="5E44DD73" w14:textId="259734BB" w:rsidR="00E90E06" w:rsidRPr="00E50468" w:rsidRDefault="00E90E06" w:rsidP="00A472D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Nebulised ipratropium bromide</w:t>
                      </w:r>
                      <w:r w:rsidR="00804885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- ideally </w:t>
                      </w:r>
                      <w:r w:rsidR="00A472DF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with </w:t>
                      </w:r>
                      <w:r w:rsidR="00804885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oxygen (flow rate </w:t>
                      </w:r>
                      <w:r w:rsidR="00A472DF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6</w:t>
                      </w:r>
                      <w:r w:rsidR="00804885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L/min)</w:t>
                      </w:r>
                    </w:p>
                    <w:p w14:paraId="71E0F4BF" w14:textId="2DF9BBEF" w:rsidR="00E90E06" w:rsidRPr="00E50468" w:rsidRDefault="00E90E06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Adult</w:t>
                      </w:r>
                      <w:r w:rsidR="00A472DF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&amp; Children &gt;12y</w:t>
                      </w: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: 500</w:t>
                      </w:r>
                      <w:r w:rsidR="00C55A94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micrograms</w:t>
                      </w:r>
                    </w:p>
                    <w:p w14:paraId="4FF4BB72" w14:textId="5B68D9EA" w:rsidR="00E90E06" w:rsidRPr="00E50468" w:rsidRDefault="00E90E06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Children </w:t>
                      </w:r>
                      <w:r w:rsidR="00A472DF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1m</w:t>
                      </w: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-12years: 250 micro</w:t>
                      </w:r>
                      <w:r w:rsidR="00C55A94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grams</w:t>
                      </w:r>
                    </w:p>
                    <w:p w14:paraId="3EF3E6D8" w14:textId="6E9E4854" w:rsidR="00A472DF" w:rsidRPr="00E50468" w:rsidRDefault="00E90E06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Do not repeat </w:t>
                      </w:r>
                      <w:r w:rsidRPr="00E5046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within 4h</w:t>
                      </w:r>
                      <w:r w:rsidR="00804885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 Instead go back to repeated Salbutamol nebules every 20-30 mins</w:t>
                      </w:r>
                      <w:r w:rsidR="00A472DF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025F20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until paramedics </w:t>
                      </w:r>
                      <w:proofErr w:type="gramStart"/>
                      <w:r w:rsidR="00025F20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arrive</w:t>
                      </w:r>
                      <w:proofErr w:type="gramEnd"/>
                    </w:p>
                    <w:p w14:paraId="4A150B82" w14:textId="77777777" w:rsidR="00A472DF" w:rsidRPr="00E50468" w:rsidRDefault="00A472DF" w:rsidP="00C55A94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Max ipratropium dose </w:t>
                      </w:r>
                      <w:proofErr w:type="gramStart"/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is</w:t>
                      </w:r>
                      <w:proofErr w:type="gramEnd"/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6539E4B" w14:textId="65A00640" w:rsidR="00E90E06" w:rsidRPr="00E50468" w:rsidRDefault="00A472DF" w:rsidP="00FF4E4C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1m-12y:    1mg per day</w:t>
                      </w:r>
                    </w:p>
                    <w:p w14:paraId="1E9ABEDF" w14:textId="192A871E" w:rsidR="00554CB5" w:rsidRPr="008F7491" w:rsidRDefault="00A472DF" w:rsidP="008F7491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Adults &amp; children &gt;12y:    2mg per day</w:t>
                      </w:r>
                    </w:p>
                    <w:p w14:paraId="5BA67ABE" w14:textId="77777777" w:rsidR="00554CB5" w:rsidRPr="00E50468" w:rsidRDefault="00554CB5" w:rsidP="00554CB5">
                      <w:pPr>
                        <w:pStyle w:val="ListParagraph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79433FE2" w14:textId="77777777" w:rsidR="00BF6F7E" w:rsidRPr="00E50468" w:rsidRDefault="0093233D" w:rsidP="00BF6F7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Assess &amp; Reassess </w:t>
                      </w:r>
                    </w:p>
                    <w:p w14:paraId="64C9CCA3" w14:textId="77777777" w:rsidR="00025F20" w:rsidRDefault="0093233D" w:rsidP="00BF6F7E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P, BP, T,</w:t>
                      </w:r>
                      <w:r w:rsidR="00322BE4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RR, </w:t>
                      </w: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O</w:t>
                      </w: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vertAlign w:val="subscript"/>
                        </w:rPr>
                        <w:t xml:space="preserve">2 </w:t>
                      </w:r>
                      <w:r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sat</w:t>
                      </w:r>
                      <w:r w:rsidR="00BF6F7E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s, </w:t>
                      </w:r>
                      <w:r w:rsidR="00C55A94" w:rsidRPr="00E50468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PEFR if person can comply</w:t>
                      </w:r>
                      <w:r w:rsidR="00025F20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.  </w:t>
                      </w:r>
                    </w:p>
                    <w:p w14:paraId="3F76FBD9" w14:textId="3B80EB73" w:rsidR="00C55A94" w:rsidRDefault="00025F20" w:rsidP="00BF6F7E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025F2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Keep arrest trolley nearby just in case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(life threatening asthma).</w:t>
                      </w:r>
                    </w:p>
                    <w:p w14:paraId="40E8D1AC" w14:textId="77777777" w:rsidR="008F7491" w:rsidRPr="008F7491" w:rsidRDefault="008F7491" w:rsidP="008F7491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Remember to assess for bilateral tension pneumothorax.</w:t>
                      </w:r>
                    </w:p>
                    <w:p w14:paraId="030264CB" w14:textId="7ACA0B65" w:rsidR="008F7491" w:rsidRPr="008F7491" w:rsidRDefault="008F7491" w:rsidP="008F7491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Severe exacerbations require hospital admission regardless of response.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AACA3F5" w14:textId="6A270367" w:rsidR="00A62191" w:rsidRDefault="00A62191" w:rsidP="00A62191">
      <w:pPr>
        <w:spacing w:after="0" w:line="240" w:lineRule="auto"/>
      </w:pPr>
    </w:p>
    <w:p w14:paraId="458393EA" w14:textId="591934D4" w:rsidR="00A62191" w:rsidRDefault="00A62191" w:rsidP="00A62191">
      <w:pPr>
        <w:spacing w:after="0" w:line="240" w:lineRule="auto"/>
      </w:pPr>
    </w:p>
    <w:p w14:paraId="1AFE1245" w14:textId="483071C9" w:rsidR="00322BE4" w:rsidRDefault="00322BE4" w:rsidP="00A62191">
      <w:pPr>
        <w:spacing w:after="0" w:line="240" w:lineRule="auto"/>
      </w:pPr>
    </w:p>
    <w:p w14:paraId="7DFE59CD" w14:textId="720B9A85" w:rsidR="00A62191" w:rsidRDefault="00A62191" w:rsidP="00A62191">
      <w:pPr>
        <w:spacing w:after="0" w:line="240" w:lineRule="auto"/>
      </w:pPr>
    </w:p>
    <w:p w14:paraId="125CDC0D" w14:textId="53C8092A" w:rsidR="00A62191" w:rsidRDefault="00A62191" w:rsidP="00A62191">
      <w:pPr>
        <w:spacing w:after="0" w:line="240" w:lineRule="auto"/>
      </w:pPr>
    </w:p>
    <w:p w14:paraId="6A20814F" w14:textId="77777777" w:rsidR="00DB1DB0" w:rsidRDefault="00DB1DB0" w:rsidP="00A62191">
      <w:pPr>
        <w:spacing w:after="0" w:line="240" w:lineRule="auto"/>
      </w:pPr>
    </w:p>
    <w:p w14:paraId="31433E8D" w14:textId="77777777" w:rsidR="00DB1DB0" w:rsidRDefault="00DB1DB0" w:rsidP="00A62191">
      <w:pPr>
        <w:spacing w:after="0" w:line="240" w:lineRule="auto"/>
      </w:pPr>
    </w:p>
    <w:p w14:paraId="17494855" w14:textId="77777777" w:rsidR="00DB1DB0" w:rsidRDefault="00DB1DB0" w:rsidP="00A62191">
      <w:pPr>
        <w:spacing w:after="0" w:line="240" w:lineRule="auto"/>
      </w:pPr>
    </w:p>
    <w:p w14:paraId="5408B3F9" w14:textId="77777777" w:rsidR="00DB1DB0" w:rsidRDefault="00DB1DB0" w:rsidP="00A62191">
      <w:pPr>
        <w:spacing w:after="0" w:line="240" w:lineRule="auto"/>
      </w:pPr>
    </w:p>
    <w:p w14:paraId="629481C3" w14:textId="77777777" w:rsidR="00DB1DB0" w:rsidRDefault="00DB1DB0" w:rsidP="00A62191">
      <w:pPr>
        <w:spacing w:after="0" w:line="240" w:lineRule="auto"/>
      </w:pPr>
    </w:p>
    <w:p w14:paraId="042D92A4" w14:textId="77777777" w:rsidR="00DB1DB0" w:rsidRDefault="00DB1DB0" w:rsidP="00A62191">
      <w:pPr>
        <w:spacing w:after="0" w:line="240" w:lineRule="auto"/>
      </w:pPr>
    </w:p>
    <w:p w14:paraId="5B05D423" w14:textId="77777777" w:rsidR="00DB1DB0" w:rsidRDefault="00DB1DB0" w:rsidP="00A62191">
      <w:pPr>
        <w:spacing w:after="0" w:line="240" w:lineRule="auto"/>
      </w:pPr>
    </w:p>
    <w:p w14:paraId="113F868E" w14:textId="77777777" w:rsidR="00DB1DB0" w:rsidRDefault="00DB1DB0" w:rsidP="00A62191">
      <w:pPr>
        <w:spacing w:after="0" w:line="240" w:lineRule="auto"/>
      </w:pPr>
    </w:p>
    <w:p w14:paraId="6CD39858" w14:textId="799003AF" w:rsidR="00DB1DB0" w:rsidRDefault="00DB1DB0" w:rsidP="00A62191">
      <w:pPr>
        <w:spacing w:after="0" w:line="240" w:lineRule="auto"/>
      </w:pPr>
    </w:p>
    <w:p w14:paraId="24EA47CA" w14:textId="77777777" w:rsidR="00554CB5" w:rsidRDefault="00554CB5" w:rsidP="00A62191">
      <w:pPr>
        <w:spacing w:after="0" w:line="240" w:lineRule="auto"/>
      </w:pPr>
    </w:p>
    <w:p w14:paraId="657C0F79" w14:textId="77777777" w:rsidR="00DB1DB0" w:rsidRDefault="00DB1DB0" w:rsidP="00A62191">
      <w:pPr>
        <w:spacing w:after="0" w:line="240" w:lineRule="auto"/>
      </w:pPr>
    </w:p>
    <w:p w14:paraId="0A33FFB8" w14:textId="77777777" w:rsidR="00DB1DB0" w:rsidRDefault="00DB1DB0" w:rsidP="00A62191">
      <w:pPr>
        <w:spacing w:after="0" w:line="240" w:lineRule="auto"/>
      </w:pPr>
    </w:p>
    <w:p w14:paraId="18CD70A1" w14:textId="77777777" w:rsidR="00DB1DB0" w:rsidRDefault="00DB1DB0" w:rsidP="00A62191">
      <w:pPr>
        <w:spacing w:after="0" w:line="240" w:lineRule="auto"/>
      </w:pPr>
    </w:p>
    <w:p w14:paraId="0B3019E2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5735CF5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D5B8429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A0C7F3F" w14:textId="3D4BEC20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4AE6F2E" w14:textId="0E5C7009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B42B661" w14:textId="195B680E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2B39921" w14:textId="77777777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1B33498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A05E0FB" w14:textId="77777777" w:rsidR="00C55A94" w:rsidRDefault="00C55A9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52E2C1C" w14:textId="77777777" w:rsidR="00C55A94" w:rsidRDefault="00C55A9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5165D81" w14:textId="77777777" w:rsidR="00C55A94" w:rsidRDefault="00C55A9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E656ABE" w14:textId="223DD6BA" w:rsidR="00C55A94" w:rsidRDefault="00C55A9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DEE7795" w14:textId="00782D70" w:rsidR="00C55A94" w:rsidRDefault="00C55A9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0F8463E" w14:textId="0F3A91CF" w:rsidR="00C55A94" w:rsidRDefault="008F7491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A6219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59A085" wp14:editId="47455047">
                <wp:simplePos x="0" y="0"/>
                <wp:positionH relativeFrom="margin">
                  <wp:posOffset>-400050</wp:posOffset>
                </wp:positionH>
                <wp:positionV relativeFrom="paragraph">
                  <wp:posOffset>265430</wp:posOffset>
                </wp:positionV>
                <wp:extent cx="6515100" cy="2514600"/>
                <wp:effectExtent l="19050" t="19050" r="19050" b="19050"/>
                <wp:wrapNone/>
                <wp:docPr id="52893599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25146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61D781" w14:textId="3B35A390" w:rsidR="00E50468" w:rsidRPr="00592257" w:rsidRDefault="00E50468" w:rsidP="005922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8F749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Oxygen flow for COPD/Morbidly Obese/Neuromuscular Disorders/Chest Wall Deformity</w:t>
                            </w:r>
                          </w:p>
                          <w:p w14:paraId="77177496" w14:textId="781A22E8" w:rsidR="008F7491" w:rsidRPr="008F7491" w:rsidRDefault="008F7491" w:rsidP="008F74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If patient also has </w:t>
                            </w:r>
                            <w:r w:rsidRPr="008F7491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COPD/Morbid Obesity/Neuromuscular Disorder/Chest Wall Deformity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Pr="008F7491">
                              <w:rPr>
                                <w:rFonts w:ascii="Arial" w:hAnsi="Arial" w:cs="Arial"/>
                                <w:color w:val="FF0000"/>
                                <w:kern w:val="24"/>
                                <w:sz w:val="20"/>
                                <w:szCs w:val="20"/>
                              </w:rPr>
                              <w:t>risk of hypercapnic respiratory failure</w:t>
                            </w:r>
                            <w:r w:rsidR="00592257">
                              <w:rPr>
                                <w:rFonts w:ascii="Arial" w:hAnsi="Arial" w:cs="Arial"/>
                                <w:color w:val="FF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92257" w:rsidRPr="0059225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(</w:t>
                            </w:r>
                            <w:r w:rsidR="0059225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where</w:t>
                            </w:r>
                            <w:r w:rsidR="00592257" w:rsidRPr="0059225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high doses of O</w:t>
                            </w:r>
                            <w:r w:rsidR="00592257" w:rsidRPr="0059225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="00592257" w:rsidRPr="0059225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can remove the hypoxic respiratory drive)</w:t>
                            </w:r>
                            <w:r w:rsidR="0059225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 Therefore,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NICE recommends </w:t>
                            </w:r>
                            <w:r w:rsidRPr="008F7491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oxygen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using a </w:t>
                            </w:r>
                          </w:p>
                          <w:p w14:paraId="59E09687" w14:textId="77777777" w:rsidR="008F7491" w:rsidRPr="008F7491" w:rsidRDefault="008F7491" w:rsidP="008F7491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24% Venturi mask at 2-3 L/min or </w:t>
                            </w:r>
                          </w:p>
                          <w:p w14:paraId="17FB9DF9" w14:textId="77777777" w:rsidR="008F7491" w:rsidRPr="008F7491" w:rsidRDefault="008F7491" w:rsidP="008F7491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28% Venturi mask at 4 L/min, or</w:t>
                            </w:r>
                          </w:p>
                          <w:p w14:paraId="2AE826A3" w14:textId="0D84D8B5" w:rsidR="008F7491" w:rsidRPr="008F7491" w:rsidRDefault="00592257" w:rsidP="008F7491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="008F7491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asal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</w:t>
                            </w:r>
                            <w:r w:rsidR="008F7491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annulae</w:t>
                            </w:r>
                            <w:proofErr w:type="spellEnd"/>
                            <w:r w:rsidR="008F7491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at 1-2 L/min if a 24% mask is not </w:t>
                            </w:r>
                            <w:proofErr w:type="gramStart"/>
                            <w:r w:rsidR="008F7491"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available</w:t>
                            </w:r>
                            <w:proofErr w:type="gramEnd"/>
                          </w:p>
                          <w:p w14:paraId="02F2D874" w14:textId="77777777" w:rsidR="008F7491" w:rsidRDefault="008F7491" w:rsidP="008F7491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Aim for SpO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88-92%</w:t>
                            </w:r>
                          </w:p>
                          <w:p w14:paraId="71357D36" w14:textId="09E81E03" w:rsidR="00E50468" w:rsidRPr="008F7491" w:rsidRDefault="008F7491" w:rsidP="008F74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59225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If the oxygen saturation remains below 88%</w:t>
                            </w:r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following oxygen administration with a 28% Venturi mask, change to either a nasal </w:t>
                            </w:r>
                            <w:proofErr w:type="spellStart"/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cannulae</w:t>
                            </w:r>
                            <w:proofErr w:type="spellEnd"/>
                            <w:r w:rsidRPr="008F74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at 2-6 L/min or a simple face mask at 5 L/min and aim for an oxygen saturation of 88-92% — the A&amp;E department should be alerted in advance that the person is a high priority.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59A085" id="_x0000_s1028" style="position:absolute;margin-left:-31.5pt;margin-top:20.9pt;width:513pt;height:19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1xCCgIAAGoEAAAOAAAAZHJzL2Uyb0RvYy54bWysVMGO2yAQvVfqPyDuje20Wa2iOKtqV+ml&#10;ale77QcQPMRImKFAYufvO2DHidqqh6o5EGBm3pv3AG8ehs6wE/ig0da8WpScgZXYaHuo+fdvu3f3&#10;nIUobCMMWqj5GQJ/2L59s+ndGpbYomnAMwKxYd27mrcxunVRBNlCJ8ICHVgKKvSdiLT0h6Lxoif0&#10;zhTLsrwrevSN8yghBNp9GoN8m/GVAhm/KhUgMlNz6i3m0edxn8ZiuxHrgxeu1XJqQ/xDF53Qlkhn&#10;qCcRBTt6/RtUp6XHgCouJHYFKqUlZA2kpip/UfPaCgdZC5kT3GxT+H+w8svp1T17sqF3YR1omlQM&#10;ynfpn/pjQzbrPJsFQ2SSNu9W1aoqyVNJseWq+nBHC8IpruXOh/gJsGNpUnOPR9u80JFkp8Tpc4hj&#10;/iUvUVrcaWPysRjL+pq/v08sKRTQ6CZF88If9o/Gs5Ogk93tSvpN7Ddp1Iux1NJVW57Fs4GEYewL&#10;KKYbUrMcGdK1gxlWSAk2VmOoFQ2MbKtbsktFFp4BE7KiLmfsCeCSOYJcsEcHpvxUCvnWzsWT9L8V&#10;zxWZGW2ciztt0f9JmSFVE/OYfzFptCa5FIf9QN4kaygz7eyxOT971tNrqXn4cRQeOPPRPOL4uISV&#10;LdLbknHktPjxGFHpfMpXgImKLnT2bHp86cXcrnPW9ROx/QkAAP//AwBQSwMEFAAGAAgAAAAhACtk&#10;kWDdAAAACgEAAA8AAABkcnMvZG93bnJldi54bWxMj81OwzAQhO9IvIO1SNxaJw0qIcSpUBHi2h84&#10;cHPjbRwRr0PstOHtu3CB486OZuYrV5PrxAmH0HpSkM4TEEi1Ny01Ct72L7McRIiajO48oYJvDLCq&#10;rq9KXRh/pi2edrERHEKh0ApsjH0hZagtOh3mvkfi39EPTkc+h0aaQZ853HVykSRL6XRL3GB1j2uL&#10;9edudAoMLY75JnsNXx8Tjdl6nz5v7btStzfT0yOIiFP8M8PPfJ4OFW86+JFMEJ2C2TJjlqjgLmUE&#10;Njz8CgcWsvscZFXK/wjVBQAA//8DAFBLAQItABQABgAIAAAAIQC2gziS/gAAAOEBAAATAAAAAAAA&#10;AAAAAAAAAAAAAABbQ29udGVudF9UeXBlc10ueG1sUEsBAi0AFAAGAAgAAAAhADj9If/WAAAAlAEA&#10;AAsAAAAAAAAAAAAAAAAALwEAAF9yZWxzLy5yZWxzUEsBAi0AFAAGAAgAAAAhAE9bXEIKAgAAagQA&#10;AA4AAAAAAAAAAAAAAAAALgIAAGRycy9lMm9Eb2MueG1sUEsBAi0AFAAGAAgAAAAhACtkkWDdAAAA&#10;CgEAAA8AAAAAAAAAAAAAAAAAZAQAAGRycy9kb3ducmV2LnhtbFBLBQYAAAAABAAEAPMAAABuBQAA&#10;AAA=&#10;" filled="f" strokecolor="red" strokeweight="3pt">
                <v:stroke joinstyle="miter"/>
                <v:textbox>
                  <w:txbxContent>
                    <w:p w14:paraId="0461D781" w14:textId="3B35A390" w:rsidR="00E50468" w:rsidRPr="00592257" w:rsidRDefault="00E50468" w:rsidP="0059225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8F7491">
                        <w:rPr>
                          <w:rFonts w:ascii="Arial" w:hAnsi="Arial" w:cs="Arial"/>
                          <w:b/>
                          <w:bCs/>
                          <w:color w:val="FF0000"/>
                          <w:kern w:val="24"/>
                          <w:sz w:val="24"/>
                          <w:szCs w:val="24"/>
                          <w:u w:val="single"/>
                        </w:rPr>
                        <w:t>Oxygen flow for COPD/Morbidly Obese/Neuromuscular Disorders/Chest Wall Deformity</w:t>
                      </w:r>
                    </w:p>
                    <w:p w14:paraId="77177496" w14:textId="781A22E8" w:rsidR="008F7491" w:rsidRPr="008F7491" w:rsidRDefault="008F7491" w:rsidP="008F74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If patient also has </w:t>
                      </w:r>
                      <w:r w:rsidRPr="008F7491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COPD/Morbid Obesity/Neuromuscular Disorder/Chest Wall Deformity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– </w:t>
                      </w:r>
                      <w:r w:rsidRPr="008F7491">
                        <w:rPr>
                          <w:rFonts w:ascii="Arial" w:hAnsi="Arial" w:cs="Arial"/>
                          <w:color w:val="FF0000"/>
                          <w:kern w:val="24"/>
                          <w:sz w:val="20"/>
                          <w:szCs w:val="20"/>
                        </w:rPr>
                        <w:t>risk of hypercapnic respiratory failure</w:t>
                      </w:r>
                      <w:r w:rsidR="00592257">
                        <w:rPr>
                          <w:rFonts w:ascii="Arial" w:hAnsi="Arial" w:cs="Arial"/>
                          <w:color w:val="FF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592257" w:rsidRPr="00592257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(</w:t>
                      </w:r>
                      <w:r w:rsidR="00592257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where</w:t>
                      </w:r>
                      <w:r w:rsidR="00592257" w:rsidRPr="00592257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high doses of O</w:t>
                      </w:r>
                      <w:r w:rsidR="00592257" w:rsidRPr="00592257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="00592257" w:rsidRPr="00592257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can remove the hypoxic respiratory drive)</w:t>
                      </w:r>
                      <w:r w:rsidR="00592257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 Therefore,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NICE recommends </w:t>
                      </w:r>
                      <w:r w:rsidRPr="008F7491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oxygen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using a </w:t>
                      </w:r>
                    </w:p>
                    <w:p w14:paraId="59E09687" w14:textId="77777777" w:rsidR="008F7491" w:rsidRPr="008F7491" w:rsidRDefault="008F7491" w:rsidP="008F7491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24% Venturi mask at 2-3 L/min or </w:t>
                      </w:r>
                    </w:p>
                    <w:p w14:paraId="17FB9DF9" w14:textId="77777777" w:rsidR="008F7491" w:rsidRPr="008F7491" w:rsidRDefault="008F7491" w:rsidP="008F7491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28% Venturi mask at 4 L/min, or</w:t>
                      </w:r>
                    </w:p>
                    <w:p w14:paraId="2AE826A3" w14:textId="0D84D8B5" w:rsidR="008F7491" w:rsidRPr="008F7491" w:rsidRDefault="00592257" w:rsidP="008F7491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N</w:t>
                      </w:r>
                      <w:r w:rsidR="008F7491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asal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</w:t>
                      </w:r>
                      <w:r w:rsidR="008F7491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annulae</w:t>
                      </w:r>
                      <w:proofErr w:type="spellEnd"/>
                      <w:r w:rsidR="008F7491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at 1-2 L/min if a 24% mask is not </w:t>
                      </w:r>
                      <w:proofErr w:type="gramStart"/>
                      <w:r w:rsidR="008F7491"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available</w:t>
                      </w:r>
                      <w:proofErr w:type="gramEnd"/>
                    </w:p>
                    <w:p w14:paraId="02F2D874" w14:textId="77777777" w:rsidR="008F7491" w:rsidRDefault="008F7491" w:rsidP="008F7491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Aim for SpO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88-92%</w:t>
                      </w:r>
                    </w:p>
                    <w:p w14:paraId="71357D36" w14:textId="09E81E03" w:rsidR="00E50468" w:rsidRPr="008F7491" w:rsidRDefault="008F7491" w:rsidP="008F74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59225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If the oxygen saturation remains below 88%</w:t>
                      </w:r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following oxygen administration with a 28% Venturi mask, change to either a nasal </w:t>
                      </w:r>
                      <w:proofErr w:type="spellStart"/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cannulae</w:t>
                      </w:r>
                      <w:proofErr w:type="spellEnd"/>
                      <w:r w:rsidRPr="008F7491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at 2-6 L/min or a simple face mask at 5 L/min and aim for an oxygen saturation of 88-92% — the A&amp;E department should be alerted in advance that the person is a high priority.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4775726" w14:textId="44F89360" w:rsidR="00554CB5" w:rsidRDefault="00554CB5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A7D6B80" w14:textId="01D0CC40" w:rsidR="00737C8C" w:rsidRDefault="00737C8C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E2D0FD1" w14:textId="394455C8" w:rsidR="00737C8C" w:rsidRDefault="00737C8C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317D84B" w14:textId="23468373" w:rsidR="00737C8C" w:rsidRDefault="00737C8C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6A3F26E" w14:textId="3D565D44" w:rsidR="00554CB5" w:rsidRDefault="00554CB5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B72D20B" w14:textId="7F013D1A" w:rsidR="00E50468" w:rsidRDefault="00E50468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23DB46AE" w14:textId="3D4A7906" w:rsidR="00E50468" w:rsidRDefault="00E50468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7E310D54" w14:textId="37E685A1" w:rsidR="00E50468" w:rsidRDefault="00E50468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78951EF5" w14:textId="0C1B9CEA" w:rsidR="00E50468" w:rsidRDefault="00E50468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03DF0820" w14:textId="77777777" w:rsidR="00E50468" w:rsidRDefault="00E50468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33FD859C" w14:textId="77777777" w:rsidR="00E50468" w:rsidRDefault="00E50468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0F8019A3" w14:textId="77777777" w:rsidR="00E50468" w:rsidRDefault="00E50468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60107199" w14:textId="77777777" w:rsidR="00E50468" w:rsidRDefault="00E50468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0DAC0EED" w14:textId="77777777" w:rsidR="008F7491" w:rsidRDefault="008F7491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</w:p>
    <w:p w14:paraId="166F927B" w14:textId="7A9837DB" w:rsidR="00322BE4" w:rsidRDefault="00322BE4" w:rsidP="007A65CD">
      <w:pPr>
        <w:tabs>
          <w:tab w:val="left" w:pos="4980"/>
        </w:tabs>
        <w:jc w:val="right"/>
        <w:rPr>
          <w:rFonts w:ascii="Arial" w:hAnsi="Arial" w:cs="Arial"/>
          <w:sz w:val="24"/>
          <w:szCs w:val="24"/>
        </w:rPr>
      </w:pPr>
    </w:p>
    <w:p w14:paraId="1D2027FC" w14:textId="5E56CD8A" w:rsidR="00091B6D" w:rsidRDefault="007E4FAF" w:rsidP="00944453">
      <w:pPr>
        <w:pStyle w:val="Title"/>
        <w:jc w:val="center"/>
        <w:rPr>
          <w:rFonts w:ascii="Aptos Black" w:hAnsi="Aptos Black"/>
          <w:b/>
          <w:bCs/>
          <w:sz w:val="40"/>
          <w:szCs w:val="40"/>
        </w:rPr>
      </w:pPr>
      <w:r>
        <w:rPr>
          <w:rFonts w:ascii="Aptos Black" w:hAnsi="Aptos Black"/>
          <w:b/>
          <w:bCs/>
          <w:sz w:val="40"/>
          <w:szCs w:val="40"/>
        </w:rPr>
        <w:lastRenderedPageBreak/>
        <w:t>More detailed</w:t>
      </w:r>
      <w:r w:rsidR="00944453" w:rsidRPr="00944453">
        <w:rPr>
          <w:rFonts w:ascii="Aptos Black" w:hAnsi="Aptos Black"/>
          <w:b/>
          <w:bCs/>
          <w:sz w:val="40"/>
          <w:szCs w:val="40"/>
        </w:rPr>
        <w:t xml:space="preserve"> </w:t>
      </w:r>
      <w:r>
        <w:rPr>
          <w:rFonts w:ascii="Aptos Black" w:hAnsi="Aptos Black"/>
          <w:b/>
          <w:bCs/>
          <w:sz w:val="40"/>
          <w:szCs w:val="40"/>
        </w:rPr>
        <w:t>Guideline</w:t>
      </w:r>
    </w:p>
    <w:p w14:paraId="55CBF07D" w14:textId="7A046262" w:rsidR="00F43433" w:rsidRPr="00F43433" w:rsidRDefault="007E4FAF" w:rsidP="009B18F1">
      <w:pPr>
        <w:jc w:val="center"/>
      </w:pPr>
      <w:r>
        <w:t xml:space="preserve">Adapted from </w:t>
      </w:r>
      <w:proofErr w:type="spellStart"/>
      <w:r>
        <w:t>InnovAIT</w:t>
      </w:r>
      <w:proofErr w:type="spellEnd"/>
      <w:r w:rsidR="009B18F1">
        <w:t>, Acute Asthma, by Johanna Wong (2022)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3261"/>
        <w:gridCol w:w="2977"/>
        <w:gridCol w:w="3686"/>
      </w:tblGrid>
      <w:tr w:rsidR="00F43433" w14:paraId="5D88E8C3" w14:textId="77777777" w:rsidTr="00F43433">
        <w:tc>
          <w:tcPr>
            <w:tcW w:w="9924" w:type="dxa"/>
            <w:gridSpan w:val="3"/>
            <w:shd w:val="clear" w:color="auto" w:fill="000000" w:themeFill="text1"/>
          </w:tcPr>
          <w:p w14:paraId="34B34C75" w14:textId="431E18E9" w:rsidR="00F43433" w:rsidRPr="00944453" w:rsidRDefault="00F43433" w:rsidP="00AF5609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453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  <w:r w:rsidR="009B18F1">
              <w:rPr>
                <w:rFonts w:ascii="Arial" w:hAnsi="Arial" w:cs="Arial"/>
                <w:b/>
                <w:bCs/>
                <w:sz w:val="24"/>
                <w:szCs w:val="24"/>
              </w:rPr>
              <w:t>cute A</w:t>
            </w:r>
            <w:r w:rsidRPr="0094445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sthma in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ADULTS</w:t>
            </w:r>
          </w:p>
        </w:tc>
      </w:tr>
      <w:tr w:rsidR="005114C7" w14:paraId="5D8F1245" w14:textId="77777777" w:rsidTr="005114C7">
        <w:tc>
          <w:tcPr>
            <w:tcW w:w="3261" w:type="dxa"/>
            <w:shd w:val="clear" w:color="auto" w:fill="FFC000" w:themeFill="accent4"/>
          </w:tcPr>
          <w:p w14:paraId="68566CE2" w14:textId="77777777" w:rsidR="00F43433" w:rsidRPr="00415373" w:rsidRDefault="00F43433" w:rsidP="00AF5609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Moderate</w:t>
            </w:r>
          </w:p>
        </w:tc>
        <w:tc>
          <w:tcPr>
            <w:tcW w:w="2977" w:type="dxa"/>
            <w:shd w:val="clear" w:color="auto" w:fill="FF9900"/>
          </w:tcPr>
          <w:p w14:paraId="569C1775" w14:textId="77777777" w:rsidR="00F43433" w:rsidRPr="00415373" w:rsidRDefault="00F43433" w:rsidP="00AF5609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Acute Severe</w:t>
            </w:r>
          </w:p>
        </w:tc>
        <w:tc>
          <w:tcPr>
            <w:tcW w:w="3686" w:type="dxa"/>
            <w:shd w:val="clear" w:color="auto" w:fill="FF0000"/>
          </w:tcPr>
          <w:p w14:paraId="3D3CB8EC" w14:textId="77777777" w:rsidR="00F43433" w:rsidRPr="00415373" w:rsidRDefault="00F43433" w:rsidP="00AF5609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Life Threatening</w:t>
            </w:r>
          </w:p>
        </w:tc>
      </w:tr>
      <w:tr w:rsidR="005114C7" w14:paraId="2F0FDAFA" w14:textId="77777777" w:rsidTr="005114C7">
        <w:tc>
          <w:tcPr>
            <w:tcW w:w="3261" w:type="dxa"/>
            <w:shd w:val="clear" w:color="auto" w:fill="FFF2CC" w:themeFill="accent4" w:themeFillTint="33"/>
          </w:tcPr>
          <w:p w14:paraId="3414AACE" w14:textId="650A1E86" w:rsidR="00F43433" w:rsidRPr="007E4FAF" w:rsidRDefault="00F43433" w:rsidP="007E4FAF">
            <w:pPr>
              <w:autoSpaceDE w:val="0"/>
              <w:autoSpaceDN w:val="0"/>
              <w:adjustRightInd w:val="0"/>
              <w:spacing w:after="160" w:line="259" w:lineRule="auto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Increasing symptom</w:t>
            </w:r>
            <w:r w:rsidR="007E4FAF">
              <w:rPr>
                <w:rFonts w:ascii="Resus-Regular" w:eastAsia="Resus-Regular" w:cs="Resus-Regular"/>
                <w:sz w:val="18"/>
                <w:szCs w:val="18"/>
              </w:rPr>
              <w:t>s but n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o features of acute severe asthma</w:t>
            </w:r>
            <w:r w:rsidR="007E4FAF">
              <w:rPr>
                <w:rFonts w:ascii="Resus-Regular" w:eastAsia="Resus-Regular" w:cs="Resus-Regular"/>
                <w:sz w:val="18"/>
                <w:szCs w:val="18"/>
              </w:rPr>
              <w:t>.</w:t>
            </w:r>
          </w:p>
          <w:p w14:paraId="748690C4" w14:textId="77777777" w:rsidR="00600820" w:rsidRPr="007E4FAF" w:rsidRDefault="00600820" w:rsidP="00600820">
            <w:pPr>
              <w:pStyle w:val="ListParagraph"/>
              <w:autoSpaceDE w:val="0"/>
              <w:autoSpaceDN w:val="0"/>
              <w:adjustRightInd w:val="0"/>
              <w:ind w:left="306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61F27020" w14:textId="77777777" w:rsidR="00E8008C" w:rsidRPr="007E4FAF" w:rsidRDefault="00E8008C" w:rsidP="00E8008C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i/>
                <w:iCs/>
                <w:sz w:val="18"/>
                <w:szCs w:val="18"/>
                <w:u w:val="single"/>
              </w:rPr>
            </w:pPr>
            <w:r w:rsidRPr="007E4FAF">
              <w:rPr>
                <w:rFonts w:ascii="Resus-Regular" w:eastAsia="Resus-Regular" w:cs="Resus-Regular"/>
                <w:i/>
                <w:iCs/>
                <w:sz w:val="18"/>
                <w:szCs w:val="18"/>
                <w:u w:val="single"/>
              </w:rPr>
              <w:t>Measurements</w:t>
            </w:r>
          </w:p>
          <w:p w14:paraId="3DBEE20E" w14:textId="4AED1B54" w:rsidR="00F43433" w:rsidRPr="007E4FAF" w:rsidRDefault="00F43433" w:rsidP="00F4343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b/>
                <w:bCs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PEF &gt;50</w:t>
            </w: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–</w:t>
            </w: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75% best/</w:t>
            </w:r>
            <w:proofErr w:type="gramStart"/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predicted</w:t>
            </w:r>
            <w:proofErr w:type="gramEnd"/>
          </w:p>
          <w:p w14:paraId="024127FC" w14:textId="77777777" w:rsidR="00F43433" w:rsidRPr="007E4FAF" w:rsidRDefault="00F43433" w:rsidP="00AF5609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SpO2 </w:t>
            </w:r>
            <w:r w:rsidRPr="007E4FAF">
              <w:rPr>
                <w:rFonts w:eastAsia="Resus-Regular"/>
                <w:sz w:val="18"/>
                <w:szCs w:val="18"/>
              </w:rPr>
              <w:t>≥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92%</w:t>
            </w:r>
          </w:p>
          <w:p w14:paraId="7A4FC99F" w14:textId="77777777" w:rsidR="00F43433" w:rsidRPr="007E4FAF" w:rsidRDefault="00F43433" w:rsidP="00AF5609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Speech normal</w:t>
            </w:r>
          </w:p>
          <w:p w14:paraId="3EF5869D" w14:textId="77777777" w:rsidR="00F43433" w:rsidRPr="007E4FAF" w:rsidRDefault="00F43433" w:rsidP="00AF5609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RR &lt;25/min</w:t>
            </w:r>
          </w:p>
          <w:p w14:paraId="1F07A8C6" w14:textId="0858D709" w:rsidR="00F43433" w:rsidRPr="007E4FAF" w:rsidRDefault="00F43433" w:rsidP="00AF5609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HR &lt;110 bpm</w:t>
            </w:r>
          </w:p>
        </w:tc>
        <w:tc>
          <w:tcPr>
            <w:tcW w:w="2977" w:type="dxa"/>
            <w:shd w:val="clear" w:color="auto" w:fill="FBE4D5" w:themeFill="accent2" w:themeFillTint="33"/>
          </w:tcPr>
          <w:p w14:paraId="03E273FF" w14:textId="4E927E75" w:rsidR="00F43433" w:rsidRPr="007E4FAF" w:rsidRDefault="00F43433" w:rsidP="007E4FAF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Any </w:t>
            </w:r>
            <w:r w:rsidRPr="007E4FAF">
              <w:rPr>
                <w:rFonts w:ascii="Resus-Regular" w:eastAsia="Resus-Regular" w:cs="Resus-Regular"/>
                <w:sz w:val="18"/>
                <w:szCs w:val="18"/>
                <w:u w:val="single"/>
              </w:rPr>
              <w:t>one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of</w:t>
            </w:r>
            <w:r w:rsidR="007E4FAF">
              <w:rPr>
                <w:rFonts w:ascii="Resus-Regular" w:eastAsia="Resus-Regular" w:cs="Resus-Regular"/>
                <w:sz w:val="18"/>
                <w:szCs w:val="18"/>
              </w:rPr>
              <w:t>…</w:t>
            </w:r>
          </w:p>
          <w:p w14:paraId="4FF23E9D" w14:textId="77777777" w:rsidR="00E8008C" w:rsidRPr="007E4FAF" w:rsidRDefault="00E8008C" w:rsidP="00F43433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7627F344" w14:textId="77777777" w:rsidR="00600820" w:rsidRPr="007E4FAF" w:rsidRDefault="00600820" w:rsidP="00F43433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367E32CF" w14:textId="29B7942D" w:rsidR="00F43433" w:rsidRPr="007E4FAF" w:rsidRDefault="00E8008C" w:rsidP="00F43433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i/>
                <w:iCs/>
                <w:sz w:val="18"/>
                <w:szCs w:val="18"/>
                <w:u w:val="single"/>
              </w:rPr>
            </w:pPr>
            <w:r w:rsidRPr="007E4FAF">
              <w:rPr>
                <w:rFonts w:ascii="Resus-Regular" w:eastAsia="Resus-Regular" w:cs="Resus-Regular"/>
                <w:i/>
                <w:iCs/>
                <w:sz w:val="18"/>
                <w:szCs w:val="18"/>
                <w:u w:val="single"/>
              </w:rPr>
              <w:t>Measurements</w:t>
            </w:r>
          </w:p>
          <w:p w14:paraId="2188BCBB" w14:textId="6CF01FDD" w:rsidR="00F43433" w:rsidRPr="007E4FAF" w:rsidRDefault="00F43433" w:rsidP="00AF560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b/>
                <w:bCs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PEF 33</w:t>
            </w: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–</w:t>
            </w: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50% best/</w:t>
            </w:r>
            <w:proofErr w:type="gramStart"/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predicted</w:t>
            </w:r>
            <w:proofErr w:type="gramEnd"/>
          </w:p>
          <w:p w14:paraId="7244080A" w14:textId="7BCBFA75" w:rsidR="00E8008C" w:rsidRPr="007E4FAF" w:rsidRDefault="00E8008C" w:rsidP="00AF560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SpO2 </w:t>
            </w:r>
            <w:r w:rsidRPr="007E4FAF">
              <w:rPr>
                <w:rFonts w:eastAsia="Resus-Regular"/>
                <w:sz w:val="18"/>
                <w:szCs w:val="18"/>
              </w:rPr>
              <w:t>≥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92%</w:t>
            </w:r>
          </w:p>
          <w:p w14:paraId="53DC14D2" w14:textId="77777777" w:rsidR="00E8008C" w:rsidRPr="007E4FAF" w:rsidRDefault="00E8008C" w:rsidP="00AF560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Can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’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t complete </w:t>
            </w:r>
            <w:proofErr w:type="gramStart"/>
            <w:r w:rsidRPr="007E4FAF">
              <w:rPr>
                <w:rFonts w:ascii="Resus-Regular" w:eastAsia="Resus-Regular" w:cs="Resus-Regular"/>
                <w:sz w:val="18"/>
                <w:szCs w:val="18"/>
              </w:rPr>
              <w:t>sentences</w:t>
            </w:r>
            <w:proofErr w:type="gramEnd"/>
          </w:p>
          <w:p w14:paraId="15BD032A" w14:textId="680759FD" w:rsidR="00F43433" w:rsidRPr="007E4FAF" w:rsidRDefault="00F43433" w:rsidP="00AF560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R</w:t>
            </w:r>
            <w:r w:rsidR="00E8008C" w:rsidRPr="007E4FAF">
              <w:rPr>
                <w:rFonts w:ascii="Resus-Regular" w:eastAsia="Resus-Regular" w:cs="Resus-Regular"/>
                <w:sz w:val="18"/>
                <w:szCs w:val="18"/>
              </w:rPr>
              <w:t>R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≥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25/min</w:t>
            </w:r>
          </w:p>
          <w:p w14:paraId="0F2F22B3" w14:textId="405FBF93" w:rsidR="00F43433" w:rsidRPr="007E4FAF" w:rsidRDefault="00F43433" w:rsidP="00AF560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H</w:t>
            </w:r>
            <w:r w:rsidR="00E8008C" w:rsidRPr="007E4FAF">
              <w:rPr>
                <w:rFonts w:ascii="Resus-Regular" w:eastAsia="Resus-Regular" w:cs="Resus-Regular"/>
                <w:sz w:val="18"/>
                <w:szCs w:val="18"/>
              </w:rPr>
              <w:t>R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≥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110/min</w:t>
            </w:r>
          </w:p>
          <w:p w14:paraId="1E52E899" w14:textId="344531BC" w:rsidR="00F43433" w:rsidRPr="007E4FAF" w:rsidRDefault="00F43433" w:rsidP="00E8008C">
            <w:pPr>
              <w:pStyle w:val="ListParagraph"/>
              <w:autoSpaceDE w:val="0"/>
              <w:autoSpaceDN w:val="0"/>
              <w:adjustRightInd w:val="0"/>
              <w:ind w:left="283"/>
              <w:rPr>
                <w:rFonts w:ascii="Resus-Regular" w:eastAsia="Resus-Regular" w:cs="Resus-Regular"/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FE5E5"/>
          </w:tcPr>
          <w:p w14:paraId="174125D9" w14:textId="77A44B38" w:rsidR="00E8008C" w:rsidRPr="007E4FAF" w:rsidRDefault="00E8008C" w:rsidP="00AF5609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CLINICAL FEATURES</w:t>
            </w:r>
            <w:r w:rsid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: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any </w:t>
            </w:r>
            <w:r w:rsidRPr="007E4FAF">
              <w:rPr>
                <w:rFonts w:ascii="Resus-Regular" w:eastAsia="Resus-Regular" w:cs="Resus-Regular"/>
                <w:sz w:val="18"/>
                <w:szCs w:val="18"/>
                <w:u w:val="single"/>
              </w:rPr>
              <w:t>one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of</w:t>
            </w:r>
            <w:r w:rsidR="007E4FAF">
              <w:rPr>
                <w:rFonts w:ascii="Resus-Regular" w:eastAsia="Resus-Regular" w:cs="Resus-Regular"/>
                <w:sz w:val="18"/>
                <w:szCs w:val="18"/>
              </w:rPr>
              <w:t>…</w:t>
            </w:r>
            <w:r w:rsidR="007E4FAF">
              <w:rPr>
                <w:rFonts w:ascii="Resus-Regular" w:eastAsia="Resus-Regular" w:cs="Resus-Regular"/>
                <w:sz w:val="18"/>
                <w:szCs w:val="18"/>
              </w:rPr>
              <w:t xml:space="preserve">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Exhaustion, Altered Consciousness, Arrythmia, Hypotension, Cyanosis, Silent Chest, Poor Respiratory Effort.</w:t>
            </w:r>
          </w:p>
          <w:p w14:paraId="379D26FF" w14:textId="184F1916" w:rsidR="00E8008C" w:rsidRPr="007E4FAF" w:rsidRDefault="00E8008C" w:rsidP="00AF5609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i/>
                <w:iCs/>
                <w:sz w:val="18"/>
                <w:szCs w:val="18"/>
                <w:u w:val="single"/>
              </w:rPr>
            </w:pPr>
            <w:r w:rsidRPr="007E4FAF">
              <w:rPr>
                <w:rFonts w:ascii="Resus-Regular" w:eastAsia="Resus-Regular" w:cs="Resus-Regular"/>
                <w:i/>
                <w:iCs/>
                <w:sz w:val="18"/>
                <w:szCs w:val="18"/>
                <w:u w:val="single"/>
              </w:rPr>
              <w:t>Measurements</w:t>
            </w:r>
          </w:p>
          <w:p w14:paraId="68053FF6" w14:textId="77777777" w:rsidR="00F43433" w:rsidRPr="007E4FAF" w:rsidRDefault="00F43433" w:rsidP="00AF560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Resus-Regular" w:eastAsia="Resus-Regular" w:cs="Resus-Regular"/>
                <w:b/>
                <w:bCs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 xml:space="preserve">PEF &lt;33% best or </w:t>
            </w:r>
            <w:proofErr w:type="gramStart"/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predicted</w:t>
            </w:r>
            <w:proofErr w:type="gramEnd"/>
          </w:p>
          <w:p w14:paraId="2C73BCD3" w14:textId="77777777" w:rsidR="00F43433" w:rsidRPr="007E4FAF" w:rsidRDefault="00F43433" w:rsidP="00AF560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SpO2 &lt; 92%</w:t>
            </w:r>
          </w:p>
          <w:p w14:paraId="6675EDC8" w14:textId="77777777" w:rsidR="00E8008C" w:rsidRPr="007E4FAF" w:rsidRDefault="00E8008C" w:rsidP="00E8008C">
            <w:pPr>
              <w:pStyle w:val="ListParagraph"/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6F1FB92D" w14:textId="77777777" w:rsidR="00F43433" w:rsidRPr="007E4FAF" w:rsidRDefault="00F43433" w:rsidP="00AF5609">
            <w:pPr>
              <w:autoSpaceDE w:val="0"/>
              <w:autoSpaceDN w:val="0"/>
              <w:adjustRightInd w:val="0"/>
              <w:ind w:left="360"/>
              <w:rPr>
                <w:rFonts w:ascii="Resus-Regular" w:eastAsia="Resus-Regular" w:cs="Resus-Regular"/>
                <w:sz w:val="18"/>
                <w:szCs w:val="18"/>
              </w:rPr>
            </w:pPr>
          </w:p>
        </w:tc>
      </w:tr>
      <w:tr w:rsidR="005114C7" w14:paraId="3C4552F0" w14:textId="77777777" w:rsidTr="005114C7">
        <w:tc>
          <w:tcPr>
            <w:tcW w:w="3261" w:type="dxa"/>
            <w:shd w:val="clear" w:color="auto" w:fill="FFF2CC" w:themeFill="accent4" w:themeFillTint="33"/>
          </w:tcPr>
          <w:p w14:paraId="727473FE" w14:textId="239C9DD9" w:rsidR="005114C7" w:rsidRPr="00944453" w:rsidRDefault="005114C7" w:rsidP="005114C7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</w:rPr>
              <w:t>Specific Management</w:t>
            </w:r>
          </w:p>
        </w:tc>
        <w:tc>
          <w:tcPr>
            <w:tcW w:w="2977" w:type="dxa"/>
            <w:shd w:val="clear" w:color="auto" w:fill="FBE4D5" w:themeFill="accent2" w:themeFillTint="33"/>
          </w:tcPr>
          <w:p w14:paraId="7892BB26" w14:textId="4A604966" w:rsidR="005114C7" w:rsidRPr="00944453" w:rsidRDefault="005114C7" w:rsidP="005114C7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7"/>
                <w:szCs w:val="17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Specific Management</w:t>
            </w:r>
          </w:p>
        </w:tc>
        <w:tc>
          <w:tcPr>
            <w:tcW w:w="3686" w:type="dxa"/>
            <w:shd w:val="clear" w:color="auto" w:fill="FFE5E5"/>
          </w:tcPr>
          <w:p w14:paraId="3022A5F4" w14:textId="6AECB767" w:rsidR="005114C7" w:rsidRPr="00E8008C" w:rsidRDefault="005114C7" w:rsidP="005114C7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b/>
                <w:bCs/>
                <w:sz w:val="17"/>
                <w:szCs w:val="17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Specific Management</w:t>
            </w:r>
          </w:p>
        </w:tc>
      </w:tr>
      <w:tr w:rsidR="00E8008C" w14:paraId="3660A243" w14:textId="77777777" w:rsidTr="005114C7">
        <w:tc>
          <w:tcPr>
            <w:tcW w:w="326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D03E102" w14:textId="77DDCFB2" w:rsidR="00E8008C" w:rsidRPr="007E4FAF" w:rsidRDefault="00E8008C" w:rsidP="00AF5609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B</w:t>
            </w:r>
            <w:r w:rsidRPr="007E4FAF">
              <w:rPr>
                <w:rFonts w:ascii="Resus-Regular" w:eastAsia="Resus-Regular" w:cs="Resus-Regular"/>
                <w:sz w:val="18"/>
                <w:szCs w:val="18"/>
                <w:vertAlign w:val="subscript"/>
              </w:rPr>
              <w:t>2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</w:t>
            </w:r>
            <w:r w:rsidR="007E4FAF"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Salbutamol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bronchodilator via spacer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–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one puff at a time, inhaled separately using tidal breathing.  According to response, give another puff every 60 secs up to a max of 10 puffs.</w:t>
            </w:r>
          </w:p>
          <w:p w14:paraId="57205E9B" w14:textId="77777777" w:rsidR="00E8008C" w:rsidRPr="007E4FAF" w:rsidRDefault="00E8008C" w:rsidP="00AF5609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If no improvement</w:t>
            </w:r>
          </w:p>
          <w:p w14:paraId="36DE996F" w14:textId="77777777" w:rsidR="00E8008C" w:rsidRPr="007E4FAF" w:rsidRDefault="00E8008C" w:rsidP="00E8008C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Salb neb 5mg via 6L/min O2</w:t>
            </w:r>
          </w:p>
          <w:p w14:paraId="7CE0B719" w14:textId="77777777" w:rsidR="00E8008C" w:rsidRPr="007E4FAF" w:rsidRDefault="00E8008C" w:rsidP="00E8008C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Prednisolone 40-50mg</w:t>
            </w:r>
          </w:p>
          <w:p w14:paraId="306FC178" w14:textId="77777777" w:rsidR="00E8008C" w:rsidRPr="007E4FAF" w:rsidRDefault="00E8008C" w:rsidP="00E8008C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716E8B9C" w14:textId="1814594A" w:rsidR="00E8008C" w:rsidRPr="007E4FAF" w:rsidRDefault="00E8008C" w:rsidP="005114C7">
            <w:pPr>
              <w:autoSpaceDE w:val="0"/>
              <w:autoSpaceDN w:val="0"/>
              <w:adjustRightInd w:val="0"/>
              <w:jc w:val="both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If good response to first treatment (</w:t>
            </w:r>
            <w:proofErr w:type="gramStart"/>
            <w:r w:rsidRPr="007E4FAF">
              <w:rPr>
                <w:rFonts w:ascii="Resus-Regular" w:eastAsia="Resus-Regular" w:cs="Resus-Regular"/>
                <w:sz w:val="18"/>
                <w:szCs w:val="18"/>
              </w:rPr>
              <w:t>i.e.</w:t>
            </w:r>
            <w:proofErr w:type="gramEnd"/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symptoms improved, </w:t>
            </w:r>
            <w:proofErr w:type="spellStart"/>
            <w:r w:rsidRPr="007E4FAF">
              <w:rPr>
                <w:rFonts w:ascii="Resus-Regular" w:eastAsia="Resus-Regular" w:cs="Resus-Regular"/>
                <w:sz w:val="18"/>
                <w:szCs w:val="18"/>
              </w:rPr>
              <w:t>resps</w:t>
            </w:r>
            <w:proofErr w:type="spellEnd"/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and pulse settling and PEF &gt;50%) continue or increase usual treatment and continue prednisolone.</w:t>
            </w:r>
            <w:r w:rsidR="00600820"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  </w:t>
            </w:r>
          </w:p>
          <w:p w14:paraId="3D9F76AD" w14:textId="77777777" w:rsidR="00E8008C" w:rsidRPr="007E4FAF" w:rsidRDefault="00E8008C" w:rsidP="005114C7">
            <w:pPr>
              <w:autoSpaceDE w:val="0"/>
              <w:autoSpaceDN w:val="0"/>
              <w:adjustRightInd w:val="0"/>
              <w:jc w:val="both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38A5A348" w14:textId="77777777" w:rsidR="00600820" w:rsidRPr="007E4FAF" w:rsidRDefault="00600820" w:rsidP="005114C7">
            <w:pPr>
              <w:autoSpaceDE w:val="0"/>
              <w:autoSpaceDN w:val="0"/>
              <w:adjustRightInd w:val="0"/>
              <w:jc w:val="both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Can send home if responds well BUT l</w:t>
            </w:r>
            <w:r w:rsidR="00E8008C"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ow threshold for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hospital </w:t>
            </w:r>
            <w:r w:rsidR="00E8008C" w:rsidRPr="007E4FAF">
              <w:rPr>
                <w:rFonts w:ascii="Resus-Regular" w:eastAsia="Resus-Regular" w:cs="Resus-Regular"/>
                <w:sz w:val="18"/>
                <w:szCs w:val="18"/>
              </w:rPr>
              <w:t>admission if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:</w:t>
            </w:r>
          </w:p>
          <w:p w14:paraId="548CE4AE" w14:textId="37D47CFE" w:rsidR="00600820" w:rsidRPr="007E4FAF" w:rsidRDefault="00600820" w:rsidP="00600820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5" w:hanging="284"/>
              <w:jc w:val="both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A</w:t>
            </w:r>
            <w:r w:rsidR="00E8008C" w:rsidRPr="007E4FAF">
              <w:rPr>
                <w:rFonts w:ascii="Resus-Regular" w:eastAsia="Resus-Regular" w:cs="Resus-Regular"/>
                <w:sz w:val="18"/>
                <w:szCs w:val="18"/>
              </w:rPr>
              <w:t>fternoon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/</w:t>
            </w:r>
            <w:r w:rsidR="00E8008C" w:rsidRPr="007E4FAF">
              <w:rPr>
                <w:rFonts w:ascii="Resus-Regular" w:eastAsia="Resus-Regular" w:cs="Resus-Regular"/>
                <w:sz w:val="18"/>
                <w:szCs w:val="18"/>
              </w:rPr>
              <w:t>evening attack</w:t>
            </w:r>
          </w:p>
          <w:p w14:paraId="5E797F66" w14:textId="77777777" w:rsidR="00600820" w:rsidRPr="007E4FAF" w:rsidRDefault="00E8008C" w:rsidP="00600820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5" w:hanging="284"/>
              <w:jc w:val="both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recent nocturnal symptoms</w:t>
            </w:r>
          </w:p>
          <w:p w14:paraId="46BD0445" w14:textId="77777777" w:rsidR="00600820" w:rsidRPr="007E4FAF" w:rsidRDefault="00E8008C" w:rsidP="00600820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5" w:hanging="284"/>
              <w:jc w:val="both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previous severe attacks/hospital admissions, </w:t>
            </w:r>
          </w:p>
          <w:p w14:paraId="7E02930C" w14:textId="76196177" w:rsidR="00E8008C" w:rsidRPr="007E4FAF" w:rsidRDefault="00E8008C" w:rsidP="00600820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5" w:hanging="284"/>
              <w:jc w:val="both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patient unable to assess own condition or concern over social circumstances.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69451E4C" w14:textId="78F23024" w:rsidR="00600820" w:rsidRPr="007E4FAF" w:rsidRDefault="00600820" w:rsidP="0060082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22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O</w:t>
            </w:r>
            <w:r w:rsidRPr="007E4FAF">
              <w:rPr>
                <w:rFonts w:ascii="Resus-Regular" w:eastAsia="Resus-Regular" w:cs="Resus-Regular"/>
                <w:sz w:val="18"/>
                <w:szCs w:val="18"/>
                <w:vertAlign w:val="subscript"/>
              </w:rPr>
              <w:t>2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to maintain SpO</w:t>
            </w:r>
            <w:r w:rsidRPr="007E4FAF">
              <w:rPr>
                <w:rFonts w:ascii="Resus-Regular" w:eastAsia="Resus-Regular" w:cs="Resus-Regular"/>
                <w:sz w:val="18"/>
                <w:szCs w:val="18"/>
                <w:vertAlign w:val="subscript"/>
              </w:rPr>
              <w:t>2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94-98%</w:t>
            </w:r>
          </w:p>
          <w:p w14:paraId="70E90AE0" w14:textId="0B039E15" w:rsidR="00600820" w:rsidRPr="007E4FAF" w:rsidRDefault="00600820" w:rsidP="0060082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22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Salb</w:t>
            </w:r>
            <w:r w:rsidR="007E4FAF" w:rsidRPr="007E4FAF">
              <w:rPr>
                <w:rFonts w:ascii="Resus-Regular" w:eastAsia="Resus-Regular" w:cs="Resus-Regular"/>
                <w:sz w:val="18"/>
                <w:szCs w:val="18"/>
              </w:rPr>
              <w:t>utamol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neb 5mg via 6L/min O</w:t>
            </w:r>
            <w:r w:rsidRPr="007E4FAF">
              <w:rPr>
                <w:rFonts w:ascii="Resus-Regular" w:eastAsia="Resus-Regular" w:cs="Resus-Regular"/>
                <w:sz w:val="18"/>
                <w:szCs w:val="18"/>
                <w:vertAlign w:val="subscript"/>
              </w:rPr>
              <w:t>2</w:t>
            </w:r>
          </w:p>
          <w:p w14:paraId="4DD374BB" w14:textId="3DA65B24" w:rsidR="00600820" w:rsidRPr="007E4FAF" w:rsidRDefault="00600820" w:rsidP="0060082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22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If neb not available, try spacer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–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one puff at a time, inhaled separately using tidal breathing.  According to response, give another puff every 60 secs</w:t>
            </w:r>
            <w:r w:rsidR="007E4FAF" w:rsidRPr="007E4FAF">
              <w:rPr>
                <w:rFonts w:ascii="Resus-Regular" w:eastAsia="Resus-Regular" w:cs="Resus-Regular"/>
                <w:sz w:val="18"/>
                <w:szCs w:val="18"/>
              </w:rPr>
              <w:t>.</w:t>
            </w:r>
          </w:p>
          <w:p w14:paraId="73355DB1" w14:textId="77777777" w:rsidR="00025F20" w:rsidRDefault="00600820" w:rsidP="00025F2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22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Prednisolone 40-50mg </w:t>
            </w: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OR</w:t>
            </w:r>
            <w:r w:rsidR="007E4FAF"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br/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IV hydrocortisone 100mg</w:t>
            </w:r>
          </w:p>
          <w:p w14:paraId="40F739BF" w14:textId="3E20E2CD" w:rsidR="00025F20" w:rsidRDefault="00025F20" w:rsidP="00025F2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22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025F20">
              <w:rPr>
                <w:rFonts w:ascii="Resus-Regular" w:eastAsia="Resus-Regular" w:cs="Resus-Regular"/>
                <w:sz w:val="18"/>
                <w:szCs w:val="18"/>
              </w:rPr>
              <w:t>Keep arrest trolley nearby just in case</w:t>
            </w:r>
            <w:r>
              <w:rPr>
                <w:rFonts w:ascii="Resus-Regular" w:eastAsia="Resus-Regular" w:cs="Resus-Regular"/>
                <w:sz w:val="18"/>
                <w:szCs w:val="18"/>
              </w:rPr>
              <w:t>.</w:t>
            </w:r>
          </w:p>
          <w:p w14:paraId="27BB7136" w14:textId="77777777" w:rsidR="00025F20" w:rsidRDefault="00025F20" w:rsidP="00025F20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59136567" w14:textId="77777777" w:rsidR="00025F20" w:rsidRPr="00025F20" w:rsidRDefault="00025F20" w:rsidP="00025F20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43D02E8B" w14:textId="6659EC53" w:rsidR="00600820" w:rsidRPr="007E4FAF" w:rsidRDefault="00600820" w:rsidP="0060082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22" w:hanging="142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 xml:space="preserve">Consider Admission </w:t>
            </w:r>
            <w:proofErr w:type="spellStart"/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esp</w:t>
            </w:r>
            <w:proofErr w:type="spellEnd"/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 xml:space="preserve"> if patient not responding. 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In which case stay with patient until ambulance arrives.   </w:t>
            </w:r>
          </w:p>
        </w:tc>
        <w:tc>
          <w:tcPr>
            <w:tcW w:w="3686" w:type="dxa"/>
            <w:shd w:val="clear" w:color="auto" w:fill="FFE5E5"/>
          </w:tcPr>
          <w:p w14:paraId="22603543" w14:textId="77777777" w:rsidR="007E4FAF" w:rsidRPr="007E4FAF" w:rsidRDefault="007E4FAF" w:rsidP="007E4FA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>O</w:t>
            </w:r>
            <w:r w:rsidRPr="007E4FAF">
              <w:rPr>
                <w:rFonts w:ascii="Resus-Regular" w:eastAsia="Resus-Regular" w:cs="Resus-Regular"/>
                <w:sz w:val="18"/>
                <w:szCs w:val="18"/>
                <w:vertAlign w:val="subscript"/>
              </w:rPr>
              <w:t>2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to maintain SpO</w:t>
            </w:r>
            <w:r w:rsidRPr="007E4FAF">
              <w:rPr>
                <w:rFonts w:ascii="Resus-Regular" w:eastAsia="Resus-Regular" w:cs="Resus-Regular"/>
                <w:sz w:val="18"/>
                <w:szCs w:val="18"/>
                <w:vertAlign w:val="subscript"/>
              </w:rPr>
              <w:t>2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94-98%</w:t>
            </w:r>
          </w:p>
          <w:p w14:paraId="5FE8039C" w14:textId="053C44A5" w:rsidR="007E4FAF" w:rsidRPr="007E4FAF" w:rsidRDefault="007E4FAF" w:rsidP="007E4FA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Salbutamol neb 5mg </w:t>
            </w: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  <w:u w:val="single"/>
              </w:rPr>
              <w:t>WITH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Ipratropium 0.5mg via 6L/min O</w:t>
            </w:r>
            <w:r w:rsidRPr="007E4FAF">
              <w:rPr>
                <w:rFonts w:ascii="Resus-Regular" w:eastAsia="Resus-Regular" w:cs="Resus-Regular"/>
                <w:sz w:val="18"/>
                <w:szCs w:val="18"/>
                <w:vertAlign w:val="subscript"/>
              </w:rPr>
              <w:t>2</w:t>
            </w:r>
          </w:p>
          <w:p w14:paraId="62DF6152" w14:textId="2C1CF931" w:rsidR="007E4FAF" w:rsidRPr="007E4FAF" w:rsidRDefault="007E4FAF" w:rsidP="007E4FA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If neb not available, try spacer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–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 one puff at a time, inhaled separately using tidal breathing.  According to response, give another puff every 60 secs.</w:t>
            </w:r>
          </w:p>
          <w:p w14:paraId="2EA564FA" w14:textId="77777777" w:rsidR="007E4FAF" w:rsidRDefault="007E4FAF" w:rsidP="007E4FA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Prednisolone 40-50mg </w:t>
            </w: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>OR</w:t>
            </w: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br/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IV hydrocortisone 100mg</w:t>
            </w:r>
          </w:p>
          <w:p w14:paraId="48A37E25" w14:textId="6DF2792C" w:rsidR="00025F20" w:rsidRDefault="00025F20" w:rsidP="007E4FA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sz w:val="18"/>
                <w:szCs w:val="18"/>
              </w:rPr>
            </w:pPr>
            <w:r>
              <w:rPr>
                <w:rFonts w:ascii="Resus-Regular" w:eastAsia="Resus-Regular" w:cs="Resus-Regular"/>
                <w:sz w:val="18"/>
                <w:szCs w:val="18"/>
              </w:rPr>
              <w:t xml:space="preserve">Keep arrest trolley nearby just in </w:t>
            </w:r>
            <w:proofErr w:type="gramStart"/>
            <w:r>
              <w:rPr>
                <w:rFonts w:ascii="Resus-Regular" w:eastAsia="Resus-Regular" w:cs="Resus-Regular"/>
                <w:sz w:val="18"/>
                <w:szCs w:val="18"/>
              </w:rPr>
              <w:t>case</w:t>
            </w:r>
            <w:proofErr w:type="gramEnd"/>
          </w:p>
          <w:p w14:paraId="5D0F3085" w14:textId="77777777" w:rsidR="00025F20" w:rsidRDefault="00025F20" w:rsidP="00025F20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0030F1B5" w14:textId="77777777" w:rsidR="00025F20" w:rsidRDefault="00025F20" w:rsidP="00025F20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76B5A613" w14:textId="77777777" w:rsidR="00025F20" w:rsidRDefault="00025F20" w:rsidP="00025F20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70E8EE93" w14:textId="77777777" w:rsidR="00025F20" w:rsidRPr="00025F20" w:rsidRDefault="00025F20" w:rsidP="00025F20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sz w:val="18"/>
                <w:szCs w:val="18"/>
              </w:rPr>
            </w:pPr>
          </w:p>
          <w:p w14:paraId="12863C60" w14:textId="41DFBF21" w:rsidR="00600820" w:rsidRPr="007E4FAF" w:rsidRDefault="007E4FAF" w:rsidP="007E4FA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b/>
                <w:bCs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 xml:space="preserve">Arrange immediate hospital admission. 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 xml:space="preserve">Stay with patient until ambulance arrives.  </w:t>
            </w:r>
          </w:p>
          <w:p w14:paraId="7CC62015" w14:textId="534F166B" w:rsidR="007E4FAF" w:rsidRPr="007E4FAF" w:rsidRDefault="007E4FAF" w:rsidP="007E4FA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b/>
                <w:bCs/>
                <w:sz w:val="18"/>
                <w:szCs w:val="18"/>
              </w:rPr>
            </w:pPr>
            <w:r w:rsidRPr="007E4FAF">
              <w:rPr>
                <w:rFonts w:ascii="Resus-Regular" w:eastAsia="Resus-Regular" w:cs="Resus-Regular"/>
                <w:b/>
                <w:bCs/>
                <w:sz w:val="18"/>
                <w:szCs w:val="18"/>
              </w:rPr>
              <w:t xml:space="preserve">When patient discharged from hospital: </w:t>
            </w:r>
            <w:r w:rsidRPr="007E4FAF">
              <w:rPr>
                <w:rFonts w:ascii="Resus-Regular" w:eastAsia="Resus-Regular" w:cs="Resus-Regular"/>
                <w:sz w:val="18"/>
                <w:szCs w:val="18"/>
              </w:rPr>
              <w:t>Prednisolone should be continued until recovery (min 5 days).  Arrange GP review within 2 working days.   Modify treatment according to guidelines for chronic persistent asthma.   Address potentially preventable contributors to attack.</w:t>
            </w:r>
          </w:p>
          <w:p w14:paraId="249655A7" w14:textId="1C1BDE17" w:rsidR="00600820" w:rsidRPr="007E4FAF" w:rsidRDefault="00600820" w:rsidP="007E4FAF">
            <w:pPr>
              <w:autoSpaceDE w:val="0"/>
              <w:autoSpaceDN w:val="0"/>
              <w:adjustRightInd w:val="0"/>
              <w:rPr>
                <w:rFonts w:ascii="Resus-Regular" w:eastAsia="Resus-Regular" w:cs="Resus-Regular"/>
                <w:b/>
                <w:bCs/>
                <w:sz w:val="18"/>
                <w:szCs w:val="18"/>
              </w:rPr>
            </w:pPr>
          </w:p>
        </w:tc>
      </w:tr>
    </w:tbl>
    <w:p w14:paraId="0493D64B" w14:textId="7C27CCBD" w:rsidR="005114C7" w:rsidRDefault="005114C7">
      <w:pPr>
        <w:rPr>
          <w:rFonts w:ascii="Arial" w:hAnsi="Arial" w:cs="Arial"/>
          <w:sz w:val="24"/>
          <w:szCs w:val="24"/>
        </w:rPr>
      </w:pPr>
    </w:p>
    <w:p w14:paraId="0DA7FB47" w14:textId="77777777" w:rsidR="00944453" w:rsidRDefault="00944453" w:rsidP="00091B6D">
      <w:pPr>
        <w:tabs>
          <w:tab w:val="left" w:pos="49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3403"/>
        <w:gridCol w:w="3119"/>
        <w:gridCol w:w="3402"/>
      </w:tblGrid>
      <w:tr w:rsidR="00415373" w14:paraId="7A0F0D83" w14:textId="77777777" w:rsidTr="00944453">
        <w:tc>
          <w:tcPr>
            <w:tcW w:w="9924" w:type="dxa"/>
            <w:gridSpan w:val="3"/>
            <w:shd w:val="clear" w:color="auto" w:fill="000000" w:themeFill="text1"/>
          </w:tcPr>
          <w:p w14:paraId="1D5C53FF" w14:textId="09FC0717" w:rsidR="00415373" w:rsidRPr="00944453" w:rsidRDefault="00415373" w:rsidP="00944453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453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A</w:t>
            </w:r>
            <w:r w:rsidR="009B18F1">
              <w:rPr>
                <w:rFonts w:ascii="Arial" w:hAnsi="Arial" w:cs="Arial"/>
                <w:b/>
                <w:bCs/>
                <w:sz w:val="24"/>
                <w:szCs w:val="24"/>
              </w:rPr>
              <w:t>cute A</w:t>
            </w:r>
            <w:r w:rsidRPr="0094445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sthma in </w:t>
            </w:r>
            <w:r w:rsidR="00944453">
              <w:rPr>
                <w:rFonts w:ascii="Arial" w:hAnsi="Arial" w:cs="Arial"/>
                <w:b/>
                <w:bCs/>
                <w:sz w:val="24"/>
                <w:szCs w:val="24"/>
              </w:rPr>
              <w:t>CHILDREN</w:t>
            </w:r>
          </w:p>
        </w:tc>
      </w:tr>
      <w:tr w:rsidR="00091B6D" w14:paraId="5F086497" w14:textId="77777777" w:rsidTr="00944453">
        <w:tc>
          <w:tcPr>
            <w:tcW w:w="3403" w:type="dxa"/>
            <w:shd w:val="clear" w:color="auto" w:fill="FFC000" w:themeFill="accent4"/>
          </w:tcPr>
          <w:p w14:paraId="2E865D6B" w14:textId="0DB1175E" w:rsidR="00091B6D" w:rsidRPr="00415373" w:rsidRDefault="00091B6D" w:rsidP="00091B6D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Moderate</w:t>
            </w:r>
          </w:p>
        </w:tc>
        <w:tc>
          <w:tcPr>
            <w:tcW w:w="3119" w:type="dxa"/>
            <w:shd w:val="clear" w:color="auto" w:fill="FF9900"/>
          </w:tcPr>
          <w:p w14:paraId="73BA8B0A" w14:textId="4FB15FA4" w:rsidR="00091B6D" w:rsidRPr="00415373" w:rsidRDefault="00091B6D" w:rsidP="00091B6D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Acute Severe</w:t>
            </w:r>
          </w:p>
        </w:tc>
        <w:tc>
          <w:tcPr>
            <w:tcW w:w="3402" w:type="dxa"/>
            <w:shd w:val="clear" w:color="auto" w:fill="FF0000"/>
          </w:tcPr>
          <w:p w14:paraId="5674EF2D" w14:textId="581E4F79" w:rsidR="00091B6D" w:rsidRPr="00415373" w:rsidRDefault="00091B6D" w:rsidP="00091B6D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Life Threatening</w:t>
            </w:r>
          </w:p>
        </w:tc>
      </w:tr>
      <w:tr w:rsidR="00091B6D" w14:paraId="500A186A" w14:textId="77777777" w:rsidTr="00944453">
        <w:tc>
          <w:tcPr>
            <w:tcW w:w="340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9829CC7" w14:textId="77777777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Normal mental state</w:t>
            </w:r>
          </w:p>
          <w:p w14:paraId="24E783A6" w14:textId="086025C6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Ability to talk in sentences or vocalise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as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normal</w:t>
            </w:r>
            <w:proofErr w:type="gramEnd"/>
          </w:p>
          <w:p w14:paraId="60B24DFF" w14:textId="77777777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Some accessory muscle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use</w:t>
            </w:r>
            <w:proofErr w:type="gramEnd"/>
          </w:p>
          <w:p w14:paraId="33670F8C" w14:textId="77777777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PEF 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≥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 50% of best or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predicted</w:t>
            </w:r>
            <w:proofErr w:type="gramEnd"/>
          </w:p>
          <w:p w14:paraId="13CC3485" w14:textId="77777777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O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2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saturations &gt; 92% in air</w:t>
            </w:r>
          </w:p>
          <w:p w14:paraId="1C0790CF" w14:textId="77777777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Moderate tachycardia</w:t>
            </w:r>
          </w:p>
          <w:p w14:paraId="694B1B68" w14:textId="77777777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HR 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≤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 125 min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-1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(&gt; 5 years)</w:t>
            </w:r>
          </w:p>
          <w:p w14:paraId="01674631" w14:textId="77777777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HR 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≤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 140 min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-1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(2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–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5 years)</w:t>
            </w:r>
          </w:p>
          <w:p w14:paraId="323E6468" w14:textId="77777777" w:rsid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RR 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≤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 30 min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-1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(&gt; 5 years)</w:t>
            </w:r>
          </w:p>
          <w:p w14:paraId="6007ED7D" w14:textId="2D0EF79F" w:rsidR="00091B6D" w:rsidRPr="00091B6D" w:rsidRDefault="00091B6D" w:rsidP="00091B6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RR 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≤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 40 min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-1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(2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–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5 years)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CDF0608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Agitated,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distressed</w:t>
            </w:r>
            <w:proofErr w:type="gramEnd"/>
          </w:p>
          <w:p w14:paraId="62F710DC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Can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’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t complete sentences in one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breath</w:t>
            </w:r>
            <w:proofErr w:type="gramEnd"/>
          </w:p>
          <w:p w14:paraId="541076F5" w14:textId="4A4DDA40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Moderate to marked accessory muscle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use</w:t>
            </w:r>
            <w:proofErr w:type="gramEnd"/>
          </w:p>
          <w:p w14:paraId="16B077FD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PEF 33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–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50% of best or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predicted</w:t>
            </w:r>
            <w:proofErr w:type="gramEnd"/>
          </w:p>
          <w:p w14:paraId="0AF7D65E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O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2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saturations &lt; 92% in air</w:t>
            </w:r>
          </w:p>
          <w:p w14:paraId="60E78320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HR &gt; 125 min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-1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(&gt; 5 years)</w:t>
            </w:r>
          </w:p>
          <w:p w14:paraId="2C9E5E8F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HR &gt; 140 min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-1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(2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–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5 years)</w:t>
            </w:r>
          </w:p>
          <w:p w14:paraId="3C16480C" w14:textId="77777777" w:rsid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RR &gt; 30 min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-1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(&gt; 5 years)</w:t>
            </w:r>
          </w:p>
          <w:p w14:paraId="2B2EBF2F" w14:textId="739F29DF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RR &gt; 40 min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-1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(2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–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5 years)</w:t>
            </w:r>
          </w:p>
        </w:tc>
        <w:tc>
          <w:tcPr>
            <w:tcW w:w="3402" w:type="dxa"/>
            <w:shd w:val="clear" w:color="auto" w:fill="FFE5E5"/>
          </w:tcPr>
          <w:p w14:paraId="6109CD95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Confused, drowsy,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exhausted</w:t>
            </w:r>
            <w:proofErr w:type="gramEnd"/>
          </w:p>
          <w:p w14:paraId="5020C8E9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Unable to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talk</w:t>
            </w:r>
            <w:proofErr w:type="gramEnd"/>
          </w:p>
          <w:p w14:paraId="685E1E10" w14:textId="5F27F696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Maximal accessory muscle use (poor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respiratory effort is </w:t>
            </w:r>
            <w:r w:rsidRPr="00091B6D">
              <w:rPr>
                <w:rFonts w:ascii="Resus-Bold" w:eastAsia="Resus-Regular" w:hAnsi="Resus-Bold" w:cs="Resus-Bold"/>
                <w:b/>
                <w:bCs/>
                <w:sz w:val="17"/>
                <w:szCs w:val="17"/>
              </w:rPr>
              <w:t>pre-terminal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)</w:t>
            </w:r>
          </w:p>
          <w:p w14:paraId="03C78153" w14:textId="39DA4C76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Marked tachycardia (sudden fall in HR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is </w:t>
            </w:r>
            <w:r w:rsidRPr="00091B6D">
              <w:rPr>
                <w:rFonts w:ascii="Resus-Bold" w:eastAsia="Resus-Regular" w:hAnsi="Resus-Bold" w:cs="Resus-Bold"/>
                <w:b/>
                <w:bCs/>
                <w:sz w:val="17"/>
                <w:szCs w:val="17"/>
              </w:rPr>
              <w:t>pre-terminal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)</w:t>
            </w:r>
          </w:p>
          <w:p w14:paraId="17B90D38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PEF &lt; 33% of best or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predicted</w:t>
            </w:r>
            <w:proofErr w:type="gramEnd"/>
          </w:p>
          <w:p w14:paraId="313CDC6F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O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2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saturations &lt; 92% in air</w:t>
            </w:r>
          </w:p>
          <w:p w14:paraId="06E165EB" w14:textId="77777777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Silent chest</w:t>
            </w:r>
          </w:p>
          <w:p w14:paraId="1D789E53" w14:textId="77777777" w:rsid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Cyanosis</w:t>
            </w:r>
          </w:p>
          <w:p w14:paraId="3B6941B2" w14:textId="056F64BF" w:rsidR="00091B6D" w:rsidRPr="00091B6D" w:rsidRDefault="00091B6D" w:rsidP="00091B6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60" w:hanging="260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Hypotension</w:t>
            </w:r>
          </w:p>
        </w:tc>
      </w:tr>
      <w:tr w:rsidR="00091B6D" w14:paraId="0087AF68" w14:textId="77777777" w:rsidTr="00944453">
        <w:tc>
          <w:tcPr>
            <w:tcW w:w="3403" w:type="dxa"/>
            <w:shd w:val="clear" w:color="auto" w:fill="FFC000" w:themeFill="accent4"/>
          </w:tcPr>
          <w:p w14:paraId="2E5770AD" w14:textId="7A49AAD9" w:rsidR="00091B6D" w:rsidRPr="00415373" w:rsidRDefault="00091B6D" w:rsidP="00091B6D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Specific Management</w:t>
            </w:r>
          </w:p>
        </w:tc>
        <w:tc>
          <w:tcPr>
            <w:tcW w:w="3119" w:type="dxa"/>
            <w:shd w:val="clear" w:color="auto" w:fill="FF9900"/>
          </w:tcPr>
          <w:p w14:paraId="6B8A7257" w14:textId="60CEFEED" w:rsidR="00091B6D" w:rsidRPr="00415373" w:rsidRDefault="00091B6D" w:rsidP="00091B6D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Specific Management</w:t>
            </w:r>
          </w:p>
        </w:tc>
        <w:tc>
          <w:tcPr>
            <w:tcW w:w="3402" w:type="dxa"/>
            <w:shd w:val="clear" w:color="auto" w:fill="FF0000"/>
          </w:tcPr>
          <w:p w14:paraId="3951571C" w14:textId="4D44A466" w:rsidR="00091B6D" w:rsidRPr="00415373" w:rsidRDefault="00091B6D" w:rsidP="00091B6D">
            <w:pPr>
              <w:tabs>
                <w:tab w:val="left" w:pos="4980"/>
              </w:tabs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15373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Specific Management</w:t>
            </w:r>
          </w:p>
        </w:tc>
      </w:tr>
      <w:tr w:rsidR="009B18F1" w14:paraId="3541A26E" w14:textId="77777777" w:rsidTr="00944453">
        <w:tc>
          <w:tcPr>
            <w:tcW w:w="3403" w:type="dxa"/>
            <w:shd w:val="clear" w:color="auto" w:fill="FFF2CC" w:themeFill="accent4" w:themeFillTint="33"/>
          </w:tcPr>
          <w:p w14:paraId="29B5AFB2" w14:textId="558F7FD9" w:rsidR="009B18F1" w:rsidRPr="00091B6D" w:rsidRDefault="009B18F1" w:rsidP="009B18F1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Continuous O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2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sat </w:t>
            </w:r>
            <w:proofErr w:type="gram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monitoring</w:t>
            </w:r>
            <w:proofErr w:type="gramEnd"/>
          </w:p>
          <w:p w14:paraId="46453D8C" w14:textId="2F557436" w:rsidR="009B18F1" w:rsidRPr="00091B6D" w:rsidRDefault="009B18F1" w:rsidP="009B18F1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High-flow O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2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via NRB mask titrate to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get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 O</w:t>
            </w:r>
            <w:r w:rsidRPr="00091B6D">
              <w:rPr>
                <w:rFonts w:ascii="Resus-Regular" w:eastAsia="Resus-Regular" w:cs="Resus-Regular"/>
                <w:sz w:val="10"/>
                <w:szCs w:val="10"/>
              </w:rPr>
              <w:t xml:space="preserve">2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s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ats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94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–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98%</w:t>
            </w:r>
          </w:p>
          <w:p w14:paraId="6F479109" w14:textId="7DC9EAE2" w:rsidR="009B18F1" w:rsidRPr="00415373" w:rsidRDefault="009B18F1" w:rsidP="009B18F1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ß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2 agonist 2</w:t>
            </w:r>
            <w:r w:rsidRPr="00091B6D">
              <w:rPr>
                <w:rFonts w:ascii="Resus-Regular" w:eastAsia="Resus-Regular" w:cs="Resus-Regular" w:hint="eastAsia"/>
                <w:sz w:val="17"/>
                <w:szCs w:val="17"/>
              </w:rPr>
              <w:t>–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10 puffs via </w:t>
            </w:r>
            <w:proofErr w:type="spell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pMDI</w:t>
            </w:r>
            <w:proofErr w:type="spellEnd"/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 + spacer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r w:rsidRPr="00415373">
              <w:rPr>
                <w:rFonts w:ascii="Resus-Regular" w:eastAsia="Resus-Regular" w:cs="Resus-Regular"/>
                <w:sz w:val="17"/>
                <w:szCs w:val="17"/>
              </w:rPr>
              <w:t xml:space="preserve">+/-face mask, repeat dose every 20 min reviewing effect; no improvement in 1 h treat as acute </w:t>
            </w:r>
            <w:proofErr w:type="gramStart"/>
            <w:r w:rsidRPr="00415373">
              <w:rPr>
                <w:rFonts w:ascii="Resus-Regular" w:eastAsia="Resus-Regular" w:cs="Resus-Regular"/>
                <w:sz w:val="17"/>
                <w:szCs w:val="17"/>
              </w:rPr>
              <w:t>severe</w:t>
            </w:r>
            <w:proofErr w:type="gramEnd"/>
          </w:p>
          <w:p w14:paraId="47F22390" w14:textId="12D1C278" w:rsidR="009B18F1" w:rsidRPr="00415373" w:rsidRDefault="009B18F1" w:rsidP="009B18F1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>Ipratropium bromide given early via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proofErr w:type="spellStart"/>
            <w:r w:rsidRPr="00091B6D">
              <w:rPr>
                <w:rFonts w:ascii="Resus-Regular" w:eastAsia="Resus-Regular" w:cs="Resus-Regular"/>
                <w:sz w:val="17"/>
                <w:szCs w:val="17"/>
              </w:rPr>
              <w:t>pMDI</w:t>
            </w:r>
            <w:proofErr w:type="spellEnd"/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r w:rsidRPr="00415373">
              <w:rPr>
                <w:rFonts w:ascii="Resus-Regular" w:eastAsia="Resus-Regular" w:cs="Resus-Regular"/>
                <w:sz w:val="17"/>
                <w:szCs w:val="17"/>
              </w:rPr>
              <w:t xml:space="preserve">+ spacer +/- face mask, particularly if poorly responsive to </w:t>
            </w:r>
            <w:r w:rsidRPr="00415373">
              <w:rPr>
                <w:rFonts w:ascii="Resus-Regular" w:eastAsia="Resus-Regular" w:cs="Resus-Regular" w:hint="eastAsia"/>
                <w:sz w:val="17"/>
                <w:szCs w:val="17"/>
              </w:rPr>
              <w:t>ß</w:t>
            </w:r>
            <w:r w:rsidRPr="00415373">
              <w:rPr>
                <w:rFonts w:ascii="Resus-Regular" w:eastAsia="Resus-Regular" w:cs="Resus-Regular"/>
                <w:sz w:val="17"/>
                <w:szCs w:val="17"/>
              </w:rPr>
              <w:t xml:space="preserve">2 </w:t>
            </w:r>
            <w:proofErr w:type="gramStart"/>
            <w:r w:rsidRPr="00415373">
              <w:rPr>
                <w:rFonts w:ascii="Resus-Regular" w:eastAsia="Resus-Regular" w:cs="Resus-Regular"/>
                <w:sz w:val="17"/>
                <w:szCs w:val="17"/>
              </w:rPr>
              <w:t>agonist</w:t>
            </w:r>
            <w:proofErr w:type="gramEnd"/>
          </w:p>
          <w:p w14:paraId="7060E146" w14:textId="12138A19" w:rsidR="009B18F1" w:rsidRPr="00091B6D" w:rsidRDefault="009B18F1" w:rsidP="009B18F1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06" w:hanging="142"/>
              <w:rPr>
                <w:rFonts w:ascii="Resus-Regular" w:eastAsia="Resus-Regular" w:cs="Resus-Regular"/>
                <w:sz w:val="17"/>
                <w:szCs w:val="17"/>
              </w:rPr>
            </w:pPr>
            <w:r w:rsidRPr="00091B6D">
              <w:rPr>
                <w:rFonts w:ascii="Resus-Regular" w:eastAsia="Resus-Regular" w:cs="Resus-Regular"/>
                <w:sz w:val="17"/>
                <w:szCs w:val="17"/>
              </w:rPr>
              <w:t xml:space="preserve">Oral steroids: </w:t>
            </w:r>
            <w:r>
              <w:rPr>
                <w:rFonts w:ascii="Resus-Regular" w:eastAsia="Resus-Regular" w:cs="Resus-Regular"/>
                <w:sz w:val="17"/>
                <w:szCs w:val="17"/>
              </w:rPr>
              <w:br/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prednisolone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20 mg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for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2</w:t>
            </w:r>
            <w:r>
              <w:rPr>
                <w:rFonts w:ascii="Resus-Regular" w:eastAsia="Resus-Regular" w:cs="Resus-Regular"/>
                <w:sz w:val="17"/>
                <w:szCs w:val="17"/>
              </w:rPr>
              <w:t>-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5y</w:t>
            </w:r>
            <w:r>
              <w:rPr>
                <w:rFonts w:ascii="Resus-Regular" w:eastAsia="Resus-Regular" w:cs="Resus-Regular"/>
                <w:sz w:val="17"/>
                <w:szCs w:val="17"/>
              </w:rPr>
              <w:br/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30 to 40 mg for</w:t>
            </w:r>
            <w:r>
              <w:rPr>
                <w:rFonts w:ascii="Resus-Regular" w:eastAsia="Resus-Regular" w:cs="Resus-Regular"/>
                <w:sz w:val="17"/>
                <w:szCs w:val="17"/>
              </w:rPr>
              <w:t xml:space="preserve"> </w:t>
            </w:r>
            <w:r w:rsidRPr="00091B6D">
              <w:rPr>
                <w:rFonts w:ascii="Resus-Regular" w:eastAsia="Resus-Regular" w:cs="Resus-Regular"/>
                <w:sz w:val="17"/>
                <w:szCs w:val="17"/>
              </w:rPr>
              <w:t>&gt; 5</w:t>
            </w:r>
            <w:r>
              <w:rPr>
                <w:rFonts w:ascii="Resus-Regular" w:eastAsia="Resus-Regular" w:cs="Resus-Regular"/>
                <w:sz w:val="17"/>
                <w:szCs w:val="17"/>
              </w:rPr>
              <w:t>y</w:t>
            </w:r>
          </w:p>
        </w:tc>
        <w:tc>
          <w:tcPr>
            <w:tcW w:w="3119" w:type="dxa"/>
            <w:shd w:val="clear" w:color="auto" w:fill="FBE4D5" w:themeFill="accent2" w:themeFillTint="33"/>
          </w:tcPr>
          <w:p w14:paraId="6D768866" w14:textId="77777777" w:rsidR="00025F20" w:rsidRDefault="009B18F1" w:rsidP="00025F20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>
              <w:rPr>
                <w:rFonts w:ascii="Resus-Regular" w:eastAsia="Resus-Regular" w:cs="Resus-Regular"/>
                <w:sz w:val="17"/>
                <w:szCs w:val="17"/>
              </w:rPr>
              <w:t>Follow plan on page 1 (in blue rounded box</w:t>
            </w:r>
          </w:p>
          <w:p w14:paraId="4FAF38FC" w14:textId="3FCE835E" w:rsidR="00025F20" w:rsidRPr="00025F20" w:rsidRDefault="00025F20" w:rsidP="00025F20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3" w:hanging="141"/>
              <w:rPr>
                <w:rFonts w:ascii="Resus-Regular" w:eastAsia="Resus-Regular" w:cs="Resus-Regular"/>
                <w:sz w:val="17"/>
                <w:szCs w:val="17"/>
              </w:rPr>
            </w:pPr>
            <w:r w:rsidRPr="00025F20">
              <w:rPr>
                <w:rFonts w:ascii="Resus-Regular" w:eastAsia="Resus-Regular" w:cs="Resus-Regular"/>
                <w:sz w:val="17"/>
                <w:szCs w:val="17"/>
              </w:rPr>
              <w:t>Keep arrest trolley nearby just in case</w:t>
            </w:r>
            <w:r>
              <w:rPr>
                <w:rFonts w:ascii="Resus-Regular" w:eastAsia="Resus-Regular" w:cs="Resus-Regular"/>
                <w:sz w:val="17"/>
                <w:szCs w:val="17"/>
              </w:rPr>
              <w:t>.</w:t>
            </w:r>
          </w:p>
        </w:tc>
        <w:tc>
          <w:tcPr>
            <w:tcW w:w="3402" w:type="dxa"/>
            <w:shd w:val="clear" w:color="auto" w:fill="FFE5E5"/>
          </w:tcPr>
          <w:p w14:paraId="14BE24D7" w14:textId="77777777" w:rsidR="00025F20" w:rsidRDefault="009B18F1" w:rsidP="00025F2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sz w:val="18"/>
                <w:szCs w:val="18"/>
              </w:rPr>
            </w:pPr>
            <w:r w:rsidRPr="009B18F1">
              <w:rPr>
                <w:rFonts w:ascii="Resus-Regular" w:eastAsia="Resus-Regular" w:cs="Resus-Regular"/>
                <w:sz w:val="17"/>
                <w:szCs w:val="17"/>
              </w:rPr>
              <w:t>Follow plan on page 1 (in blue rounded box)</w:t>
            </w:r>
            <w:r w:rsidR="00025F20">
              <w:rPr>
                <w:rFonts w:ascii="Resus-Regular" w:eastAsia="Resus-Regular" w:cs="Resus-Regular"/>
                <w:sz w:val="18"/>
                <w:szCs w:val="18"/>
              </w:rPr>
              <w:t xml:space="preserve"> </w:t>
            </w:r>
          </w:p>
          <w:p w14:paraId="4C3E58A9" w14:textId="70927860" w:rsidR="00025F20" w:rsidRPr="007E4FAF" w:rsidRDefault="00025F20" w:rsidP="00025F2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13" w:hanging="141"/>
              <w:rPr>
                <w:rFonts w:ascii="Resus-Regular" w:eastAsia="Resus-Regular" w:cs="Resus-Regular"/>
                <w:sz w:val="18"/>
                <w:szCs w:val="18"/>
              </w:rPr>
            </w:pPr>
            <w:r>
              <w:rPr>
                <w:rFonts w:ascii="Resus-Regular" w:eastAsia="Resus-Regular" w:cs="Resus-Regular"/>
                <w:sz w:val="18"/>
                <w:szCs w:val="18"/>
              </w:rPr>
              <w:t>Keep arrest trolley nearby just in case</w:t>
            </w:r>
            <w:r>
              <w:rPr>
                <w:rFonts w:ascii="Resus-Regular" w:eastAsia="Resus-Regular" w:cs="Resus-Regular"/>
                <w:sz w:val="18"/>
                <w:szCs w:val="18"/>
              </w:rPr>
              <w:t>.</w:t>
            </w:r>
          </w:p>
          <w:p w14:paraId="1029F8FC" w14:textId="530ECC45" w:rsidR="00025F20" w:rsidRPr="009B18F1" w:rsidRDefault="00025F20" w:rsidP="00025F20">
            <w:pPr>
              <w:pStyle w:val="ListParagraph"/>
              <w:autoSpaceDE w:val="0"/>
              <w:autoSpaceDN w:val="0"/>
              <w:adjustRightInd w:val="0"/>
              <w:ind w:left="312"/>
              <w:rPr>
                <w:rFonts w:ascii="Arial" w:hAnsi="Arial" w:cs="Arial"/>
              </w:rPr>
            </w:pPr>
          </w:p>
        </w:tc>
      </w:tr>
    </w:tbl>
    <w:p w14:paraId="32FEC6F9" w14:textId="77777777" w:rsidR="00091B6D" w:rsidRDefault="00091B6D" w:rsidP="00091B6D">
      <w:pPr>
        <w:tabs>
          <w:tab w:val="left" w:pos="49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60264C" w14:textId="77777777" w:rsidR="00091B6D" w:rsidRDefault="00091B6D" w:rsidP="00091B6D">
      <w:pPr>
        <w:tabs>
          <w:tab w:val="left" w:pos="49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CD86051" w14:textId="77777777" w:rsidR="00091B6D" w:rsidRDefault="00091B6D" w:rsidP="00091B6D">
      <w:pPr>
        <w:tabs>
          <w:tab w:val="left" w:pos="49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6B4197E" w14:textId="77777777" w:rsidR="00091B6D" w:rsidRPr="00322BE4" w:rsidRDefault="00091B6D" w:rsidP="007A65CD">
      <w:pPr>
        <w:tabs>
          <w:tab w:val="left" w:pos="4980"/>
        </w:tabs>
        <w:jc w:val="right"/>
        <w:rPr>
          <w:rFonts w:ascii="Arial" w:hAnsi="Arial" w:cs="Arial"/>
          <w:sz w:val="24"/>
          <w:szCs w:val="24"/>
        </w:rPr>
      </w:pPr>
    </w:p>
    <w:sectPr w:rsidR="00091B6D" w:rsidRPr="00322BE4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221DF" w14:textId="77777777" w:rsidR="00BD3C96" w:rsidRDefault="00BD3C96" w:rsidP="00322BE4">
      <w:pPr>
        <w:spacing w:after="0" w:line="240" w:lineRule="auto"/>
      </w:pPr>
      <w:r>
        <w:separator/>
      </w:r>
    </w:p>
  </w:endnote>
  <w:endnote w:type="continuationSeparator" w:id="0">
    <w:p w14:paraId="5FA42962" w14:textId="77777777" w:rsidR="00BD3C96" w:rsidRDefault="00BD3C96" w:rsidP="00322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Resus-Regular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Resu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1E323" w14:textId="5FB6FBBC" w:rsidR="00322BE4" w:rsidRPr="00322BE4" w:rsidRDefault="00322BE4" w:rsidP="00322BE4">
    <w:pPr>
      <w:jc w:val="center"/>
      <w:rPr>
        <w:rFonts w:hAnsi="Calibri"/>
        <w:color w:val="000000" w:themeColor="text1"/>
        <w:kern w:val="24"/>
        <w:sz w:val="16"/>
        <w:szCs w:val="16"/>
      </w:rPr>
    </w:pPr>
    <w:r w:rsidRPr="00322BE4">
      <w:rPr>
        <w:rFonts w:hAnsi="Calibri"/>
        <w:color w:val="000000" w:themeColor="text1"/>
        <w:kern w:val="24"/>
        <w:sz w:val="16"/>
        <w:szCs w:val="16"/>
      </w:rPr>
      <w:t>Adapted from Oxford Handbook of General Practice 4</w:t>
    </w:r>
    <w:proofErr w:type="spellStart"/>
    <w:r w:rsidRPr="00322BE4">
      <w:rPr>
        <w:rFonts w:hAnsi="Calibri"/>
        <w:color w:val="000000" w:themeColor="text1"/>
        <w:kern w:val="24"/>
        <w:position w:val="7"/>
        <w:sz w:val="16"/>
        <w:szCs w:val="16"/>
        <w:vertAlign w:val="superscript"/>
      </w:rPr>
      <w:t>th</w:t>
    </w:r>
    <w:proofErr w:type="spellEnd"/>
    <w:r w:rsidRPr="00322BE4">
      <w:rPr>
        <w:rFonts w:hAnsi="Calibri"/>
        <w:color w:val="000000" w:themeColor="text1"/>
        <w:kern w:val="24"/>
        <w:sz w:val="16"/>
        <w:szCs w:val="16"/>
      </w:rPr>
      <w:t xml:space="preserve"> edition.  </w:t>
    </w:r>
    <w:proofErr w:type="gramStart"/>
    <w:r w:rsidR="00592257">
      <w:rPr>
        <w:rFonts w:hAnsi="Calibri"/>
        <w:color w:val="000000" w:themeColor="text1"/>
        <w:kern w:val="24"/>
        <w:sz w:val="16"/>
        <w:szCs w:val="16"/>
      </w:rPr>
      <w:t>Also</w:t>
    </w:r>
    <w:proofErr w:type="gramEnd"/>
    <w:r w:rsidR="00592257">
      <w:rPr>
        <w:rFonts w:hAnsi="Calibri"/>
        <w:color w:val="000000" w:themeColor="text1"/>
        <w:kern w:val="24"/>
        <w:sz w:val="16"/>
        <w:szCs w:val="16"/>
      </w:rPr>
      <w:t xml:space="preserve"> CKS NICE pages on Breathlessness &amp; Acute Asthma. </w:t>
    </w:r>
    <w:r w:rsidR="007A65CD">
      <w:rPr>
        <w:rFonts w:hAnsi="Calibri"/>
        <w:color w:val="000000" w:themeColor="text1"/>
        <w:kern w:val="24"/>
        <w:sz w:val="16"/>
        <w:szCs w:val="16"/>
      </w:rPr>
      <w:t>And Sheffield Children’s Hospital – Acute Asthma 2021.</w:t>
    </w:r>
    <w:r w:rsidR="00944453">
      <w:rPr>
        <w:rFonts w:hAnsi="Calibri"/>
        <w:color w:val="000000" w:themeColor="text1"/>
        <w:kern w:val="24"/>
        <w:sz w:val="16"/>
        <w:szCs w:val="16"/>
      </w:rPr>
      <w:t xml:space="preserve">   Resus UK Guidelines 2021.</w:t>
    </w:r>
    <w:r w:rsidR="007A65CD">
      <w:rPr>
        <w:rFonts w:hAnsi="Calibri"/>
        <w:color w:val="000000" w:themeColor="text1"/>
        <w:kern w:val="24"/>
        <w:sz w:val="16"/>
        <w:szCs w:val="16"/>
      </w:rPr>
      <w:t xml:space="preserve">   </w:t>
    </w:r>
    <w:r w:rsidRPr="00322BE4">
      <w:rPr>
        <w:rFonts w:hAnsi="Calibri"/>
        <w:color w:val="000000" w:themeColor="text1"/>
        <w:kern w:val="24"/>
        <w:sz w:val="16"/>
        <w:szCs w:val="16"/>
      </w:rPr>
      <w:t xml:space="preserve">Created </w:t>
    </w:r>
    <w:r w:rsidR="00833F5B">
      <w:rPr>
        <w:rFonts w:hAnsi="Calibri"/>
        <w:color w:val="000000" w:themeColor="text1"/>
        <w:kern w:val="24"/>
        <w:sz w:val="16"/>
        <w:szCs w:val="16"/>
      </w:rPr>
      <w:t>May</w:t>
    </w:r>
    <w:r w:rsidRPr="00322BE4">
      <w:rPr>
        <w:rFonts w:hAnsi="Calibri"/>
        <w:color w:val="000000" w:themeColor="text1"/>
        <w:kern w:val="24"/>
        <w:sz w:val="16"/>
        <w:szCs w:val="16"/>
      </w:rPr>
      <w:t xml:space="preserve"> 202</w:t>
    </w:r>
    <w:r w:rsidR="00833F5B">
      <w:rPr>
        <w:rFonts w:hAnsi="Calibri"/>
        <w:color w:val="000000" w:themeColor="text1"/>
        <w:kern w:val="24"/>
        <w:sz w:val="16"/>
        <w:szCs w:val="16"/>
      </w:rPr>
      <w:t>3</w:t>
    </w:r>
    <w:r w:rsidRPr="00322BE4">
      <w:rPr>
        <w:rFonts w:hAnsi="Calibri"/>
        <w:color w:val="000000" w:themeColor="text1"/>
        <w:kern w:val="24"/>
        <w:sz w:val="16"/>
        <w:szCs w:val="16"/>
      </w:rPr>
      <w:t>.</w:t>
    </w:r>
  </w:p>
  <w:p w14:paraId="69576556" w14:textId="77777777" w:rsidR="00322BE4" w:rsidRDefault="00322B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79B20" w14:textId="77777777" w:rsidR="00BD3C96" w:rsidRDefault="00BD3C96" w:rsidP="00322BE4">
      <w:pPr>
        <w:spacing w:after="0" w:line="240" w:lineRule="auto"/>
      </w:pPr>
      <w:r>
        <w:separator/>
      </w:r>
    </w:p>
  </w:footnote>
  <w:footnote w:type="continuationSeparator" w:id="0">
    <w:p w14:paraId="1381BCC5" w14:textId="77777777" w:rsidR="00BD3C96" w:rsidRDefault="00BD3C96" w:rsidP="00322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D5A1B"/>
    <w:multiLevelType w:val="hybridMultilevel"/>
    <w:tmpl w:val="29B8D4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823E6"/>
    <w:multiLevelType w:val="hybridMultilevel"/>
    <w:tmpl w:val="DA08E8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D6198"/>
    <w:multiLevelType w:val="hybridMultilevel"/>
    <w:tmpl w:val="AC803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03C88"/>
    <w:multiLevelType w:val="hybridMultilevel"/>
    <w:tmpl w:val="89F4C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13409"/>
    <w:multiLevelType w:val="hybridMultilevel"/>
    <w:tmpl w:val="E3DE6E7E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4F40D2C"/>
    <w:multiLevelType w:val="hybridMultilevel"/>
    <w:tmpl w:val="11A42E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0657B9"/>
    <w:multiLevelType w:val="hybridMultilevel"/>
    <w:tmpl w:val="173CC8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4C4F73"/>
    <w:multiLevelType w:val="hybridMultilevel"/>
    <w:tmpl w:val="A9E2C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E41856"/>
    <w:multiLevelType w:val="hybridMultilevel"/>
    <w:tmpl w:val="2ABCE5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635856"/>
    <w:multiLevelType w:val="hybridMultilevel"/>
    <w:tmpl w:val="567C4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8C2EE7"/>
    <w:multiLevelType w:val="hybridMultilevel"/>
    <w:tmpl w:val="1DEC5C1C"/>
    <w:lvl w:ilvl="0" w:tplc="10B675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CC620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40773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0CF49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2055C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E2A2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0AC3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30D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E621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4454B8A"/>
    <w:multiLevelType w:val="hybridMultilevel"/>
    <w:tmpl w:val="86F61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4889306">
    <w:abstractNumId w:val="10"/>
  </w:num>
  <w:num w:numId="2" w16cid:durableId="1552882421">
    <w:abstractNumId w:val="6"/>
  </w:num>
  <w:num w:numId="3" w16cid:durableId="1162622845">
    <w:abstractNumId w:val="2"/>
  </w:num>
  <w:num w:numId="4" w16cid:durableId="1955751369">
    <w:abstractNumId w:val="8"/>
  </w:num>
  <w:num w:numId="5" w16cid:durableId="730806946">
    <w:abstractNumId w:val="3"/>
  </w:num>
  <w:num w:numId="6" w16cid:durableId="11877952">
    <w:abstractNumId w:val="9"/>
  </w:num>
  <w:num w:numId="7" w16cid:durableId="1979189552">
    <w:abstractNumId w:val="7"/>
  </w:num>
  <w:num w:numId="8" w16cid:durableId="1206063104">
    <w:abstractNumId w:val="0"/>
  </w:num>
  <w:num w:numId="9" w16cid:durableId="161746420">
    <w:abstractNumId w:val="4"/>
  </w:num>
  <w:num w:numId="10" w16cid:durableId="2088918405">
    <w:abstractNumId w:val="11"/>
  </w:num>
  <w:num w:numId="11" w16cid:durableId="330647983">
    <w:abstractNumId w:val="1"/>
  </w:num>
  <w:num w:numId="12" w16cid:durableId="14370172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DU0NjcHMoBYSUcpOLW4ODM/D6TAqBYASAlFHiwAAAA="/>
  </w:docVars>
  <w:rsids>
    <w:rsidRoot w:val="00A62191"/>
    <w:rsid w:val="00025F20"/>
    <w:rsid w:val="00091B6D"/>
    <w:rsid w:val="00185BDC"/>
    <w:rsid w:val="0030700C"/>
    <w:rsid w:val="00322BE4"/>
    <w:rsid w:val="00415373"/>
    <w:rsid w:val="005114C7"/>
    <w:rsid w:val="00554CB5"/>
    <w:rsid w:val="00592257"/>
    <w:rsid w:val="00600820"/>
    <w:rsid w:val="006A18F4"/>
    <w:rsid w:val="00737C8C"/>
    <w:rsid w:val="00761FA7"/>
    <w:rsid w:val="007955A8"/>
    <w:rsid w:val="007A65CD"/>
    <w:rsid w:val="007E4FAF"/>
    <w:rsid w:val="00804885"/>
    <w:rsid w:val="00833F5B"/>
    <w:rsid w:val="008F168F"/>
    <w:rsid w:val="008F7491"/>
    <w:rsid w:val="0093233D"/>
    <w:rsid w:val="00944453"/>
    <w:rsid w:val="00991AAD"/>
    <w:rsid w:val="009B18F1"/>
    <w:rsid w:val="00A472DF"/>
    <w:rsid w:val="00A62191"/>
    <w:rsid w:val="00B0472A"/>
    <w:rsid w:val="00B90D0D"/>
    <w:rsid w:val="00BD3C96"/>
    <w:rsid w:val="00BF6F7E"/>
    <w:rsid w:val="00C13CA9"/>
    <w:rsid w:val="00C552BB"/>
    <w:rsid w:val="00C55A94"/>
    <w:rsid w:val="00C86D50"/>
    <w:rsid w:val="00D0447E"/>
    <w:rsid w:val="00D131B0"/>
    <w:rsid w:val="00D56877"/>
    <w:rsid w:val="00D6543F"/>
    <w:rsid w:val="00DB1DB0"/>
    <w:rsid w:val="00E50468"/>
    <w:rsid w:val="00E8008C"/>
    <w:rsid w:val="00E90E06"/>
    <w:rsid w:val="00F43433"/>
    <w:rsid w:val="00FE4868"/>
    <w:rsid w:val="00FF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DED48"/>
  <w15:chartTrackingRefBased/>
  <w15:docId w15:val="{DFF9D841-E6ED-449C-832D-E8BF21BF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191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22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BE4"/>
  </w:style>
  <w:style w:type="paragraph" w:styleId="Footer">
    <w:name w:val="footer"/>
    <w:basedOn w:val="Normal"/>
    <w:link w:val="FooterChar"/>
    <w:uiPriority w:val="99"/>
    <w:unhideWhenUsed/>
    <w:rsid w:val="00322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BE4"/>
  </w:style>
  <w:style w:type="table" w:styleId="TableGrid">
    <w:name w:val="Table Grid"/>
    <w:basedOn w:val="TableNormal"/>
    <w:uiPriority w:val="39"/>
    <w:rsid w:val="00091B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4445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45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Reece Nici</dc:creator>
  <cp:keywords/>
  <dc:description/>
  <cp:lastModifiedBy>Ramesh Mehay</cp:lastModifiedBy>
  <cp:revision>2</cp:revision>
  <dcterms:created xsi:type="dcterms:W3CDTF">2023-11-07T00:54:00Z</dcterms:created>
  <dcterms:modified xsi:type="dcterms:W3CDTF">2023-11-07T00:54:00Z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b472523305cb47f5473f96d248781578df48bcd8f9ef28fbeb281742d3dad21a</vt:lpwstr>
  </property>
</Properties>
</file>