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00B0F" w14:textId="16F52B4C" w:rsidR="00A62191" w:rsidRDefault="00A62191" w:rsidP="00A62191">
      <w:pPr>
        <w:spacing w:after="0" w:line="240" w:lineRule="auto"/>
      </w:pPr>
      <w:r w:rsidRPr="00A62191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0E04094" wp14:editId="4FD293CB">
                <wp:simplePos x="0" y="0"/>
                <wp:positionH relativeFrom="column">
                  <wp:posOffset>581025</wp:posOffset>
                </wp:positionH>
                <wp:positionV relativeFrom="paragraph">
                  <wp:posOffset>-333375</wp:posOffset>
                </wp:positionV>
                <wp:extent cx="4942840" cy="677108"/>
                <wp:effectExtent l="0" t="0" r="0" b="0"/>
                <wp:wrapNone/>
                <wp:docPr id="4" name="TextBox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13CE6C8B-5FF8-4FD2-9A8E-1B57FBBB5D1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42840" cy="67710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BC2D863" w14:textId="43A0660A" w:rsidR="00A62191" w:rsidRDefault="00A62191" w:rsidP="00A62191">
                            <w:pPr>
                              <w:jc w:val="center"/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>Central crushing chest pain</w:t>
                            </w:r>
                            <w:r w:rsidR="006957B4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 xml:space="preserve"> – suspected MI</w:t>
                            </w:r>
                          </w:p>
                          <w:p w14:paraId="6CF40CD4" w14:textId="78378D10" w:rsidR="00A62191" w:rsidRDefault="00A62191" w:rsidP="00A62191">
                            <w:pPr>
                              <w:jc w:val="center"/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think ACS or acute LVF if pt very </w:t>
                            </w:r>
                            <w:proofErr w:type="gramStart"/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breathless</w:t>
                            </w:r>
                            <w:proofErr w:type="gram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0E04094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margin-left:45.75pt;margin-top:-26.25pt;width:389.2pt;height:53.3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" filled="f" stroked="f">
                <v:textbox style="mso-fit-shape-to-text:t">
                  <w:txbxContent>
                    <w:p w14:paraId="2BC2D863" w14:textId="43A0660A" w:rsidR="00A62191" w:rsidRDefault="00A62191" w:rsidP="00A62191">
                      <w:pPr>
                        <w:jc w:val="center"/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</w:rPr>
                        <w:t>Central crushing chest pain</w:t>
                      </w:r>
                      <w:r w:rsidR="006957B4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</w:rPr>
                        <w:t xml:space="preserve"> – suspected MI</w:t>
                      </w:r>
                    </w:p>
                    <w:p w14:paraId="6CF40CD4" w14:textId="78378D10" w:rsidR="00A62191" w:rsidRDefault="00A62191" w:rsidP="00A62191">
                      <w:pPr>
                        <w:jc w:val="center"/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think ACS or acute LVF if pt very </w:t>
                      </w:r>
                      <w:proofErr w:type="gramStart"/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breathless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68278E5A" w14:textId="0BFF644F" w:rsidR="00A62191" w:rsidRDefault="00A62191" w:rsidP="00A62191">
      <w:pPr>
        <w:spacing w:after="0" w:line="240" w:lineRule="auto"/>
      </w:pPr>
    </w:p>
    <w:p w14:paraId="4C1B55C2" w14:textId="219914BE" w:rsidR="00A62191" w:rsidRDefault="00A62191" w:rsidP="00A62191">
      <w:pPr>
        <w:spacing w:after="0" w:line="240" w:lineRule="auto"/>
      </w:pPr>
    </w:p>
    <w:p w14:paraId="0AACA3F5" w14:textId="12E644E8" w:rsidR="00A62191" w:rsidRDefault="00A62191" w:rsidP="00A62191">
      <w:pPr>
        <w:spacing w:after="0" w:line="240" w:lineRule="auto"/>
      </w:pPr>
    </w:p>
    <w:p w14:paraId="458393EA" w14:textId="456A52FA" w:rsidR="00A62191" w:rsidRDefault="00A62191" w:rsidP="00A62191">
      <w:pPr>
        <w:spacing w:after="0" w:line="240" w:lineRule="auto"/>
      </w:pPr>
    </w:p>
    <w:p w14:paraId="1AFE1245" w14:textId="32778939" w:rsidR="00322BE4" w:rsidRDefault="00322BE4" w:rsidP="00A62191">
      <w:pPr>
        <w:spacing w:after="0" w:line="240" w:lineRule="auto"/>
      </w:pPr>
    </w:p>
    <w:p w14:paraId="7DFE59CD" w14:textId="57DF3675" w:rsidR="00A62191" w:rsidRDefault="00A62191" w:rsidP="00A62191">
      <w:pPr>
        <w:spacing w:after="0" w:line="240" w:lineRule="auto"/>
      </w:pPr>
    </w:p>
    <w:p w14:paraId="125CDC0D" w14:textId="2ED814CB" w:rsidR="00A62191" w:rsidRDefault="00FA7BF1" w:rsidP="00A62191">
      <w:pPr>
        <w:spacing w:after="0" w:line="240" w:lineRule="auto"/>
      </w:pPr>
      <w:r w:rsidRPr="00A62191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99CE249" wp14:editId="6BB6D92E">
                <wp:simplePos x="0" y="0"/>
                <wp:positionH relativeFrom="margin">
                  <wp:posOffset>-123908</wp:posOffset>
                </wp:positionH>
                <wp:positionV relativeFrom="paragraph">
                  <wp:posOffset>89011</wp:posOffset>
                </wp:positionV>
                <wp:extent cx="5987084" cy="4203093"/>
                <wp:effectExtent l="19050" t="19050" r="13970" b="26035"/>
                <wp:wrapNone/>
                <wp:docPr id="8" name="Rectangle: Rounded Corners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ECC9AFC4-CAD0-4A64-91F5-BAF1FA115AF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7084" cy="4203093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73CD71A" w14:textId="1969D6AA" w:rsidR="00A62191" w:rsidRDefault="00DB1DB0" w:rsidP="00DB1DB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6239E9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u w:val="single"/>
                              </w:rPr>
                              <w:t>Management Plan</w:t>
                            </w:r>
                          </w:p>
                          <w:p w14:paraId="0C5D0490" w14:textId="77777777" w:rsidR="006239E9" w:rsidRPr="006239E9" w:rsidRDefault="006239E9" w:rsidP="00DB1DB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  <w:u w:val="single"/>
                              </w:rPr>
                            </w:pPr>
                          </w:p>
                          <w:p w14:paraId="595EBDEE" w14:textId="6784C2C1" w:rsidR="00DB1DB0" w:rsidRPr="006239E9" w:rsidRDefault="00DB1DB0" w:rsidP="00A6219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  <w:r w:rsidRPr="00DB1DB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Call </w:t>
                            </w:r>
                            <w:r w:rsidRPr="00DB1DB0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ambulance</w:t>
                            </w:r>
                          </w:p>
                          <w:p w14:paraId="6B305A06" w14:textId="77777777" w:rsidR="006239E9" w:rsidRPr="00DB1DB0" w:rsidRDefault="006239E9" w:rsidP="006239E9">
                            <w:pPr>
                              <w:pStyle w:val="ListParagraph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</w:p>
                          <w:p w14:paraId="00B1D98F" w14:textId="47B92EAA" w:rsidR="006239E9" w:rsidRDefault="00A62191" w:rsidP="006239E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  <w:r w:rsidRPr="00DB1DB0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Aspirin</w:t>
                            </w:r>
                            <w:r w:rsidRPr="00DB1DB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300mg oral (unless contraindicated</w:t>
                            </w:r>
                            <w:r w:rsidR="006957B4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– known allergy, active ulcer, haemophilia/blood disorder, pregnancy, other blood thinning drugs like warfarin/</w:t>
                            </w:r>
                            <w:proofErr w:type="gramStart"/>
                            <w:r w:rsidR="006957B4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NOACs </w:t>
                            </w:r>
                            <w:r w:rsidRPr="00DB1DB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)</w:t>
                            </w:r>
                            <w:proofErr w:type="gramEnd"/>
                          </w:p>
                          <w:p w14:paraId="6F540980" w14:textId="77777777" w:rsidR="006239E9" w:rsidRPr="006239E9" w:rsidRDefault="006239E9" w:rsidP="006239E9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</w:p>
                          <w:p w14:paraId="6E4075EE" w14:textId="4D28D8A8" w:rsidR="006239E9" w:rsidRPr="006239E9" w:rsidRDefault="00DB1DB0" w:rsidP="006239E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</w:pPr>
                            <w:r w:rsidRPr="006239E9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 xml:space="preserve">Oxygen </w:t>
                            </w:r>
                          </w:p>
                          <w:p w14:paraId="28227FE2" w14:textId="30E44CEE" w:rsidR="006239E9" w:rsidRPr="006239E9" w:rsidRDefault="006239E9" w:rsidP="006239E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1080"/>
                              </w:tabs>
                              <w:ind w:left="108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O</w:t>
                            </w:r>
                            <w:r w:rsidR="00DB1DB0" w:rsidRPr="006239E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nly start if O2 sats &lt;94%</w:t>
                            </w:r>
                            <w:r w:rsidR="0093233D" w:rsidRPr="006239E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(</w:t>
                            </w:r>
                            <w:r w:rsidR="00DB1DB0" w:rsidRPr="006239E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aim for 94-98%).  </w:t>
                            </w:r>
                          </w:p>
                          <w:p w14:paraId="73C7DB65" w14:textId="5F95BDA6" w:rsidR="006239E9" w:rsidRPr="006239E9" w:rsidRDefault="00DB1DB0" w:rsidP="006239E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1080"/>
                              </w:tabs>
                              <w:ind w:left="108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6239E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HOWEVER, </w:t>
                            </w:r>
                            <w:r w:rsidR="0093233D" w:rsidRPr="006239E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take care in</w:t>
                            </w:r>
                            <w:r w:rsidRPr="006239E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COPD</w:t>
                            </w:r>
                            <w:r w:rsidR="0093233D" w:rsidRPr="006239E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patients: </w:t>
                            </w:r>
                            <w:proofErr w:type="gramStart"/>
                            <w:r w:rsidR="0093233D" w:rsidRPr="006239E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generally</w:t>
                            </w:r>
                            <w:proofErr w:type="gramEnd"/>
                            <w:r w:rsidR="0093233D" w:rsidRPr="006239E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can follow above.  </w:t>
                            </w:r>
                          </w:p>
                          <w:p w14:paraId="08D884DE" w14:textId="3F6EFFB7" w:rsidR="00DB1DB0" w:rsidRPr="006239E9" w:rsidRDefault="0093233D" w:rsidP="006239E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num" w:pos="1080"/>
                              </w:tabs>
                              <w:ind w:left="1080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6239E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BUT if COPD</w:t>
                            </w:r>
                            <w:r w:rsidR="00DB1DB0" w:rsidRPr="006239E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DB1DB0" w:rsidRPr="006239E9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and</w:t>
                            </w:r>
                            <w:r w:rsidR="00DB1DB0" w:rsidRPr="006239E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risk of </w:t>
                            </w:r>
                            <w:r w:rsidRPr="006239E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CO2 retention, start if sats &lt;88% (aim for 88-92%).</w:t>
                            </w:r>
                          </w:p>
                          <w:p w14:paraId="2054E700" w14:textId="77777777" w:rsidR="006239E9" w:rsidRPr="006239E9" w:rsidRDefault="006239E9" w:rsidP="006239E9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</w:p>
                          <w:p w14:paraId="4A91E21F" w14:textId="330C7B93" w:rsidR="00A62191" w:rsidRDefault="00A62191" w:rsidP="00A6219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  <w:r w:rsidRPr="00DB1DB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Consider </w:t>
                            </w:r>
                            <w:r w:rsidRPr="00DB1DB0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GTN</w:t>
                            </w:r>
                            <w:r w:rsidRPr="00DB1DB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r w:rsidR="00DB1DB0" w:rsidRPr="00DB1DB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* see note </w:t>
                            </w:r>
                            <w:proofErr w:type="gramStart"/>
                            <w:r w:rsidR="00DB1DB0" w:rsidRPr="00DB1DB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below</w:t>
                            </w:r>
                            <w:proofErr w:type="gramEnd"/>
                          </w:p>
                          <w:p w14:paraId="00ED8861" w14:textId="77777777" w:rsidR="006239E9" w:rsidRPr="00DB1DB0" w:rsidRDefault="006239E9" w:rsidP="006239E9">
                            <w:pPr>
                              <w:pStyle w:val="ListParagraph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</w:p>
                          <w:p w14:paraId="42D025C3" w14:textId="28CD7E42" w:rsidR="006239E9" w:rsidRDefault="00DB1DB0" w:rsidP="006239E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  <w:r w:rsidRPr="00DB1DB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Consider p</w:t>
                            </w:r>
                            <w:r w:rsidR="00A62191" w:rsidRPr="00DB1DB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ain relief-</w:t>
                            </w:r>
                            <w:r w:rsidR="00A62191" w:rsidRPr="00DB1DB0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morphine</w:t>
                            </w:r>
                            <w:r w:rsidR="00A62191" w:rsidRPr="00DB1DB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5-</w:t>
                            </w:r>
                            <w:proofErr w:type="gramStart"/>
                            <w:r w:rsidR="00A62191" w:rsidRPr="00DB1DB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10mg</w:t>
                            </w:r>
                            <w:proofErr w:type="gramEnd"/>
                          </w:p>
                          <w:p w14:paraId="6E7167A4" w14:textId="77777777" w:rsidR="006239E9" w:rsidRPr="006239E9" w:rsidRDefault="006239E9" w:rsidP="006239E9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</w:p>
                          <w:p w14:paraId="02D50A57" w14:textId="7C6EC70F" w:rsidR="0093233D" w:rsidRPr="00DB1DB0" w:rsidRDefault="0093233D" w:rsidP="00DB1DB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Assess &amp; Reassess</w:t>
                            </w:r>
                            <w:r w:rsidR="006239E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r w:rsidR="006239E9" w:rsidRPr="006239E9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Vitals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r w:rsidRPr="0093233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sym w:font="Wingdings" w:char="F0E0"/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P, BP, T,</w:t>
                            </w:r>
                            <w:r w:rsidR="00322BE4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 RR,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 xml:space="preserve">O2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sats</w:t>
                            </w:r>
                            <w:proofErr w:type="gramEnd"/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9CE249" id="Rectangle: Rounded Corners 7" o:spid="_x0000_s1027" style="position:absolute;margin-left:-9.75pt;margin-top:7pt;width:471.4pt;height:330.9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" filled="f" strokecolor="#00b0f0" strokeweight="3pt">
                <v:stroke joinstyle="miter"/>
                <v:textbox>
                  <w:txbxContent>
                    <w:p w14:paraId="073CD71A" w14:textId="1969D6AA" w:rsidR="00A62191" w:rsidRDefault="00DB1DB0" w:rsidP="00DB1DB0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u w:val="single"/>
                        </w:rPr>
                      </w:pPr>
                      <w:r w:rsidRPr="006239E9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u w:val="single"/>
                        </w:rPr>
                        <w:t>Management Plan</w:t>
                      </w:r>
                    </w:p>
                    <w:p w14:paraId="0C5D0490" w14:textId="77777777" w:rsidR="006239E9" w:rsidRPr="006239E9" w:rsidRDefault="006239E9" w:rsidP="00DB1DB0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  <w:u w:val="single"/>
                        </w:rPr>
                      </w:pPr>
                    </w:p>
                    <w:p w14:paraId="595EBDEE" w14:textId="6784C2C1" w:rsidR="00DB1DB0" w:rsidRPr="006239E9" w:rsidRDefault="00DB1DB0" w:rsidP="00A6219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  <w:r w:rsidRPr="00DB1DB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Call </w:t>
                      </w:r>
                      <w:r w:rsidRPr="00DB1DB0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ambulance</w:t>
                      </w:r>
                    </w:p>
                    <w:p w14:paraId="6B305A06" w14:textId="77777777" w:rsidR="006239E9" w:rsidRPr="00DB1DB0" w:rsidRDefault="006239E9" w:rsidP="006239E9">
                      <w:pPr>
                        <w:pStyle w:val="ListParagraph"/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</w:p>
                    <w:p w14:paraId="00B1D98F" w14:textId="47B92EAA" w:rsidR="006239E9" w:rsidRDefault="00A62191" w:rsidP="006239E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  <w:r w:rsidRPr="00DB1DB0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Aspirin</w:t>
                      </w:r>
                      <w:r w:rsidRPr="00DB1DB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300mg oral (unless contraindicated</w:t>
                      </w:r>
                      <w:r w:rsidR="006957B4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– known allergy, active ulcer, haemophilia/blood disorder, pregnancy, other blood thinning drugs like warfarin/</w:t>
                      </w:r>
                      <w:proofErr w:type="gramStart"/>
                      <w:r w:rsidR="006957B4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NOACs </w:t>
                      </w:r>
                      <w:r w:rsidRPr="00DB1DB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)</w:t>
                      </w:r>
                      <w:proofErr w:type="gramEnd"/>
                    </w:p>
                    <w:p w14:paraId="6F540980" w14:textId="77777777" w:rsidR="006239E9" w:rsidRPr="006239E9" w:rsidRDefault="006239E9" w:rsidP="006239E9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</w:p>
                    <w:p w14:paraId="6E4075EE" w14:textId="4D28D8A8" w:rsidR="006239E9" w:rsidRPr="006239E9" w:rsidRDefault="00DB1DB0" w:rsidP="006239E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</w:pPr>
                      <w:r w:rsidRPr="006239E9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 xml:space="preserve">Oxygen </w:t>
                      </w:r>
                    </w:p>
                    <w:p w14:paraId="28227FE2" w14:textId="30E44CEE" w:rsidR="006239E9" w:rsidRPr="006239E9" w:rsidRDefault="006239E9" w:rsidP="006239E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1080"/>
                        </w:tabs>
                        <w:ind w:left="1080"/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O</w:t>
                      </w:r>
                      <w:r w:rsidR="00DB1DB0" w:rsidRPr="006239E9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nly start if O2 sats &lt;94%</w:t>
                      </w:r>
                      <w:r w:rsidR="0093233D" w:rsidRPr="006239E9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(</w:t>
                      </w:r>
                      <w:r w:rsidR="00DB1DB0" w:rsidRPr="006239E9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aim for 94-98%).  </w:t>
                      </w:r>
                    </w:p>
                    <w:p w14:paraId="73C7DB65" w14:textId="5F95BDA6" w:rsidR="006239E9" w:rsidRPr="006239E9" w:rsidRDefault="00DB1DB0" w:rsidP="006239E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1080"/>
                        </w:tabs>
                        <w:ind w:left="1080"/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6239E9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HOWEVER, </w:t>
                      </w:r>
                      <w:r w:rsidR="0093233D" w:rsidRPr="006239E9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take care in</w:t>
                      </w:r>
                      <w:r w:rsidRPr="006239E9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COPD</w:t>
                      </w:r>
                      <w:r w:rsidR="0093233D" w:rsidRPr="006239E9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patients: </w:t>
                      </w:r>
                      <w:proofErr w:type="gramStart"/>
                      <w:r w:rsidR="0093233D" w:rsidRPr="006239E9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generally</w:t>
                      </w:r>
                      <w:proofErr w:type="gramEnd"/>
                      <w:r w:rsidR="0093233D" w:rsidRPr="006239E9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can follow above.  </w:t>
                      </w:r>
                    </w:p>
                    <w:p w14:paraId="08D884DE" w14:textId="3F6EFFB7" w:rsidR="00DB1DB0" w:rsidRPr="006239E9" w:rsidRDefault="0093233D" w:rsidP="006239E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num" w:pos="1080"/>
                        </w:tabs>
                        <w:ind w:left="1080"/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</w:pPr>
                      <w:r w:rsidRPr="006239E9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BUT if COPD</w:t>
                      </w:r>
                      <w:r w:rsidR="00DB1DB0" w:rsidRPr="006239E9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="00DB1DB0" w:rsidRPr="006239E9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>and</w:t>
                      </w:r>
                      <w:r w:rsidR="00DB1DB0" w:rsidRPr="006239E9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risk of </w:t>
                      </w:r>
                      <w:r w:rsidRPr="006239E9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</w:rPr>
                        <w:t>CO2 retention, start if sats &lt;88% (aim for 88-92%).</w:t>
                      </w:r>
                    </w:p>
                    <w:p w14:paraId="2054E700" w14:textId="77777777" w:rsidR="006239E9" w:rsidRPr="006239E9" w:rsidRDefault="006239E9" w:rsidP="006239E9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</w:p>
                    <w:p w14:paraId="4A91E21F" w14:textId="330C7B93" w:rsidR="00A62191" w:rsidRDefault="00A62191" w:rsidP="00A6219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  <w:r w:rsidRPr="00DB1DB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Consider </w:t>
                      </w:r>
                      <w:r w:rsidRPr="00DB1DB0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GTN</w:t>
                      </w:r>
                      <w:r w:rsidRPr="00DB1DB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r w:rsidR="00DB1DB0" w:rsidRPr="00DB1DB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* see note </w:t>
                      </w:r>
                      <w:proofErr w:type="gramStart"/>
                      <w:r w:rsidR="00DB1DB0" w:rsidRPr="00DB1DB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below</w:t>
                      </w:r>
                      <w:proofErr w:type="gramEnd"/>
                    </w:p>
                    <w:p w14:paraId="00ED8861" w14:textId="77777777" w:rsidR="006239E9" w:rsidRPr="00DB1DB0" w:rsidRDefault="006239E9" w:rsidP="006239E9">
                      <w:pPr>
                        <w:pStyle w:val="ListParagraph"/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</w:p>
                    <w:p w14:paraId="42D025C3" w14:textId="28CD7E42" w:rsidR="006239E9" w:rsidRDefault="00DB1DB0" w:rsidP="006239E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  <w:r w:rsidRPr="00DB1DB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Consider p</w:t>
                      </w:r>
                      <w:r w:rsidR="00A62191" w:rsidRPr="00DB1DB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ain relief-</w:t>
                      </w:r>
                      <w:r w:rsidR="00A62191" w:rsidRPr="00DB1DB0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morphine</w:t>
                      </w:r>
                      <w:r w:rsidR="00A62191" w:rsidRPr="00DB1DB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5-</w:t>
                      </w:r>
                      <w:proofErr w:type="gramStart"/>
                      <w:r w:rsidR="00A62191" w:rsidRPr="00DB1DB0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10mg</w:t>
                      </w:r>
                      <w:proofErr w:type="gramEnd"/>
                    </w:p>
                    <w:p w14:paraId="6E7167A4" w14:textId="77777777" w:rsidR="006239E9" w:rsidRPr="006239E9" w:rsidRDefault="006239E9" w:rsidP="006239E9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</w:p>
                    <w:p w14:paraId="02D50A57" w14:textId="7C6EC70F" w:rsidR="0093233D" w:rsidRPr="00DB1DB0" w:rsidRDefault="0093233D" w:rsidP="00DB1DB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Assess &amp; Reassess</w:t>
                      </w:r>
                      <w:r w:rsidR="006239E9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r w:rsidR="006239E9" w:rsidRPr="006239E9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Vitals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</w:t>
                      </w:r>
                      <w:r w:rsidRPr="0093233D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sym w:font="Wingdings" w:char="F0E0"/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P, BP, T,</w:t>
                      </w:r>
                      <w:r w:rsidR="00322BE4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 RR,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 xml:space="preserve">O2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sats</w:t>
                      </w:r>
                      <w:proofErr w:type="gramEnd"/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6A20814F" w14:textId="77777777" w:rsidR="00DB1DB0" w:rsidRDefault="00DB1DB0" w:rsidP="00A62191">
      <w:pPr>
        <w:spacing w:after="0" w:line="240" w:lineRule="auto"/>
      </w:pPr>
    </w:p>
    <w:p w14:paraId="31433E8D" w14:textId="77777777" w:rsidR="00DB1DB0" w:rsidRDefault="00DB1DB0" w:rsidP="00A62191">
      <w:pPr>
        <w:spacing w:after="0" w:line="240" w:lineRule="auto"/>
      </w:pPr>
    </w:p>
    <w:p w14:paraId="17494855" w14:textId="77777777" w:rsidR="00DB1DB0" w:rsidRDefault="00DB1DB0" w:rsidP="00A62191">
      <w:pPr>
        <w:spacing w:after="0" w:line="240" w:lineRule="auto"/>
      </w:pPr>
    </w:p>
    <w:p w14:paraId="5408B3F9" w14:textId="77777777" w:rsidR="00DB1DB0" w:rsidRDefault="00DB1DB0" w:rsidP="00A62191">
      <w:pPr>
        <w:spacing w:after="0" w:line="240" w:lineRule="auto"/>
      </w:pPr>
    </w:p>
    <w:p w14:paraId="629481C3" w14:textId="77777777" w:rsidR="00DB1DB0" w:rsidRDefault="00DB1DB0" w:rsidP="00A62191">
      <w:pPr>
        <w:spacing w:after="0" w:line="240" w:lineRule="auto"/>
      </w:pPr>
    </w:p>
    <w:p w14:paraId="042D92A4" w14:textId="77777777" w:rsidR="00DB1DB0" w:rsidRDefault="00DB1DB0" w:rsidP="00A62191">
      <w:pPr>
        <w:spacing w:after="0" w:line="240" w:lineRule="auto"/>
      </w:pPr>
    </w:p>
    <w:p w14:paraId="5B05D423" w14:textId="77777777" w:rsidR="00DB1DB0" w:rsidRDefault="00DB1DB0" w:rsidP="00A62191">
      <w:pPr>
        <w:spacing w:after="0" w:line="240" w:lineRule="auto"/>
      </w:pPr>
    </w:p>
    <w:p w14:paraId="113F868E" w14:textId="77777777" w:rsidR="00DB1DB0" w:rsidRDefault="00DB1DB0" w:rsidP="00A62191">
      <w:pPr>
        <w:spacing w:after="0" w:line="240" w:lineRule="auto"/>
      </w:pPr>
    </w:p>
    <w:p w14:paraId="6CD39858" w14:textId="77777777" w:rsidR="00DB1DB0" w:rsidRDefault="00DB1DB0" w:rsidP="00A62191">
      <w:pPr>
        <w:spacing w:after="0" w:line="240" w:lineRule="auto"/>
      </w:pPr>
    </w:p>
    <w:p w14:paraId="657C0F79" w14:textId="77777777" w:rsidR="00DB1DB0" w:rsidRDefault="00DB1DB0" w:rsidP="00A62191">
      <w:pPr>
        <w:spacing w:after="0" w:line="240" w:lineRule="auto"/>
      </w:pPr>
    </w:p>
    <w:p w14:paraId="0A33FFB8" w14:textId="77777777" w:rsidR="00DB1DB0" w:rsidRDefault="00DB1DB0" w:rsidP="00A62191">
      <w:pPr>
        <w:spacing w:after="0" w:line="240" w:lineRule="auto"/>
      </w:pPr>
    </w:p>
    <w:p w14:paraId="18CD70A1" w14:textId="77777777" w:rsidR="00DB1DB0" w:rsidRDefault="00DB1DB0" w:rsidP="00A62191">
      <w:pPr>
        <w:spacing w:after="0" w:line="240" w:lineRule="auto"/>
      </w:pPr>
    </w:p>
    <w:p w14:paraId="0B3019E2" w14:textId="77777777" w:rsidR="0093233D" w:rsidRDefault="0093233D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5735CF5" w14:textId="77777777" w:rsidR="0093233D" w:rsidRDefault="0093233D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D5B8429" w14:textId="77777777" w:rsidR="0093233D" w:rsidRDefault="0093233D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A0C7F3F" w14:textId="3D4BEC20" w:rsidR="0093233D" w:rsidRDefault="0093233D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4AE6F2E" w14:textId="0E5C7009" w:rsidR="00322BE4" w:rsidRDefault="00322BE4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0B42B661" w14:textId="195B680E" w:rsidR="00322BE4" w:rsidRDefault="00322BE4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62B39921" w14:textId="77777777" w:rsidR="00322BE4" w:rsidRDefault="00322BE4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11B33498" w14:textId="77777777" w:rsidR="0093233D" w:rsidRDefault="0093233D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C4140C6" w14:textId="77777777" w:rsidR="006239E9" w:rsidRDefault="006239E9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0365F8CC" w14:textId="77777777" w:rsidR="006239E9" w:rsidRDefault="006239E9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FBFE67E" w14:textId="77777777" w:rsidR="006239E9" w:rsidRDefault="006239E9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21A445C" w14:textId="77777777" w:rsidR="006239E9" w:rsidRDefault="006239E9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4E67BB69" w14:textId="77777777" w:rsidR="006239E9" w:rsidRDefault="006239E9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A22A103" w14:textId="40D792E5" w:rsidR="006239E9" w:rsidRDefault="006239E9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92B2C31" w14:textId="784B14D6" w:rsidR="006239E9" w:rsidRDefault="006239E9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36B490E" w14:textId="75DE8CE7" w:rsidR="006239E9" w:rsidRDefault="006239E9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5D06CA1" w14:textId="57E46049" w:rsidR="006239E9" w:rsidRDefault="006239E9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6F4EBDD6" w14:textId="3AD5BB78" w:rsidR="006239E9" w:rsidRDefault="006239E9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485C6D5" w14:textId="0B29A3DC" w:rsidR="006239E9" w:rsidRDefault="006239E9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77FF787" w14:textId="6347D041" w:rsidR="006239E9" w:rsidRDefault="006239E9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50D4220" w14:textId="77777777" w:rsidR="006239E9" w:rsidRDefault="006239E9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61B5CEF4" w14:textId="77777777" w:rsidR="006239E9" w:rsidRDefault="006239E9" w:rsidP="00A62191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7ECB0E2" w14:textId="7D87E6FF" w:rsidR="00A62191" w:rsidRPr="00FA7BF1" w:rsidRDefault="00DB1DB0" w:rsidP="00A62191">
      <w:pPr>
        <w:spacing w:after="0" w:line="240" w:lineRule="auto"/>
        <w:rPr>
          <w:rFonts w:ascii="Arial" w:hAnsi="Arial" w:cs="Arial"/>
          <w:b/>
          <w:bCs/>
          <w:color w:val="00B0F0"/>
          <w:sz w:val="24"/>
          <w:szCs w:val="24"/>
          <w:u w:val="single"/>
        </w:rPr>
      </w:pPr>
      <w:r w:rsidRPr="00FA7BF1">
        <w:rPr>
          <w:rFonts w:ascii="Arial" w:hAnsi="Arial" w:cs="Arial"/>
          <w:b/>
          <w:bCs/>
          <w:color w:val="00B0F0"/>
          <w:sz w:val="24"/>
          <w:szCs w:val="24"/>
          <w:u w:val="single"/>
        </w:rPr>
        <w:t>NOTES</w:t>
      </w:r>
    </w:p>
    <w:p w14:paraId="18BFB38C" w14:textId="22F5636B" w:rsidR="00DB1DB0" w:rsidRDefault="00DB1DB0" w:rsidP="00A6219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AF3BC30" w14:textId="7B583ED7" w:rsidR="0093233D" w:rsidRPr="00322BE4" w:rsidRDefault="0093233D" w:rsidP="00322BE4">
      <w:pPr>
        <w:pStyle w:val="ListParagraph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322BE4">
        <w:rPr>
          <w:rFonts w:ascii="Arial" w:hAnsi="Arial" w:cs="Arial"/>
          <w:sz w:val="20"/>
          <w:szCs w:val="20"/>
        </w:rPr>
        <w:t xml:space="preserve">Remember symptoms: </w:t>
      </w:r>
      <w:r w:rsidR="00322BE4" w:rsidRPr="00322BE4">
        <w:rPr>
          <w:rFonts w:ascii="Arial" w:hAnsi="Arial" w:cs="Arial"/>
          <w:sz w:val="20"/>
          <w:szCs w:val="20"/>
        </w:rPr>
        <w:t>c</w:t>
      </w:r>
      <w:r w:rsidRPr="00322BE4">
        <w:rPr>
          <w:rFonts w:ascii="Arial" w:hAnsi="Arial" w:cs="Arial"/>
          <w:sz w:val="20"/>
          <w:szCs w:val="20"/>
        </w:rPr>
        <w:t xml:space="preserve">lutching chest, </w:t>
      </w:r>
      <w:r w:rsidR="00322BE4" w:rsidRPr="00322BE4">
        <w:rPr>
          <w:rFonts w:ascii="Arial" w:hAnsi="Arial" w:cs="Arial"/>
          <w:sz w:val="20"/>
          <w:szCs w:val="20"/>
        </w:rPr>
        <w:t>c</w:t>
      </w:r>
      <w:r w:rsidRPr="00322BE4">
        <w:rPr>
          <w:rFonts w:ascii="Arial" w:hAnsi="Arial" w:cs="Arial"/>
          <w:sz w:val="20"/>
          <w:szCs w:val="20"/>
        </w:rPr>
        <w:t>lammy</w:t>
      </w:r>
      <w:r w:rsidR="00322BE4" w:rsidRPr="00322BE4">
        <w:rPr>
          <w:rFonts w:ascii="Arial" w:hAnsi="Arial" w:cs="Arial"/>
          <w:sz w:val="20"/>
          <w:szCs w:val="20"/>
        </w:rPr>
        <w:t>, s</w:t>
      </w:r>
      <w:r w:rsidRPr="00322BE4">
        <w:rPr>
          <w:rFonts w:ascii="Arial" w:hAnsi="Arial" w:cs="Arial"/>
          <w:sz w:val="20"/>
          <w:szCs w:val="20"/>
        </w:rPr>
        <w:t>weating</w:t>
      </w:r>
      <w:r w:rsidR="00322BE4" w:rsidRPr="00322BE4">
        <w:rPr>
          <w:rFonts w:ascii="Arial" w:hAnsi="Arial" w:cs="Arial"/>
          <w:sz w:val="20"/>
          <w:szCs w:val="20"/>
        </w:rPr>
        <w:t>, n</w:t>
      </w:r>
      <w:r w:rsidRPr="00322BE4">
        <w:rPr>
          <w:rFonts w:ascii="Arial" w:hAnsi="Arial" w:cs="Arial"/>
          <w:sz w:val="20"/>
          <w:szCs w:val="20"/>
        </w:rPr>
        <w:t>ausea</w:t>
      </w:r>
      <w:r w:rsidR="00322BE4" w:rsidRPr="00322BE4">
        <w:rPr>
          <w:rFonts w:ascii="Arial" w:hAnsi="Arial" w:cs="Arial"/>
          <w:sz w:val="20"/>
          <w:szCs w:val="20"/>
        </w:rPr>
        <w:t xml:space="preserve"> &amp; v</w:t>
      </w:r>
      <w:r w:rsidRPr="00322BE4">
        <w:rPr>
          <w:rFonts w:ascii="Arial" w:hAnsi="Arial" w:cs="Arial"/>
          <w:sz w:val="20"/>
          <w:szCs w:val="20"/>
        </w:rPr>
        <w:t>omiting</w:t>
      </w:r>
      <w:r w:rsidR="00322BE4" w:rsidRPr="00322BE4">
        <w:rPr>
          <w:rFonts w:ascii="Arial" w:hAnsi="Arial" w:cs="Arial"/>
          <w:sz w:val="20"/>
          <w:szCs w:val="20"/>
        </w:rPr>
        <w:t xml:space="preserve">, </w:t>
      </w:r>
      <w:proofErr w:type="gramStart"/>
      <w:r w:rsidR="00322BE4" w:rsidRPr="00322BE4">
        <w:rPr>
          <w:rFonts w:ascii="Arial" w:hAnsi="Arial" w:cs="Arial"/>
          <w:sz w:val="20"/>
          <w:szCs w:val="20"/>
        </w:rPr>
        <w:t>l</w:t>
      </w:r>
      <w:r w:rsidRPr="00322BE4">
        <w:rPr>
          <w:rFonts w:ascii="Arial" w:hAnsi="Arial" w:cs="Arial"/>
          <w:sz w:val="20"/>
          <w:szCs w:val="20"/>
        </w:rPr>
        <w:t>ight headed</w:t>
      </w:r>
      <w:proofErr w:type="gramEnd"/>
      <w:r w:rsidR="00322BE4" w:rsidRPr="00322BE4">
        <w:rPr>
          <w:rFonts w:ascii="Arial" w:hAnsi="Arial" w:cs="Arial"/>
          <w:sz w:val="20"/>
          <w:szCs w:val="20"/>
        </w:rPr>
        <w:t>, g</w:t>
      </w:r>
      <w:r w:rsidRPr="00322BE4">
        <w:rPr>
          <w:rFonts w:ascii="Arial" w:hAnsi="Arial" w:cs="Arial"/>
          <w:sz w:val="20"/>
          <w:szCs w:val="20"/>
        </w:rPr>
        <w:t>asping</w:t>
      </w:r>
    </w:p>
    <w:p w14:paraId="036FBB2A" w14:textId="3B361FE1" w:rsidR="00322BE4" w:rsidRPr="00322BE4" w:rsidRDefault="00322BE4" w:rsidP="00322BE4">
      <w:pPr>
        <w:pStyle w:val="ListParagraph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322BE4">
        <w:rPr>
          <w:rFonts w:ascii="Arial" w:hAnsi="Arial" w:cs="Arial"/>
          <w:sz w:val="20"/>
          <w:szCs w:val="20"/>
        </w:rPr>
        <w:t xml:space="preserve">Examination – listen to chest to ensure no </w:t>
      </w:r>
      <w:proofErr w:type="gramStart"/>
      <w:r w:rsidRPr="00322BE4">
        <w:rPr>
          <w:rFonts w:ascii="Arial" w:hAnsi="Arial" w:cs="Arial"/>
          <w:sz w:val="20"/>
          <w:szCs w:val="20"/>
        </w:rPr>
        <w:t>LVF</w:t>
      </w:r>
      <w:proofErr w:type="gramEnd"/>
    </w:p>
    <w:p w14:paraId="2671C66B" w14:textId="15B180B4" w:rsidR="00322BE4" w:rsidRPr="00322BE4" w:rsidRDefault="00322BE4" w:rsidP="00322BE4">
      <w:pPr>
        <w:pStyle w:val="ListParagraph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322BE4">
        <w:rPr>
          <w:rFonts w:ascii="Arial" w:hAnsi="Arial" w:cs="Arial"/>
          <w:sz w:val="20"/>
          <w:szCs w:val="20"/>
        </w:rPr>
        <w:t xml:space="preserve">Treat patient first, ECG if time.     Normal ECG can still be MI </w:t>
      </w:r>
      <w:proofErr w:type="spellStart"/>
      <w:r w:rsidRPr="00322BE4">
        <w:rPr>
          <w:rFonts w:ascii="Arial" w:hAnsi="Arial" w:cs="Arial"/>
          <w:sz w:val="20"/>
          <w:szCs w:val="20"/>
        </w:rPr>
        <w:t>esp</w:t>
      </w:r>
      <w:proofErr w:type="spellEnd"/>
      <w:r w:rsidRPr="00322BE4">
        <w:rPr>
          <w:rFonts w:ascii="Arial" w:hAnsi="Arial" w:cs="Arial"/>
          <w:sz w:val="20"/>
          <w:szCs w:val="20"/>
        </w:rPr>
        <w:t xml:space="preserve"> in DM.</w:t>
      </w:r>
    </w:p>
    <w:p w14:paraId="59053809" w14:textId="3843A722" w:rsidR="00322BE4" w:rsidRDefault="00322BE4" w:rsidP="00322BE4">
      <w:pPr>
        <w:rPr>
          <w:rFonts w:ascii="Arial" w:hAnsi="Arial" w:cs="Arial"/>
          <w:sz w:val="24"/>
          <w:szCs w:val="24"/>
        </w:rPr>
      </w:pPr>
    </w:p>
    <w:p w14:paraId="166F927B" w14:textId="515324F7" w:rsidR="00322BE4" w:rsidRPr="00322BE4" w:rsidRDefault="00322BE4" w:rsidP="00322BE4">
      <w:pPr>
        <w:tabs>
          <w:tab w:val="left" w:pos="498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322BE4" w:rsidRPr="00322BE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337014" w14:textId="77777777" w:rsidR="00F72692" w:rsidRDefault="00F72692" w:rsidP="00322BE4">
      <w:pPr>
        <w:spacing w:after="0" w:line="240" w:lineRule="auto"/>
      </w:pPr>
      <w:r>
        <w:separator/>
      </w:r>
    </w:p>
  </w:endnote>
  <w:endnote w:type="continuationSeparator" w:id="0">
    <w:p w14:paraId="26948890" w14:textId="77777777" w:rsidR="00F72692" w:rsidRDefault="00F72692" w:rsidP="00322B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F8EC22" w14:textId="77777777" w:rsidR="00FA7BF1" w:rsidRDefault="00FA7BF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71E323" w14:textId="64AAC024" w:rsidR="00322BE4" w:rsidRPr="00322BE4" w:rsidRDefault="00322BE4" w:rsidP="00322BE4">
    <w:pPr>
      <w:jc w:val="center"/>
      <w:rPr>
        <w:rFonts w:hAnsi="Calibri"/>
        <w:color w:val="000000" w:themeColor="text1"/>
        <w:kern w:val="24"/>
        <w:sz w:val="16"/>
        <w:szCs w:val="16"/>
      </w:rPr>
    </w:pPr>
    <w:r w:rsidRPr="00322BE4">
      <w:rPr>
        <w:rFonts w:hAnsi="Calibri"/>
        <w:color w:val="000000" w:themeColor="text1"/>
        <w:kern w:val="24"/>
        <w:sz w:val="16"/>
        <w:szCs w:val="16"/>
      </w:rPr>
      <w:t>Adapted from Oxford Handbook of General Practice 4</w:t>
    </w:r>
    <w:proofErr w:type="spellStart"/>
    <w:r w:rsidRPr="00322BE4">
      <w:rPr>
        <w:rFonts w:hAnsi="Calibri"/>
        <w:color w:val="000000" w:themeColor="text1"/>
        <w:kern w:val="24"/>
        <w:position w:val="7"/>
        <w:sz w:val="16"/>
        <w:szCs w:val="16"/>
        <w:vertAlign w:val="superscript"/>
      </w:rPr>
      <w:t>th</w:t>
    </w:r>
    <w:proofErr w:type="spellEnd"/>
    <w:r w:rsidRPr="00322BE4">
      <w:rPr>
        <w:rFonts w:hAnsi="Calibri"/>
        <w:color w:val="000000" w:themeColor="text1"/>
        <w:kern w:val="24"/>
        <w:sz w:val="16"/>
        <w:szCs w:val="16"/>
      </w:rPr>
      <w:t xml:space="preserve"> edition.  Created </w:t>
    </w:r>
    <w:r w:rsidR="006957B4">
      <w:rPr>
        <w:rFonts w:hAnsi="Calibri"/>
        <w:color w:val="000000" w:themeColor="text1"/>
        <w:kern w:val="24"/>
        <w:sz w:val="16"/>
        <w:szCs w:val="16"/>
      </w:rPr>
      <w:t>Feb 2023</w:t>
    </w:r>
    <w:r w:rsidRPr="00322BE4">
      <w:rPr>
        <w:rFonts w:hAnsi="Calibri"/>
        <w:color w:val="000000" w:themeColor="text1"/>
        <w:kern w:val="24"/>
        <w:sz w:val="16"/>
        <w:szCs w:val="16"/>
      </w:rPr>
      <w:t>.</w:t>
    </w:r>
  </w:p>
  <w:p w14:paraId="69576556" w14:textId="77777777" w:rsidR="00322BE4" w:rsidRDefault="00322BE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4CEA8F" w14:textId="77777777" w:rsidR="00FA7BF1" w:rsidRDefault="00FA7B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840883" w14:textId="77777777" w:rsidR="00F72692" w:rsidRDefault="00F72692" w:rsidP="00322BE4">
      <w:pPr>
        <w:spacing w:after="0" w:line="240" w:lineRule="auto"/>
      </w:pPr>
      <w:r>
        <w:separator/>
      </w:r>
    </w:p>
  </w:footnote>
  <w:footnote w:type="continuationSeparator" w:id="0">
    <w:p w14:paraId="04950176" w14:textId="77777777" w:rsidR="00F72692" w:rsidRDefault="00F72692" w:rsidP="00322B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7CF416" w14:textId="77777777" w:rsidR="00FA7BF1" w:rsidRDefault="00FA7BF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FC84C8" w14:textId="77777777" w:rsidR="00FA7BF1" w:rsidRDefault="00FA7BF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25F79" w14:textId="77777777" w:rsidR="00FA7BF1" w:rsidRDefault="00FA7BF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0657B9"/>
    <w:multiLevelType w:val="hybridMultilevel"/>
    <w:tmpl w:val="173CC8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8C2EE7"/>
    <w:multiLevelType w:val="hybridMultilevel"/>
    <w:tmpl w:val="1DEC5C1C"/>
    <w:lvl w:ilvl="0" w:tplc="10B675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2CC62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84077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10CF4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2055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2E2A2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10AC3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230D2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BE621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270941647">
    <w:abstractNumId w:val="1"/>
  </w:num>
  <w:num w:numId="2" w16cid:durableId="5155842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SyNDUxMTM3MDAxNDVU0lEKTi0uzszPAykwqgUA2ZKEPSwAAAA="/>
  </w:docVars>
  <w:rsids>
    <w:rsidRoot w:val="00A62191"/>
    <w:rsid w:val="00322BE4"/>
    <w:rsid w:val="006239E9"/>
    <w:rsid w:val="006957B4"/>
    <w:rsid w:val="0093233D"/>
    <w:rsid w:val="009717EE"/>
    <w:rsid w:val="00A2377B"/>
    <w:rsid w:val="00A62191"/>
    <w:rsid w:val="00AF62D2"/>
    <w:rsid w:val="00CC642C"/>
    <w:rsid w:val="00D85F4E"/>
    <w:rsid w:val="00DB1DB0"/>
    <w:rsid w:val="00F72692"/>
    <w:rsid w:val="00FA7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DED48"/>
  <w15:chartTrackingRefBased/>
  <w15:docId w15:val="{DFF9D841-E6ED-449C-832D-E8BF21BF1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2191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322B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2BE4"/>
  </w:style>
  <w:style w:type="paragraph" w:styleId="Footer">
    <w:name w:val="footer"/>
    <w:basedOn w:val="Normal"/>
    <w:link w:val="FooterChar"/>
    <w:uiPriority w:val="99"/>
    <w:unhideWhenUsed/>
    <w:rsid w:val="00322B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2B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Reece Nici</dc:creator>
  <cp:keywords/>
  <dc:description/>
  <cp:lastModifiedBy>Ramesh Mehay</cp:lastModifiedBy>
  <cp:revision>2</cp:revision>
  <dcterms:created xsi:type="dcterms:W3CDTF">2023-11-06T17:05:00Z</dcterms:created>
  <dcterms:modified xsi:type="dcterms:W3CDTF">2023-11-06T17:05:00Z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28ca2abad7a8a39f61425cc675597ffc3b25d78d6b117218af2d77aeb465a47e</vt:lpwstr>
  </property>
</Properties>
</file>