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0C9213" w14:textId="1FE9B8A5" w:rsidR="003F752C" w:rsidRDefault="003F752C" w:rsidP="00887492">
      <w:pPr>
        <w:spacing w:after="0" w:line="240" w:lineRule="auto"/>
      </w:pPr>
    </w:p>
    <w:p w14:paraId="645D57FF" w14:textId="52AFB161" w:rsidR="00887492" w:rsidRDefault="00887492" w:rsidP="00887492">
      <w:pPr>
        <w:spacing w:after="0" w:line="240" w:lineRule="auto"/>
      </w:pPr>
    </w:p>
    <w:p w14:paraId="3934C85B" w14:textId="38F71709" w:rsidR="00887492" w:rsidRDefault="00887492" w:rsidP="00887492">
      <w:pPr>
        <w:spacing w:after="0" w:line="240" w:lineRule="auto"/>
      </w:pPr>
    </w:p>
    <w:p w14:paraId="7A3B9526" w14:textId="5AD5CDB0" w:rsidR="00887492" w:rsidRDefault="00887492" w:rsidP="00887492">
      <w:pPr>
        <w:spacing w:after="0" w:line="240" w:lineRule="auto"/>
      </w:pPr>
    </w:p>
    <w:p w14:paraId="5740AE94" w14:textId="67765534" w:rsidR="00887492" w:rsidRDefault="00887492" w:rsidP="00887492">
      <w:pPr>
        <w:spacing w:after="0" w:line="240" w:lineRule="auto"/>
      </w:pPr>
    </w:p>
    <w:p w14:paraId="41AFAC3E" w14:textId="77777777" w:rsidR="00887492" w:rsidRDefault="00887492" w:rsidP="00887492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8"/>
        <w:gridCol w:w="2977"/>
        <w:gridCol w:w="4678"/>
        <w:gridCol w:w="2635"/>
      </w:tblGrid>
      <w:tr w:rsidR="00887492" w14:paraId="015C745C" w14:textId="77777777" w:rsidTr="00887492">
        <w:tc>
          <w:tcPr>
            <w:tcW w:w="5098" w:type="dxa"/>
            <w:shd w:val="clear" w:color="auto" w:fill="000000" w:themeFill="text1"/>
          </w:tcPr>
          <w:p w14:paraId="0FC01ED4" w14:textId="77777777" w:rsidR="00887492" w:rsidRDefault="00887492" w:rsidP="00887492"/>
          <w:p w14:paraId="2D11770C" w14:textId="77777777" w:rsidR="00887492" w:rsidRPr="00887492" w:rsidRDefault="00887492" w:rsidP="00887492">
            <w:pPr>
              <w:rPr>
                <w:b/>
                <w:bCs/>
                <w:sz w:val="28"/>
                <w:szCs w:val="28"/>
              </w:rPr>
            </w:pPr>
            <w:r w:rsidRPr="00887492">
              <w:rPr>
                <w:b/>
                <w:bCs/>
                <w:sz w:val="28"/>
                <w:szCs w:val="28"/>
              </w:rPr>
              <w:t>SE</w:t>
            </w:r>
            <w:r w:rsidRPr="00887492">
              <w:rPr>
                <w:b/>
                <w:bCs/>
                <w:color w:val="FFFF00"/>
                <w:sz w:val="28"/>
                <w:szCs w:val="28"/>
              </w:rPr>
              <w:t>N</w:t>
            </w:r>
            <w:r w:rsidRPr="00887492">
              <w:rPr>
                <w:b/>
                <w:bCs/>
                <w:color w:val="00EAF0"/>
                <w:sz w:val="28"/>
                <w:szCs w:val="28"/>
              </w:rPr>
              <w:t>SI</w:t>
            </w:r>
            <w:r w:rsidRPr="00887492">
              <w:rPr>
                <w:b/>
                <w:bCs/>
                <w:sz w:val="28"/>
                <w:szCs w:val="28"/>
              </w:rPr>
              <w:t>TIVITY (True Positive Rate)</w:t>
            </w:r>
          </w:p>
          <w:p w14:paraId="09CC87B4" w14:textId="586B726C" w:rsidR="00887492" w:rsidRDefault="00887492" w:rsidP="00887492"/>
        </w:tc>
        <w:tc>
          <w:tcPr>
            <w:tcW w:w="2977" w:type="dxa"/>
          </w:tcPr>
          <w:p w14:paraId="36951445" w14:textId="77777777" w:rsidR="00887492" w:rsidRDefault="00887492" w:rsidP="00887492"/>
          <w:p w14:paraId="067EB865" w14:textId="04969697" w:rsidR="00887492" w:rsidRDefault="00887492" w:rsidP="00887492">
            <w:r w:rsidRPr="00887492">
              <w:rPr>
                <w:sz w:val="20"/>
                <w:szCs w:val="20"/>
              </w:rPr>
              <w:t xml:space="preserve">PICKS UP THE SICK (SI) – i.e. </w:t>
            </w:r>
            <w:proofErr w:type="spellStart"/>
            <w:r w:rsidRPr="00887492">
              <w:rPr>
                <w:sz w:val="20"/>
                <w:szCs w:val="20"/>
              </w:rPr>
              <w:t>poz</w:t>
            </w:r>
            <w:proofErr w:type="spellEnd"/>
          </w:p>
        </w:tc>
        <w:tc>
          <w:tcPr>
            <w:tcW w:w="4678" w:type="dxa"/>
            <w:shd w:val="clear" w:color="auto" w:fill="000000" w:themeFill="text1"/>
          </w:tcPr>
          <w:p w14:paraId="293DDA00" w14:textId="77777777" w:rsidR="00887492" w:rsidRDefault="00887492" w:rsidP="00887492"/>
          <w:p w14:paraId="4674B06A" w14:textId="1210CAB9" w:rsidR="00887492" w:rsidRPr="00887492" w:rsidRDefault="00887492" w:rsidP="00887492">
            <w:pPr>
              <w:rPr>
                <w:b/>
                <w:bCs/>
              </w:rPr>
            </w:pPr>
            <w:r w:rsidRPr="00887492">
              <w:rPr>
                <w:b/>
                <w:bCs/>
                <w:sz w:val="28"/>
                <w:szCs w:val="28"/>
              </w:rPr>
              <w:t>POSITIVE PREDICTIVE VALUE</w:t>
            </w:r>
          </w:p>
        </w:tc>
        <w:tc>
          <w:tcPr>
            <w:tcW w:w="2635" w:type="dxa"/>
          </w:tcPr>
          <w:p w14:paraId="05A0B56B" w14:textId="77777777" w:rsidR="00887492" w:rsidRDefault="00887492" w:rsidP="00887492"/>
        </w:tc>
      </w:tr>
      <w:tr w:rsidR="00887492" w14:paraId="4FAD48E6" w14:textId="77777777" w:rsidTr="00834EA1">
        <w:trPr>
          <w:trHeight w:val="2441"/>
        </w:trPr>
        <w:tc>
          <w:tcPr>
            <w:tcW w:w="5098" w:type="dxa"/>
          </w:tcPr>
          <w:p w14:paraId="3DB8FAF5" w14:textId="77777777" w:rsid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</w:p>
          <w:p w14:paraId="35AE547E" w14:textId="6B6C8862" w:rsidR="00887492" w:rsidRP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  <w:r w:rsidRPr="00887492">
              <w:rPr>
                <w:sz w:val="20"/>
                <w:szCs w:val="20"/>
                <w:u w:val="single"/>
              </w:rPr>
              <w:t xml:space="preserve">Number of true </w:t>
            </w:r>
            <w:r w:rsidRPr="00887492">
              <w:rPr>
                <w:color w:val="FF0000"/>
                <w:sz w:val="20"/>
                <w:szCs w:val="20"/>
                <w:u w:val="single"/>
              </w:rPr>
              <w:t>positives</w:t>
            </w:r>
          </w:p>
          <w:p w14:paraId="63E739D7" w14:textId="77777777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 xml:space="preserve">Number of true </w:t>
            </w:r>
            <w:r w:rsidRPr="00887492">
              <w:rPr>
                <w:color w:val="FF0000"/>
                <w:sz w:val="20"/>
                <w:szCs w:val="20"/>
              </w:rPr>
              <w:t xml:space="preserve">positives </w:t>
            </w:r>
            <w:r w:rsidRPr="00887492">
              <w:rPr>
                <w:sz w:val="20"/>
                <w:szCs w:val="20"/>
              </w:rPr>
              <w:t xml:space="preserve">+ Number of false </w:t>
            </w:r>
            <w:r w:rsidRPr="00887492">
              <w:rPr>
                <w:color w:val="0070C0"/>
                <w:sz w:val="20"/>
                <w:szCs w:val="20"/>
              </w:rPr>
              <w:t>negatives</w:t>
            </w:r>
          </w:p>
          <w:p w14:paraId="3657010F" w14:textId="77777777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</w:p>
          <w:p w14:paraId="0CCAB318" w14:textId="77777777" w:rsidR="00887492" w:rsidRDefault="00887492" w:rsidP="00887492">
            <w:pPr>
              <w:jc w:val="center"/>
              <w:rPr>
                <w:sz w:val="20"/>
                <w:szCs w:val="20"/>
              </w:rPr>
            </w:pPr>
          </w:p>
          <w:p w14:paraId="52994013" w14:textId="54DDEC8D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>OR</w:t>
            </w:r>
            <w:r>
              <w:rPr>
                <w:sz w:val="20"/>
                <w:szCs w:val="20"/>
              </w:rPr>
              <w:t xml:space="preserve"> PUT ANOTHER WAY</w:t>
            </w:r>
          </w:p>
          <w:p w14:paraId="5C3BFC55" w14:textId="77777777" w:rsid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</w:p>
          <w:p w14:paraId="044C2425" w14:textId="77777777" w:rsidR="00887492" w:rsidRP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  <w:r w:rsidRPr="00887492">
              <w:rPr>
                <w:sz w:val="20"/>
                <w:szCs w:val="20"/>
                <w:u w:val="single"/>
              </w:rPr>
              <w:t>Number of true positive</w:t>
            </w:r>
            <w:r w:rsidRPr="00887492">
              <w:rPr>
                <w:sz w:val="20"/>
                <w:szCs w:val="20"/>
                <w:u w:val="single"/>
              </w:rPr>
              <w:t xml:space="preserve"> tests</w:t>
            </w:r>
          </w:p>
          <w:p w14:paraId="19BF8345" w14:textId="7C805D72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>Total number of individuals with the disease in a population</w:t>
            </w:r>
          </w:p>
          <w:p w14:paraId="52E8A086" w14:textId="41D7BF17" w:rsidR="00887492" w:rsidRPr="00887492" w:rsidRDefault="00887492" w:rsidP="00887492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2F500D22" w14:textId="77777777" w:rsidR="00887492" w:rsidRDefault="00887492" w:rsidP="00887492">
            <w:pPr>
              <w:jc w:val="center"/>
              <w:rPr>
                <w:sz w:val="20"/>
                <w:szCs w:val="20"/>
              </w:rPr>
            </w:pPr>
          </w:p>
          <w:p w14:paraId="0DA7A096" w14:textId="77777777" w:rsidR="00887492" w:rsidRDefault="00887492" w:rsidP="00887492">
            <w:pPr>
              <w:jc w:val="center"/>
              <w:rPr>
                <w:sz w:val="20"/>
                <w:szCs w:val="20"/>
              </w:rPr>
            </w:pPr>
          </w:p>
          <w:p w14:paraId="09A59401" w14:textId="2D14AFC3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>Say it is 95%</w:t>
            </w:r>
          </w:p>
          <w:p w14:paraId="5899E28E" w14:textId="77777777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>95% of those with the condition are picked up.</w:t>
            </w:r>
          </w:p>
          <w:p w14:paraId="416309E0" w14:textId="2A49ADBF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 xml:space="preserve">5% of those with the condition are missed (i.e. are falsely </w:t>
            </w:r>
            <w:r w:rsidRPr="00887492">
              <w:rPr>
                <w:b/>
                <w:bCs/>
                <w:color w:val="FFFFFF" w:themeColor="background1"/>
                <w:sz w:val="20"/>
                <w:szCs w:val="20"/>
                <w:highlight w:val="black"/>
              </w:rPr>
              <w:t>N</w:t>
            </w:r>
            <w:r w:rsidRPr="00887492">
              <w:rPr>
                <w:sz w:val="20"/>
                <w:szCs w:val="20"/>
              </w:rPr>
              <w:t>egative)</w:t>
            </w:r>
          </w:p>
        </w:tc>
        <w:tc>
          <w:tcPr>
            <w:tcW w:w="4678" w:type="dxa"/>
          </w:tcPr>
          <w:p w14:paraId="00472381" w14:textId="77777777" w:rsid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</w:p>
          <w:p w14:paraId="111CB897" w14:textId="77777777" w:rsid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</w:p>
          <w:p w14:paraId="2474A064" w14:textId="77777777" w:rsid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</w:p>
          <w:p w14:paraId="2F77A35D" w14:textId="77777777" w:rsid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</w:p>
          <w:p w14:paraId="0EAE1E50" w14:textId="2939F4F8" w:rsidR="00887492" w:rsidRP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  <w:r w:rsidRPr="00887492">
              <w:rPr>
                <w:sz w:val="20"/>
                <w:szCs w:val="20"/>
                <w:u w:val="single"/>
              </w:rPr>
              <w:t xml:space="preserve">Number of true </w:t>
            </w:r>
            <w:r w:rsidRPr="00887492">
              <w:rPr>
                <w:color w:val="FF0000"/>
                <w:sz w:val="20"/>
                <w:szCs w:val="20"/>
                <w:u w:val="single"/>
              </w:rPr>
              <w:t>positives</w:t>
            </w:r>
          </w:p>
          <w:p w14:paraId="0F7EA979" w14:textId="768F8931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 xml:space="preserve">Number of true </w:t>
            </w:r>
            <w:r w:rsidRPr="00887492">
              <w:rPr>
                <w:color w:val="FF0000"/>
                <w:sz w:val="20"/>
                <w:szCs w:val="20"/>
              </w:rPr>
              <w:t xml:space="preserve">positives </w:t>
            </w:r>
            <w:r w:rsidRPr="00887492">
              <w:rPr>
                <w:sz w:val="20"/>
                <w:szCs w:val="20"/>
              </w:rPr>
              <w:t xml:space="preserve">+ Number of false </w:t>
            </w:r>
            <w:r w:rsidRPr="00887492">
              <w:rPr>
                <w:color w:val="FF0000"/>
                <w:sz w:val="20"/>
                <w:szCs w:val="20"/>
              </w:rPr>
              <w:t>positives</w:t>
            </w:r>
          </w:p>
        </w:tc>
        <w:tc>
          <w:tcPr>
            <w:tcW w:w="2635" w:type="dxa"/>
          </w:tcPr>
          <w:p w14:paraId="662DD529" w14:textId="77777777" w:rsidR="00887492" w:rsidRDefault="00887492" w:rsidP="00887492">
            <w:pPr>
              <w:jc w:val="center"/>
              <w:rPr>
                <w:sz w:val="20"/>
                <w:szCs w:val="20"/>
              </w:rPr>
            </w:pPr>
          </w:p>
          <w:p w14:paraId="42F14811" w14:textId="77777777" w:rsidR="00887492" w:rsidRDefault="00887492" w:rsidP="00887492">
            <w:pPr>
              <w:jc w:val="center"/>
              <w:rPr>
                <w:sz w:val="20"/>
                <w:szCs w:val="20"/>
              </w:rPr>
            </w:pPr>
          </w:p>
          <w:p w14:paraId="20CAD37E" w14:textId="77777777" w:rsidR="00887492" w:rsidRDefault="00887492" w:rsidP="00887492">
            <w:pPr>
              <w:jc w:val="center"/>
              <w:rPr>
                <w:sz w:val="20"/>
                <w:szCs w:val="20"/>
              </w:rPr>
            </w:pPr>
          </w:p>
          <w:p w14:paraId="4C272090" w14:textId="3D668360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>PPV = 85</w:t>
            </w:r>
          </w:p>
          <w:p w14:paraId="09384B4C" w14:textId="7AC5C885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>85% chance that a positive test is correct</w:t>
            </w:r>
          </w:p>
        </w:tc>
      </w:tr>
      <w:tr w:rsidR="00887492" w14:paraId="77354AC7" w14:textId="77777777" w:rsidTr="00887492">
        <w:tc>
          <w:tcPr>
            <w:tcW w:w="5098" w:type="dxa"/>
            <w:shd w:val="clear" w:color="auto" w:fill="000000" w:themeFill="text1"/>
          </w:tcPr>
          <w:p w14:paraId="040C7CC5" w14:textId="77777777" w:rsidR="00887492" w:rsidRDefault="00887492" w:rsidP="00887492"/>
          <w:p w14:paraId="28317D4A" w14:textId="77777777" w:rsidR="00887492" w:rsidRPr="00887492" w:rsidRDefault="00887492" w:rsidP="00887492">
            <w:pPr>
              <w:rPr>
                <w:b/>
                <w:bCs/>
                <w:sz w:val="28"/>
                <w:szCs w:val="28"/>
              </w:rPr>
            </w:pPr>
            <w:r w:rsidRPr="00887492">
              <w:rPr>
                <w:b/>
                <w:bCs/>
                <w:sz w:val="28"/>
                <w:szCs w:val="28"/>
              </w:rPr>
              <w:t>S</w:t>
            </w:r>
            <w:r w:rsidRPr="00887492">
              <w:rPr>
                <w:b/>
                <w:bCs/>
                <w:color w:val="FFFF00"/>
                <w:sz w:val="28"/>
                <w:szCs w:val="28"/>
              </w:rPr>
              <w:t>P</w:t>
            </w:r>
            <w:r w:rsidRPr="00887492">
              <w:rPr>
                <w:b/>
                <w:bCs/>
                <w:sz w:val="28"/>
                <w:szCs w:val="28"/>
              </w:rPr>
              <w:t>ECI</w:t>
            </w:r>
            <w:r w:rsidRPr="00887492">
              <w:rPr>
                <w:b/>
                <w:bCs/>
                <w:color w:val="00B0F0"/>
                <w:sz w:val="28"/>
                <w:szCs w:val="28"/>
              </w:rPr>
              <w:t>FI</w:t>
            </w:r>
            <w:r w:rsidRPr="00887492">
              <w:rPr>
                <w:b/>
                <w:bCs/>
                <w:sz w:val="28"/>
                <w:szCs w:val="28"/>
              </w:rPr>
              <w:t>CITY (True Negative Rate)</w:t>
            </w:r>
          </w:p>
          <w:p w14:paraId="6CDC3535" w14:textId="6E1B4BA2" w:rsidR="00887492" w:rsidRDefault="00887492" w:rsidP="00887492"/>
        </w:tc>
        <w:tc>
          <w:tcPr>
            <w:tcW w:w="2977" w:type="dxa"/>
          </w:tcPr>
          <w:p w14:paraId="3A6FFB3F" w14:textId="77777777" w:rsidR="00887492" w:rsidRDefault="00887492" w:rsidP="00887492"/>
          <w:p w14:paraId="27D9812E" w14:textId="6489027A" w:rsidR="00887492" w:rsidRPr="00887492" w:rsidRDefault="00887492" w:rsidP="00887492">
            <w:pPr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 xml:space="preserve">PICKS UP THE FIT (FI) – </w:t>
            </w:r>
            <w:proofErr w:type="spellStart"/>
            <w:r w:rsidRPr="00887492">
              <w:rPr>
                <w:sz w:val="20"/>
                <w:szCs w:val="20"/>
              </w:rPr>
              <w:t>ie</w:t>
            </w:r>
            <w:proofErr w:type="spellEnd"/>
            <w:r w:rsidRPr="00887492">
              <w:rPr>
                <w:sz w:val="20"/>
                <w:szCs w:val="20"/>
              </w:rPr>
              <w:t>. neg</w:t>
            </w:r>
          </w:p>
          <w:p w14:paraId="56F224BE" w14:textId="1BD72600" w:rsidR="00887492" w:rsidRDefault="00887492" w:rsidP="00887492"/>
        </w:tc>
        <w:tc>
          <w:tcPr>
            <w:tcW w:w="4678" w:type="dxa"/>
            <w:shd w:val="clear" w:color="auto" w:fill="000000" w:themeFill="text1"/>
          </w:tcPr>
          <w:p w14:paraId="58F87E66" w14:textId="77777777" w:rsidR="00887492" w:rsidRDefault="00887492" w:rsidP="00887492"/>
          <w:p w14:paraId="22787BD8" w14:textId="0DA0480B" w:rsidR="00887492" w:rsidRPr="00887492" w:rsidRDefault="00887492" w:rsidP="00887492">
            <w:pPr>
              <w:rPr>
                <w:b/>
                <w:bCs/>
              </w:rPr>
            </w:pPr>
            <w:r w:rsidRPr="00887492">
              <w:rPr>
                <w:b/>
                <w:bCs/>
                <w:sz w:val="28"/>
                <w:szCs w:val="28"/>
              </w:rPr>
              <w:t>NEGATIVE PREDICTIVE VALUE</w:t>
            </w:r>
          </w:p>
        </w:tc>
        <w:tc>
          <w:tcPr>
            <w:tcW w:w="2635" w:type="dxa"/>
          </w:tcPr>
          <w:p w14:paraId="0333D9C0" w14:textId="77777777" w:rsidR="00887492" w:rsidRDefault="00887492" w:rsidP="00887492"/>
        </w:tc>
      </w:tr>
      <w:tr w:rsidR="00887492" w14:paraId="3A0A3146" w14:textId="77777777" w:rsidTr="0093609D">
        <w:trPr>
          <w:trHeight w:val="1953"/>
        </w:trPr>
        <w:tc>
          <w:tcPr>
            <w:tcW w:w="5098" w:type="dxa"/>
          </w:tcPr>
          <w:p w14:paraId="52F5D87D" w14:textId="77777777" w:rsid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</w:p>
          <w:p w14:paraId="1034439D" w14:textId="638DD373" w:rsidR="00887492" w:rsidRP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  <w:r w:rsidRPr="00887492">
              <w:rPr>
                <w:sz w:val="20"/>
                <w:szCs w:val="20"/>
                <w:u w:val="single"/>
              </w:rPr>
              <w:t xml:space="preserve">Number of true </w:t>
            </w:r>
            <w:r w:rsidRPr="00887492">
              <w:rPr>
                <w:color w:val="0070C0"/>
                <w:sz w:val="20"/>
                <w:szCs w:val="20"/>
                <w:u w:val="single"/>
              </w:rPr>
              <w:t>negatives</w:t>
            </w:r>
          </w:p>
          <w:p w14:paraId="401287EC" w14:textId="5987DE81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 xml:space="preserve">Number of true </w:t>
            </w:r>
            <w:r w:rsidRPr="00887492">
              <w:rPr>
                <w:color w:val="0070C0"/>
                <w:sz w:val="20"/>
                <w:szCs w:val="20"/>
              </w:rPr>
              <w:t>negatives</w:t>
            </w:r>
            <w:r w:rsidRPr="00887492">
              <w:rPr>
                <w:color w:val="0070C0"/>
                <w:sz w:val="20"/>
                <w:szCs w:val="20"/>
              </w:rPr>
              <w:t xml:space="preserve"> </w:t>
            </w:r>
            <w:r w:rsidRPr="00887492">
              <w:rPr>
                <w:sz w:val="20"/>
                <w:szCs w:val="20"/>
              </w:rPr>
              <w:t xml:space="preserve">+ Number of false </w:t>
            </w:r>
            <w:r w:rsidRPr="00887492">
              <w:rPr>
                <w:color w:val="FF0000"/>
                <w:sz w:val="20"/>
                <w:szCs w:val="20"/>
              </w:rPr>
              <w:t>positives</w:t>
            </w:r>
          </w:p>
          <w:p w14:paraId="1AEB8773" w14:textId="77777777" w:rsidR="00887492" w:rsidRDefault="00887492" w:rsidP="00887492">
            <w:pPr>
              <w:jc w:val="center"/>
              <w:rPr>
                <w:sz w:val="20"/>
                <w:szCs w:val="20"/>
              </w:rPr>
            </w:pPr>
          </w:p>
          <w:p w14:paraId="72E1CB6B" w14:textId="49FE2A97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>OR</w:t>
            </w:r>
            <w:r>
              <w:rPr>
                <w:sz w:val="20"/>
                <w:szCs w:val="20"/>
              </w:rPr>
              <w:t xml:space="preserve"> PUT ANOTHER WAY</w:t>
            </w:r>
          </w:p>
          <w:p w14:paraId="5B45C8F9" w14:textId="77777777" w:rsid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</w:p>
          <w:p w14:paraId="1F3BD119" w14:textId="77777777" w:rsidR="00887492" w:rsidRP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  <w:r w:rsidRPr="00887492">
              <w:rPr>
                <w:sz w:val="20"/>
                <w:szCs w:val="20"/>
                <w:u w:val="single"/>
              </w:rPr>
              <w:t xml:space="preserve">Number of true </w:t>
            </w:r>
            <w:r w:rsidRPr="00887492">
              <w:rPr>
                <w:sz w:val="20"/>
                <w:szCs w:val="20"/>
                <w:u w:val="single"/>
              </w:rPr>
              <w:t>negative</w:t>
            </w:r>
            <w:r w:rsidRPr="00887492">
              <w:rPr>
                <w:sz w:val="20"/>
                <w:szCs w:val="20"/>
                <w:u w:val="single"/>
              </w:rPr>
              <w:t xml:space="preserve"> tests</w:t>
            </w:r>
          </w:p>
          <w:p w14:paraId="54D18159" w14:textId="77777777" w:rsid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 xml:space="preserve">Total number of </w:t>
            </w:r>
            <w:r w:rsidRPr="00887492">
              <w:rPr>
                <w:sz w:val="20"/>
                <w:szCs w:val="20"/>
              </w:rPr>
              <w:t xml:space="preserve">healthy </w:t>
            </w:r>
            <w:r w:rsidRPr="00887492">
              <w:rPr>
                <w:sz w:val="20"/>
                <w:szCs w:val="20"/>
              </w:rPr>
              <w:t>individuals in a population</w:t>
            </w:r>
          </w:p>
          <w:p w14:paraId="52829EB1" w14:textId="57455C1C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733A2A41" w14:textId="77777777" w:rsidR="00887492" w:rsidRDefault="00887492" w:rsidP="00887492">
            <w:pPr>
              <w:jc w:val="center"/>
              <w:rPr>
                <w:sz w:val="20"/>
                <w:szCs w:val="20"/>
              </w:rPr>
            </w:pPr>
          </w:p>
          <w:p w14:paraId="0E4FD2F6" w14:textId="77777777" w:rsidR="00887492" w:rsidRDefault="00887492" w:rsidP="00887492">
            <w:pPr>
              <w:jc w:val="center"/>
              <w:rPr>
                <w:sz w:val="20"/>
                <w:szCs w:val="20"/>
              </w:rPr>
            </w:pPr>
          </w:p>
          <w:p w14:paraId="167BD8E6" w14:textId="1973E61E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>Say it is 90%</w:t>
            </w:r>
          </w:p>
          <w:p w14:paraId="37B9C1AA" w14:textId="77777777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>90% of healthy people are given the clean bill</w:t>
            </w:r>
          </w:p>
          <w:p w14:paraId="780EDA84" w14:textId="195C380F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 xml:space="preserve">10% of healthy people are not picked up (i.e. are falsely </w:t>
            </w:r>
            <w:r w:rsidRPr="00887492">
              <w:rPr>
                <w:b/>
                <w:bCs/>
                <w:color w:val="FFFFFF" w:themeColor="background1"/>
                <w:sz w:val="20"/>
                <w:szCs w:val="20"/>
                <w:highlight w:val="black"/>
              </w:rPr>
              <w:t>P</w:t>
            </w:r>
            <w:r w:rsidRPr="00887492">
              <w:rPr>
                <w:sz w:val="20"/>
                <w:szCs w:val="20"/>
              </w:rPr>
              <w:t>ositive)</w:t>
            </w:r>
          </w:p>
        </w:tc>
        <w:tc>
          <w:tcPr>
            <w:tcW w:w="4678" w:type="dxa"/>
          </w:tcPr>
          <w:p w14:paraId="0C7B24A8" w14:textId="77777777" w:rsid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</w:p>
          <w:p w14:paraId="2AC4A11F" w14:textId="77777777" w:rsid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</w:p>
          <w:p w14:paraId="66D8CAE0" w14:textId="77777777" w:rsid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</w:p>
          <w:p w14:paraId="49AE63CE" w14:textId="5465F79B" w:rsidR="00887492" w:rsidRPr="00887492" w:rsidRDefault="00887492" w:rsidP="00887492">
            <w:pPr>
              <w:jc w:val="center"/>
              <w:rPr>
                <w:sz w:val="20"/>
                <w:szCs w:val="20"/>
                <w:u w:val="single"/>
              </w:rPr>
            </w:pPr>
            <w:r w:rsidRPr="00887492">
              <w:rPr>
                <w:sz w:val="20"/>
                <w:szCs w:val="20"/>
                <w:u w:val="single"/>
              </w:rPr>
              <w:t xml:space="preserve">Number of true </w:t>
            </w:r>
            <w:r w:rsidRPr="00887492">
              <w:rPr>
                <w:color w:val="4472C4" w:themeColor="accent1"/>
                <w:sz w:val="20"/>
                <w:szCs w:val="20"/>
                <w:u w:val="single"/>
              </w:rPr>
              <w:t>negatives</w:t>
            </w:r>
          </w:p>
          <w:p w14:paraId="6CE20192" w14:textId="33F3108A" w:rsidR="00887492" w:rsidRPr="00887492" w:rsidRDefault="00887492" w:rsidP="00887492">
            <w:pPr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 xml:space="preserve">Number of true </w:t>
            </w:r>
            <w:r w:rsidRPr="00887492">
              <w:rPr>
                <w:color w:val="4472C4" w:themeColor="accent1"/>
                <w:sz w:val="20"/>
                <w:szCs w:val="20"/>
              </w:rPr>
              <w:t>negatives</w:t>
            </w:r>
            <w:r w:rsidRPr="00887492">
              <w:rPr>
                <w:color w:val="4472C4" w:themeColor="accent1"/>
                <w:sz w:val="20"/>
                <w:szCs w:val="20"/>
              </w:rPr>
              <w:t xml:space="preserve"> </w:t>
            </w:r>
            <w:r w:rsidRPr="00887492">
              <w:rPr>
                <w:sz w:val="20"/>
                <w:szCs w:val="20"/>
              </w:rPr>
              <w:t xml:space="preserve">+ Number of false </w:t>
            </w:r>
            <w:r w:rsidRPr="00887492">
              <w:rPr>
                <w:color w:val="4472C4" w:themeColor="accent1"/>
                <w:sz w:val="20"/>
                <w:szCs w:val="20"/>
              </w:rPr>
              <w:t>negatives</w:t>
            </w:r>
          </w:p>
        </w:tc>
        <w:tc>
          <w:tcPr>
            <w:tcW w:w="2635" w:type="dxa"/>
          </w:tcPr>
          <w:p w14:paraId="5E6D7127" w14:textId="77777777" w:rsidR="00887492" w:rsidRDefault="00887492" w:rsidP="00887492">
            <w:pPr>
              <w:jc w:val="center"/>
              <w:rPr>
                <w:sz w:val="20"/>
                <w:szCs w:val="20"/>
              </w:rPr>
            </w:pPr>
          </w:p>
          <w:p w14:paraId="7B24ED47" w14:textId="77777777" w:rsidR="00887492" w:rsidRDefault="00887492" w:rsidP="00887492">
            <w:pPr>
              <w:jc w:val="center"/>
              <w:rPr>
                <w:sz w:val="20"/>
                <w:szCs w:val="20"/>
              </w:rPr>
            </w:pPr>
          </w:p>
          <w:p w14:paraId="74D6FEAB" w14:textId="279ADD34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>NPV = 95%</w:t>
            </w:r>
          </w:p>
          <w:p w14:paraId="3563358D" w14:textId="1D5603EA" w:rsidR="00887492" w:rsidRPr="00887492" w:rsidRDefault="00887492" w:rsidP="00887492">
            <w:pPr>
              <w:jc w:val="center"/>
              <w:rPr>
                <w:sz w:val="20"/>
                <w:szCs w:val="20"/>
              </w:rPr>
            </w:pPr>
            <w:r w:rsidRPr="00887492">
              <w:rPr>
                <w:sz w:val="20"/>
                <w:szCs w:val="20"/>
              </w:rPr>
              <w:t>95% chance that a negative test is correct.</w:t>
            </w:r>
          </w:p>
        </w:tc>
      </w:tr>
    </w:tbl>
    <w:p w14:paraId="55533647" w14:textId="74562059" w:rsidR="00887492" w:rsidRDefault="00887492" w:rsidP="00887492">
      <w:pPr>
        <w:spacing w:after="0" w:line="240" w:lineRule="auto"/>
      </w:pPr>
    </w:p>
    <w:p w14:paraId="2723FF61" w14:textId="478F8CB0" w:rsidR="00887492" w:rsidRDefault="00887492" w:rsidP="00887492">
      <w:pPr>
        <w:spacing w:after="0" w:line="240" w:lineRule="auto"/>
      </w:pPr>
      <w:r>
        <w:t>+VE LIKELIHOOD RATIO</w:t>
      </w:r>
    </w:p>
    <w:p w14:paraId="69152655" w14:textId="77777777" w:rsidR="00887492" w:rsidRDefault="00887492" w:rsidP="00887492">
      <w:pPr>
        <w:spacing w:after="0" w:line="240" w:lineRule="auto"/>
      </w:pPr>
    </w:p>
    <w:p w14:paraId="6AB8F9FB" w14:textId="54357432" w:rsidR="00887492" w:rsidRDefault="00887492" w:rsidP="00887492">
      <w:pPr>
        <w:spacing w:after="0" w:line="240" w:lineRule="auto"/>
      </w:pPr>
      <w:r>
        <w:t>Ottawa Knee Rules</w:t>
      </w:r>
    </w:p>
    <w:p w14:paraId="187034C7" w14:textId="77777777" w:rsidR="00887492" w:rsidRDefault="00887492" w:rsidP="00887492">
      <w:pPr>
        <w:ind w:left="1080"/>
        <w:jc w:val="both"/>
        <w:rPr>
          <w:rFonts w:asciiTheme="majorHAnsi" w:hAnsiTheme="majorHAnsi" w:cstheme="majorHAnsi"/>
          <w:i/>
          <w:iCs/>
          <w:sz w:val="24"/>
          <w:szCs w:val="24"/>
        </w:rPr>
      </w:pPr>
      <w:r w:rsidRPr="00554D1C">
        <w:rPr>
          <w:rFonts w:asciiTheme="majorHAnsi" w:hAnsiTheme="majorHAnsi" w:cstheme="majorHAnsi"/>
          <w:i/>
          <w:iCs/>
          <w:sz w:val="24"/>
          <w:szCs w:val="24"/>
        </w:rPr>
        <w:t xml:space="preserve">[Sensitivity good 99%.  Specificity </w:t>
      </w:r>
      <w:r>
        <w:rPr>
          <w:rFonts w:asciiTheme="majorHAnsi" w:hAnsiTheme="majorHAnsi" w:cstheme="majorHAnsi"/>
          <w:i/>
          <w:iCs/>
          <w:sz w:val="24"/>
          <w:szCs w:val="24"/>
        </w:rPr>
        <w:t>50</w:t>
      </w:r>
      <w:r w:rsidRPr="00554D1C">
        <w:rPr>
          <w:rFonts w:asciiTheme="majorHAnsi" w:hAnsiTheme="majorHAnsi" w:cstheme="majorHAnsi"/>
          <w:i/>
          <w:iCs/>
          <w:sz w:val="24"/>
          <w:szCs w:val="24"/>
        </w:rPr>
        <w:t xml:space="preserve">%.  </w:t>
      </w:r>
      <w:r>
        <w:rPr>
          <w:rFonts w:asciiTheme="majorHAnsi" w:hAnsiTheme="majorHAnsi" w:cstheme="majorHAnsi"/>
          <w:i/>
          <w:iCs/>
          <w:sz w:val="24"/>
          <w:szCs w:val="24"/>
        </w:rPr>
        <w:t>M</w:t>
      </w:r>
      <w:r w:rsidRPr="00554D1C">
        <w:rPr>
          <w:rFonts w:asciiTheme="majorHAnsi" w:hAnsiTheme="majorHAnsi" w:cstheme="majorHAnsi"/>
          <w:i/>
          <w:iCs/>
          <w:sz w:val="24"/>
          <w:szCs w:val="24"/>
        </w:rPr>
        <w:t xml:space="preserve">eans false negatives = 1%.   False positives </w:t>
      </w:r>
      <w:r>
        <w:rPr>
          <w:rFonts w:asciiTheme="majorHAnsi" w:hAnsiTheme="majorHAnsi" w:cstheme="majorHAnsi"/>
          <w:i/>
          <w:iCs/>
          <w:sz w:val="24"/>
          <w:szCs w:val="24"/>
        </w:rPr>
        <w:t>50%</w:t>
      </w:r>
      <w:r w:rsidRPr="00554D1C">
        <w:rPr>
          <w:rFonts w:asciiTheme="majorHAnsi" w:hAnsiTheme="majorHAnsi" w:cstheme="majorHAnsi"/>
          <w:i/>
          <w:iCs/>
          <w:sz w:val="24"/>
          <w:szCs w:val="24"/>
        </w:rPr>
        <w:t xml:space="preserve">!]  </w:t>
      </w:r>
    </w:p>
    <w:p w14:paraId="21B784D9" w14:textId="7883C4EF" w:rsidR="00887492" w:rsidRDefault="00887492" w:rsidP="00887492">
      <w:pPr>
        <w:spacing w:after="0" w:line="240" w:lineRule="auto"/>
      </w:pPr>
      <w:r>
        <w:t>Pittsburgh Knee Rules</w:t>
      </w:r>
    </w:p>
    <w:p w14:paraId="2660A947" w14:textId="77777777" w:rsidR="00887492" w:rsidRPr="00554D1C" w:rsidRDefault="00887492" w:rsidP="00887492">
      <w:pPr>
        <w:pStyle w:val="ListParagraph"/>
        <w:ind w:firstLine="360"/>
        <w:jc w:val="both"/>
        <w:rPr>
          <w:rFonts w:asciiTheme="majorHAnsi" w:hAnsiTheme="majorHAnsi" w:cstheme="majorHAnsi"/>
          <w:i/>
          <w:iCs/>
          <w:sz w:val="24"/>
          <w:szCs w:val="24"/>
        </w:rPr>
      </w:pPr>
      <w:r w:rsidRPr="00554D1C">
        <w:rPr>
          <w:rFonts w:asciiTheme="majorHAnsi" w:hAnsiTheme="majorHAnsi" w:cstheme="majorHAnsi"/>
          <w:i/>
          <w:iCs/>
          <w:sz w:val="24"/>
          <w:szCs w:val="24"/>
        </w:rPr>
        <w:t xml:space="preserve">[Sensitivity good 99%.  Specificity 60%.  Means false negatives = 1%.   False positives 40%!]  </w:t>
      </w:r>
    </w:p>
    <w:p w14:paraId="4ABE080A" w14:textId="77777777" w:rsidR="00887492" w:rsidRDefault="00887492" w:rsidP="00887492">
      <w:pPr>
        <w:spacing w:after="0" w:line="240" w:lineRule="auto"/>
      </w:pPr>
    </w:p>
    <w:sectPr w:rsidR="00887492" w:rsidSect="0088749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492"/>
    <w:rsid w:val="003F752C"/>
    <w:rsid w:val="0088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5CA99"/>
  <w15:chartTrackingRefBased/>
  <w15:docId w15:val="{564AA4D1-5C8E-48A8-B60D-9A971EA7B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7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87492"/>
    <w:pPr>
      <w:spacing w:after="0" w:line="240" w:lineRule="auto"/>
      <w:ind w:left="720" w:firstLine="284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cp:lastPrinted>2020-07-21T16:11:00Z</cp:lastPrinted>
  <dcterms:created xsi:type="dcterms:W3CDTF">2020-07-21T15:41:00Z</dcterms:created>
  <dcterms:modified xsi:type="dcterms:W3CDTF">2020-07-21T17:34:00Z</dcterms:modified>
</cp:coreProperties>
</file>