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F681E" w14:textId="342DA945" w:rsidR="00E424AC" w:rsidRPr="00E424AC" w:rsidRDefault="00E424AC" w:rsidP="00E424AC">
      <w:pPr>
        <w:shd w:val="clear" w:color="auto" w:fill="F4F2F0"/>
        <w:spacing w:after="0" w:line="462" w:lineRule="atLeast"/>
        <w:jc w:val="center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40"/>
          <w:szCs w:val="40"/>
          <w:lang w:eastAsia="en-GB"/>
        </w:rPr>
      </w:pPr>
      <w:r w:rsidRPr="00E424AC">
        <w:rPr>
          <w:rFonts w:ascii="Arial" w:eastAsia="Times New Roman" w:hAnsi="Arial" w:cs="Arial"/>
          <w:b/>
          <w:bCs/>
          <w:color w:val="000000" w:themeColor="text1"/>
          <w:kern w:val="36"/>
          <w:sz w:val="40"/>
          <w:szCs w:val="40"/>
          <w:lang w:eastAsia="en-GB"/>
        </w:rPr>
        <w:t>COT Blank Marking Sheet</w:t>
      </w:r>
    </w:p>
    <w:p w14:paraId="2D878253" w14:textId="77777777" w:rsidR="00E424AC" w:rsidRDefault="00E424AC" w:rsidP="00816189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color w:val="CF2D81"/>
          <w:sz w:val="27"/>
          <w:szCs w:val="27"/>
          <w:lang w:eastAsia="en-GB"/>
        </w:rPr>
      </w:pPr>
    </w:p>
    <w:p w14:paraId="56DCDE0B" w14:textId="37AAC655" w:rsidR="00816189" w:rsidRPr="00C3464B" w:rsidRDefault="00816189" w:rsidP="00E424AC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C3464B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Information Gathering</w:t>
      </w:r>
    </w:p>
    <w:p w14:paraId="7FC004B0" w14:textId="49D723BA" w:rsidR="00816189" w:rsidRPr="00816189" w:rsidRDefault="00816189" w:rsidP="00E424AC">
      <w:pPr>
        <w:shd w:val="clear" w:color="auto" w:fill="FFFFFF"/>
        <w:spacing w:after="60" w:line="240" w:lineRule="auto"/>
        <w:jc w:val="both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1. </w:t>
      </w: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Encourages the patient's contribution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52605E83" w14:textId="77777777" w:rsidTr="00D22BA5">
        <w:tc>
          <w:tcPr>
            <w:tcW w:w="1803" w:type="dxa"/>
          </w:tcPr>
          <w:p w14:paraId="2D65D9DE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198157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3763F031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693027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100259C7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787558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453ACFD4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833917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7C43DC1E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47574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5616ABEB" w14:textId="0A9BFE2D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1D72B787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</w:p>
    <w:p w14:paraId="1D76E3AD" w14:textId="36222F23" w:rsidR="00816189" w:rsidRDefault="00816189" w:rsidP="00E424AC">
      <w:pPr>
        <w:shd w:val="clear" w:color="auto" w:fill="FFFFFF"/>
        <w:spacing w:after="60" w:line="240" w:lineRule="auto"/>
        <w:jc w:val="both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2. Responds to cues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44848B5D" w14:textId="77777777" w:rsidTr="00D22BA5">
        <w:tc>
          <w:tcPr>
            <w:tcW w:w="1803" w:type="dxa"/>
          </w:tcPr>
          <w:p w14:paraId="7BB21180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669823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79564F43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236165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7F2BAF9A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866095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49FCA74C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760441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7CAAEE4A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578478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2BE339A4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58772329" w14:textId="77777777" w:rsidR="00E424AC" w:rsidRPr="00B82408" w:rsidRDefault="00E424AC" w:rsidP="00E424AC">
      <w:pPr>
        <w:shd w:val="clear" w:color="auto" w:fill="FFFFFF"/>
        <w:spacing w:after="60" w:line="240" w:lineRule="auto"/>
        <w:jc w:val="both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</w:p>
    <w:p w14:paraId="2EA8D7EF" w14:textId="54F76BD7" w:rsidR="00816189" w:rsidRDefault="00816189" w:rsidP="00E424AC">
      <w:pPr>
        <w:shd w:val="clear" w:color="auto" w:fill="FFFFFF"/>
        <w:spacing w:after="60" w:line="240" w:lineRule="auto"/>
        <w:jc w:val="both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3. Places complaint in appropriate psychosocial contexts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1E0C25E3" w14:textId="77777777" w:rsidTr="00D22BA5">
        <w:tc>
          <w:tcPr>
            <w:tcW w:w="1803" w:type="dxa"/>
          </w:tcPr>
          <w:p w14:paraId="449BF639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981546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2E41C2B3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2067795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2BD70646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722328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73187C93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202625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0D7008BE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284004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5316262B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32F100FB" w14:textId="77777777" w:rsidR="00E424AC" w:rsidRPr="00B82408" w:rsidRDefault="00E424AC" w:rsidP="00E424AC">
      <w:pPr>
        <w:shd w:val="clear" w:color="auto" w:fill="FFFFFF"/>
        <w:spacing w:after="60" w:line="240" w:lineRule="auto"/>
        <w:jc w:val="both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</w:p>
    <w:p w14:paraId="37F55CF4" w14:textId="5633B8CE" w:rsidR="00816189" w:rsidRDefault="00816189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4. </w:t>
      </w: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Explores patient's health understanding/beliefs including identifying and addressing patients ideas and concerns and expectations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072B5717" w14:textId="77777777" w:rsidTr="00D22BA5">
        <w:tc>
          <w:tcPr>
            <w:tcW w:w="1803" w:type="dxa"/>
          </w:tcPr>
          <w:p w14:paraId="6E80471C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971940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4A350099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933544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6E64B822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2889757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28F8E64A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419091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6FA77B1F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444495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24B8C687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6DECE087" w14:textId="34E50AE8" w:rsidR="00816189" w:rsidRDefault="00816189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0594A71F" w14:textId="23EEAC97" w:rsidR="00816189" w:rsidRPr="00C3464B" w:rsidRDefault="00816189" w:rsidP="00E424AC">
      <w:pPr>
        <w:spacing w:after="0" w:line="240" w:lineRule="auto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C3464B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Defines the Clinical Problem</w:t>
      </w:r>
    </w:p>
    <w:p w14:paraId="73976752" w14:textId="4AA6372C" w:rsidR="00816189" w:rsidRDefault="00816189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5. </w:t>
      </w: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Takes an appropriately thorough and focused history to allow a safe assessment (includes/excludes likely relevant significant condition)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0D71124E" w14:textId="77777777" w:rsidTr="00D22BA5">
        <w:tc>
          <w:tcPr>
            <w:tcW w:w="1803" w:type="dxa"/>
          </w:tcPr>
          <w:p w14:paraId="71410EB5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548330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67DE3774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635906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5302472A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812701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1970F0EC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22702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1CD75F55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918673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45D7E652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659F5FA2" w14:textId="77777777" w:rsidR="00E424AC" w:rsidRDefault="00E424AC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5C02AEB0" w14:textId="5DD00C62" w:rsidR="00816189" w:rsidRDefault="00816189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6. </w:t>
      </w: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Performs appropriate physical or mental state examination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4768856C" w14:textId="77777777" w:rsidTr="00D22BA5">
        <w:tc>
          <w:tcPr>
            <w:tcW w:w="1803" w:type="dxa"/>
          </w:tcPr>
          <w:p w14:paraId="51D0857A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2002037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479D74A8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67754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7E913AFA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410686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249082E1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172829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56F9C788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469975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0FD351FC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1178049D" w14:textId="77777777" w:rsidR="00E424AC" w:rsidRDefault="00E424AC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31DB1320" w14:textId="01240014" w:rsidR="00816189" w:rsidRDefault="00816189" w:rsidP="00E424AC">
      <w:pPr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7. </w:t>
      </w: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Makes an appropriate working diagnosis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7E52D501" w14:textId="77777777" w:rsidTr="00D22BA5">
        <w:tc>
          <w:tcPr>
            <w:tcW w:w="1803" w:type="dxa"/>
          </w:tcPr>
          <w:p w14:paraId="6D7912DD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977870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58D59F58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789269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164EE4F0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880556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6BB1893A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578261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14EA5F33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366334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4AC29162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3C7980DA" w14:textId="3FD86E87" w:rsidR="00816189" w:rsidRDefault="00816189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5450BB20" w14:textId="454580A7" w:rsidR="00816189" w:rsidRPr="00C3464B" w:rsidRDefault="00816189" w:rsidP="00E424AC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C3464B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Explains the problem to the patient</w:t>
      </w:r>
    </w:p>
    <w:p w14:paraId="7644A47D" w14:textId="5B0007C6" w:rsidR="00816189" w:rsidRDefault="00816189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8. </w:t>
      </w: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Explains the problem in appropriate language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4737F665" w14:textId="77777777" w:rsidTr="00D22BA5">
        <w:tc>
          <w:tcPr>
            <w:tcW w:w="1803" w:type="dxa"/>
          </w:tcPr>
          <w:p w14:paraId="09B6650C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62252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354F35B5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925653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3ACC2B02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096327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459AC5CA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32195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5DA2BCF5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535085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48F4500A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3A7AA6B5" w14:textId="2ECB74D7" w:rsidR="00816189" w:rsidRDefault="00816189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16ADAF41" w14:textId="47B30A5A" w:rsidR="00816189" w:rsidRPr="00C3464B" w:rsidRDefault="00816189" w:rsidP="00E424AC">
      <w:pPr>
        <w:spacing w:after="0" w:line="240" w:lineRule="auto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C3464B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Address the patient's problem</w:t>
      </w:r>
    </w:p>
    <w:p w14:paraId="25F06348" w14:textId="5A0963DE" w:rsidR="00816189" w:rsidRDefault="00816189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9. </w:t>
      </w: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The management plan (including any prescription) is appropriate for the working diagnosis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468D934F" w14:textId="77777777" w:rsidTr="00D22BA5">
        <w:tc>
          <w:tcPr>
            <w:tcW w:w="1803" w:type="dxa"/>
          </w:tcPr>
          <w:p w14:paraId="43DA2C1A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524245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23DAA868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2058433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167B51C9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314486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13FD41BF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2105564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75CFF8ED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731812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4059173D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35492812" w14:textId="77777777" w:rsidR="00E424AC" w:rsidRPr="00E424AC" w:rsidRDefault="00E424AC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</w:p>
    <w:p w14:paraId="1BA4B46A" w14:textId="03DB407D" w:rsidR="00816189" w:rsidRDefault="00816189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10. </w:t>
      </w: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Patient is given the opportunity to be involved in significant management decisions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739DDA60" w14:textId="77777777" w:rsidTr="00D22BA5">
        <w:tc>
          <w:tcPr>
            <w:tcW w:w="1803" w:type="dxa"/>
          </w:tcPr>
          <w:p w14:paraId="476FC329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968882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259ECD0B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534645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582CEDF8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456559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4EB22E2A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2084485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24A1F0C1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2080891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09CF92E8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0D45AEE4" w14:textId="77777777" w:rsidR="00E424AC" w:rsidRPr="00E424AC" w:rsidRDefault="00E424AC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</w:p>
    <w:p w14:paraId="7AAE0A8B" w14:textId="77777777" w:rsidR="00E424AC" w:rsidRDefault="00816189" w:rsidP="00E424AC">
      <w:pPr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lastRenderedPageBreak/>
        <w:t xml:space="preserve">11. </w:t>
      </w: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The doctor checks that there is shared understanding of the diagnosis, management plan, treatment, safety netting and follow up arrangements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1A7A7439" w14:textId="77777777" w:rsidTr="00D22BA5">
        <w:tc>
          <w:tcPr>
            <w:tcW w:w="1803" w:type="dxa"/>
          </w:tcPr>
          <w:p w14:paraId="2BB4616D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61768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420A69D0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01492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248A3AE3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259490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6601E6A3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831803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71F9E2B0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494079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66C972F7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6AC22FA9" w14:textId="0016830C" w:rsidR="00816189" w:rsidRPr="00B82408" w:rsidRDefault="00816189" w:rsidP="00E424AC">
      <w:pPr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0C1D3F04" w14:textId="70AC13D5" w:rsidR="00816189" w:rsidRPr="00C3464B" w:rsidRDefault="00816189" w:rsidP="00E424AC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C3464B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Makes effective use of the consultation</w:t>
      </w:r>
    </w:p>
    <w:p w14:paraId="3D3E1167" w14:textId="30540BF0" w:rsidR="00816189" w:rsidRDefault="00816189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12. </w:t>
      </w: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Makes effective use of available resources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5BB27D12" w14:textId="77777777" w:rsidTr="00D22BA5">
        <w:tc>
          <w:tcPr>
            <w:tcW w:w="1803" w:type="dxa"/>
          </w:tcPr>
          <w:p w14:paraId="0F3737A8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593167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545EE685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945191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57BE68E3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591438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3ECAADDF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40723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007D22F3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607843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69750F9A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235AD2BA" w14:textId="77777777" w:rsidR="00E424AC" w:rsidRPr="00E424AC" w:rsidRDefault="00E424AC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</w:p>
    <w:p w14:paraId="5C3E96E2" w14:textId="7A87BEBB" w:rsidR="00816189" w:rsidRDefault="00816189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13. </w:t>
      </w: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The doctor specifies the conditions and interval for follow up or review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E424AC" w14:paraId="4A2B8E0D" w14:textId="77777777" w:rsidTr="00D22BA5">
        <w:tc>
          <w:tcPr>
            <w:tcW w:w="1803" w:type="dxa"/>
          </w:tcPr>
          <w:p w14:paraId="54C2CCD7" w14:textId="77777777" w:rsidR="00E424AC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2070455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503945D9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169858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40396555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599948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74F13D00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962223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65BE2202" w14:textId="77777777" w:rsidR="00E424AC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812244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24AC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E424AC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03F57513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44AD0C10" w14:textId="77777777" w:rsidR="00E424AC" w:rsidRDefault="00E424AC" w:rsidP="00E424AC">
      <w:pPr>
        <w:shd w:val="clear" w:color="auto" w:fill="FFFFFF"/>
        <w:spacing w:after="6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</w:p>
    <w:p w14:paraId="5F1E6E48" w14:textId="6B5D7DE0" w:rsidR="00816189" w:rsidRDefault="00816189" w:rsidP="0081618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6424DAE5" w14:textId="77777777" w:rsidR="00E424AC" w:rsidRPr="00071EF1" w:rsidRDefault="00E424AC" w:rsidP="00E424AC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b/>
          <w:bCs/>
          <w:color w:val="0070C0"/>
          <w:sz w:val="24"/>
          <w:szCs w:val="24"/>
          <w:lang w:eastAsia="en-GB"/>
        </w:rPr>
      </w:pPr>
      <w:r w:rsidRPr="00071EF1">
        <w:rPr>
          <w:rFonts w:ascii="Arial" w:eastAsia="Times New Roman" w:hAnsi="Arial" w:cs="Arial"/>
          <w:b/>
          <w:bCs/>
          <w:color w:val="0070C0"/>
          <w:sz w:val="24"/>
          <w:szCs w:val="24"/>
          <w:lang w:eastAsia="en-GB"/>
        </w:rPr>
        <w:t>Assessment of Performance</w:t>
      </w:r>
    </w:p>
    <w:p w14:paraId="74EE6FE9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Based on this observation, please rate the overall competence at which the trainee has shown that they are performing.</w:t>
      </w:r>
      <w:r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 </w:t>
      </w:r>
    </w:p>
    <w:p w14:paraId="7A482CFC" w14:textId="77777777" w:rsidR="00E424AC" w:rsidRPr="00B82408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r w:rsidRPr="00B82408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Rating:</w:t>
      </w:r>
    </w:p>
    <w:p w14:paraId="3DF2BCC1" w14:textId="77777777" w:rsidR="00E424AC" w:rsidRPr="00B41E05" w:rsidRDefault="00000000" w:rsidP="00E424AC">
      <w:pPr>
        <w:shd w:val="clear" w:color="auto" w:fill="FFFFFF"/>
        <w:spacing w:after="0" w:line="240" w:lineRule="auto"/>
        <w:ind w:left="1080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sdt>
        <w:sdtPr>
          <w:rPr>
            <w:rFonts w:ascii="MS Gothic" w:eastAsia="MS Gothic" w:hAnsi="MS Gothic" w:cstheme="majorHAnsi"/>
            <w:color w:val="222222"/>
            <w:sz w:val="16"/>
            <w:szCs w:val="16"/>
            <w:lang w:eastAsia="en-GB"/>
          </w:rPr>
          <w:id w:val="10268388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24AC" w:rsidRPr="00B41E05">
            <w:rPr>
              <w:rFonts w:ascii="MS Gothic" w:eastAsia="MS Gothic" w:hAnsi="MS Gothic" w:cstheme="majorHAnsi" w:hint="eastAsia"/>
              <w:color w:val="222222"/>
              <w:sz w:val="16"/>
              <w:szCs w:val="16"/>
              <w:lang w:eastAsia="en-GB"/>
            </w:rPr>
            <w:t>☐</w:t>
          </w:r>
        </w:sdtContent>
      </w:sdt>
      <w:r w:rsidR="00E424AC" w:rsidRPr="00B41E05">
        <w:rPr>
          <w:rFonts w:asciiTheme="majorHAnsi" w:eastAsia="Times New Roman" w:hAnsiTheme="majorHAnsi" w:cstheme="majorHAnsi"/>
          <w:color w:val="222222"/>
          <w:sz w:val="16"/>
          <w:szCs w:val="16"/>
          <w:lang w:eastAsia="en-GB"/>
        </w:rPr>
        <w:t xml:space="preserve">   </w:t>
      </w:r>
      <w:r w:rsidR="00E424AC"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Below the level expected prior to starting on a GP Training programme</w:t>
      </w:r>
    </w:p>
    <w:p w14:paraId="243FFFAC" w14:textId="77777777" w:rsidR="00E424AC" w:rsidRPr="00B41E05" w:rsidRDefault="00000000" w:rsidP="00E424AC">
      <w:pPr>
        <w:shd w:val="clear" w:color="auto" w:fill="FFFFFF"/>
        <w:spacing w:after="0" w:line="240" w:lineRule="auto"/>
        <w:ind w:left="1080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sdt>
        <w:sdtPr>
          <w:rPr>
            <w:rFonts w:ascii="MS Gothic" w:eastAsia="MS Gothic" w:hAnsi="MS Gothic" w:cstheme="majorHAnsi"/>
            <w:color w:val="222222"/>
            <w:sz w:val="16"/>
            <w:szCs w:val="16"/>
            <w:lang w:eastAsia="en-GB"/>
          </w:rPr>
          <w:id w:val="-1370139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24AC" w:rsidRPr="00B41E05">
            <w:rPr>
              <w:rFonts w:ascii="MS Gothic" w:eastAsia="MS Gothic" w:hAnsi="MS Gothic" w:cstheme="majorHAnsi" w:hint="eastAsia"/>
              <w:color w:val="222222"/>
              <w:sz w:val="16"/>
              <w:szCs w:val="16"/>
              <w:lang w:eastAsia="en-GB"/>
            </w:rPr>
            <w:t>☐</w:t>
          </w:r>
        </w:sdtContent>
      </w:sdt>
      <w:r w:rsidR="00E424AC" w:rsidRPr="00B41E05">
        <w:rPr>
          <w:rFonts w:asciiTheme="majorHAnsi" w:eastAsia="Times New Roman" w:hAnsiTheme="majorHAnsi" w:cstheme="majorHAnsi"/>
          <w:color w:val="222222"/>
          <w:sz w:val="16"/>
          <w:szCs w:val="16"/>
          <w:lang w:eastAsia="en-GB"/>
        </w:rPr>
        <w:t xml:space="preserve">   </w:t>
      </w:r>
      <w:r w:rsidR="00E424AC"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Below the level expected of a GP trainee working in the current clinical post</w:t>
      </w:r>
    </w:p>
    <w:p w14:paraId="46402EDE" w14:textId="77777777" w:rsidR="00E424AC" w:rsidRPr="00B41E05" w:rsidRDefault="00000000" w:rsidP="00E424AC">
      <w:pPr>
        <w:shd w:val="clear" w:color="auto" w:fill="FFFFFF"/>
        <w:spacing w:after="0" w:line="240" w:lineRule="auto"/>
        <w:ind w:left="1080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sdt>
        <w:sdtPr>
          <w:rPr>
            <w:rFonts w:ascii="MS Gothic" w:eastAsia="MS Gothic" w:hAnsi="MS Gothic" w:cstheme="majorHAnsi"/>
            <w:color w:val="222222"/>
            <w:sz w:val="16"/>
            <w:szCs w:val="16"/>
            <w:lang w:eastAsia="en-GB"/>
          </w:rPr>
          <w:id w:val="1490286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24AC" w:rsidRPr="00B41E05">
            <w:rPr>
              <w:rFonts w:ascii="MS Gothic" w:eastAsia="MS Gothic" w:hAnsi="MS Gothic" w:cstheme="majorHAnsi" w:hint="eastAsia"/>
              <w:color w:val="222222"/>
              <w:sz w:val="16"/>
              <w:szCs w:val="16"/>
              <w:lang w:eastAsia="en-GB"/>
            </w:rPr>
            <w:t>☐</w:t>
          </w:r>
        </w:sdtContent>
      </w:sdt>
      <w:r w:rsidR="00E424AC" w:rsidRPr="00B41E05">
        <w:rPr>
          <w:rFonts w:asciiTheme="majorHAnsi" w:eastAsia="Times New Roman" w:hAnsiTheme="majorHAnsi" w:cstheme="majorHAnsi"/>
          <w:color w:val="222222"/>
          <w:sz w:val="16"/>
          <w:szCs w:val="16"/>
          <w:lang w:eastAsia="en-GB"/>
        </w:rPr>
        <w:t xml:space="preserve">   </w:t>
      </w:r>
      <w:r w:rsidR="00E424AC"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At the level expected of a GP trainee working in the current clinical post</w:t>
      </w:r>
    </w:p>
    <w:p w14:paraId="2752DC22" w14:textId="77777777" w:rsidR="00E424AC" w:rsidRPr="00B41E05" w:rsidRDefault="00000000" w:rsidP="00E424AC">
      <w:pPr>
        <w:shd w:val="clear" w:color="auto" w:fill="FFFFFF"/>
        <w:spacing w:after="0" w:line="240" w:lineRule="auto"/>
        <w:ind w:left="1080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sdt>
        <w:sdtPr>
          <w:rPr>
            <w:rFonts w:ascii="MS Gothic" w:eastAsia="MS Gothic" w:hAnsi="MS Gothic" w:cstheme="majorHAnsi"/>
            <w:color w:val="222222"/>
            <w:sz w:val="16"/>
            <w:szCs w:val="16"/>
            <w:lang w:eastAsia="en-GB"/>
          </w:rPr>
          <w:id w:val="10720798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24AC" w:rsidRPr="00B41E05">
            <w:rPr>
              <w:rFonts w:ascii="MS Gothic" w:eastAsia="MS Gothic" w:hAnsi="MS Gothic" w:cstheme="majorHAnsi" w:hint="eastAsia"/>
              <w:color w:val="222222"/>
              <w:sz w:val="16"/>
              <w:szCs w:val="16"/>
              <w:lang w:eastAsia="en-GB"/>
            </w:rPr>
            <w:t>☐</w:t>
          </w:r>
        </w:sdtContent>
      </w:sdt>
      <w:r w:rsidR="00E424AC" w:rsidRPr="00B41E05">
        <w:rPr>
          <w:rFonts w:asciiTheme="majorHAnsi" w:eastAsia="Times New Roman" w:hAnsiTheme="majorHAnsi" w:cstheme="majorHAnsi"/>
          <w:color w:val="222222"/>
          <w:sz w:val="16"/>
          <w:szCs w:val="16"/>
          <w:lang w:eastAsia="en-GB"/>
        </w:rPr>
        <w:t xml:space="preserve">   </w:t>
      </w:r>
      <w:r w:rsidR="00E424AC"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Above the level expected of a GP trainee working in the current clinical post</w:t>
      </w:r>
    </w:p>
    <w:p w14:paraId="30D3C3E4" w14:textId="77777777" w:rsidR="00E424AC" w:rsidRPr="00966194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470EDCDE" w14:textId="77777777" w:rsidR="00E424AC" w:rsidRDefault="00E424AC" w:rsidP="00E424AC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0"/>
          <w:szCs w:val="20"/>
          <w:u w:val="single"/>
          <w:lang w:eastAsia="en-GB"/>
        </w:rPr>
      </w:pPr>
      <w:r w:rsidRPr="00B41E05">
        <w:rPr>
          <w:rFonts w:asciiTheme="majorHAnsi" w:eastAsia="Times New Roman" w:hAnsiTheme="majorHAnsi" w:cstheme="majorHAnsi"/>
          <w:color w:val="222222"/>
          <w:sz w:val="20"/>
          <w:szCs w:val="20"/>
          <w:u w:val="single"/>
          <w:lang w:eastAsia="en-GB"/>
        </w:rPr>
        <w:t xml:space="preserve">Feedback &amp; Agreed Actions: </w:t>
      </w:r>
    </w:p>
    <w:p w14:paraId="1168D908" w14:textId="545391DA" w:rsidR="00E424AC" w:rsidRDefault="00E424AC">
      <w:pPr>
        <w:rPr>
          <w:rFonts w:ascii="Arial" w:eastAsia="Times New Roman" w:hAnsi="Arial" w:cs="Arial"/>
          <w:b/>
          <w:bCs/>
          <w:color w:val="222222"/>
          <w:kern w:val="36"/>
          <w:sz w:val="40"/>
          <w:szCs w:val="40"/>
          <w:lang w:eastAsia="en-GB"/>
        </w:rPr>
      </w:pPr>
    </w:p>
    <w:sectPr w:rsidR="00E424AC" w:rsidSect="00B82408">
      <w:footerReference w:type="default" r:id="rId7"/>
      <w:pgSz w:w="11906" w:h="16838"/>
      <w:pgMar w:top="1008" w:right="1440" w:bottom="1008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69A52" w14:textId="77777777" w:rsidR="00FB24A2" w:rsidRDefault="00FB24A2" w:rsidP="00B82408">
      <w:pPr>
        <w:spacing w:after="0" w:line="240" w:lineRule="auto"/>
      </w:pPr>
      <w:r>
        <w:separator/>
      </w:r>
    </w:p>
  </w:endnote>
  <w:endnote w:type="continuationSeparator" w:id="0">
    <w:p w14:paraId="09EB8695" w14:textId="77777777" w:rsidR="00FB24A2" w:rsidRDefault="00FB24A2" w:rsidP="00B82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177F0" w14:textId="77777777" w:rsidR="00E424AC" w:rsidRDefault="00E424AC" w:rsidP="00E424AC">
    <w:pPr>
      <w:pStyle w:val="Footer"/>
      <w:jc w:val="right"/>
      <w:rPr>
        <w:sz w:val="18"/>
        <w:szCs w:val="18"/>
      </w:rPr>
    </w:pPr>
  </w:p>
  <w:p w14:paraId="55917102" w14:textId="0A86769C" w:rsidR="00B82408" w:rsidRPr="00E424AC" w:rsidRDefault="00E424AC" w:rsidP="00E424AC">
    <w:pPr>
      <w:pStyle w:val="Footer"/>
      <w:jc w:val="right"/>
      <w:rPr>
        <w:sz w:val="18"/>
        <w:szCs w:val="18"/>
      </w:rPr>
    </w:pPr>
    <w:r>
      <w:rPr>
        <w:sz w:val="18"/>
        <w:szCs w:val="18"/>
      </w:rPr>
      <w:t xml:space="preserve">Downloaded from </w:t>
    </w:r>
    <w:r w:rsidRPr="00B82408">
      <w:rPr>
        <w:sz w:val="18"/>
        <w:szCs w:val="18"/>
      </w:rPr>
      <w:t>www.bradfordvts.co.uk</w:t>
    </w:r>
    <w:r>
      <w:rPr>
        <w:sz w:val="18"/>
        <w:szCs w:val="18"/>
      </w:rPr>
      <w:t xml:space="preserve"> (Go to MRCGP&gt;COT)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2C2D8" w14:textId="77777777" w:rsidR="00FB24A2" w:rsidRDefault="00FB24A2" w:rsidP="00B82408">
      <w:pPr>
        <w:spacing w:after="0" w:line="240" w:lineRule="auto"/>
      </w:pPr>
      <w:r>
        <w:separator/>
      </w:r>
    </w:p>
  </w:footnote>
  <w:footnote w:type="continuationSeparator" w:id="0">
    <w:p w14:paraId="028209C8" w14:textId="77777777" w:rsidR="00FB24A2" w:rsidRDefault="00FB24A2" w:rsidP="00B824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D7CE4"/>
    <w:multiLevelType w:val="hybridMultilevel"/>
    <w:tmpl w:val="F23459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22260E"/>
    <w:multiLevelType w:val="hybridMultilevel"/>
    <w:tmpl w:val="5ACA6A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3426745">
    <w:abstractNumId w:val="1"/>
  </w:num>
  <w:num w:numId="2" w16cid:durableId="1242258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Q0sDQ1NzIyNDE0NrBQ0lEKTi0uzszPAykwqwUAZYk9xiwAAAA="/>
  </w:docVars>
  <w:rsids>
    <w:rsidRoot w:val="00816189"/>
    <w:rsid w:val="00071EF1"/>
    <w:rsid w:val="000B05EC"/>
    <w:rsid w:val="00101D59"/>
    <w:rsid w:val="00181408"/>
    <w:rsid w:val="005B471B"/>
    <w:rsid w:val="00693BD8"/>
    <w:rsid w:val="00816189"/>
    <w:rsid w:val="00AD70A9"/>
    <w:rsid w:val="00B82408"/>
    <w:rsid w:val="00C3464B"/>
    <w:rsid w:val="00E424AC"/>
    <w:rsid w:val="00FB2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A15C9"/>
  <w15:chartTrackingRefBased/>
  <w15:docId w15:val="{1F633969-8694-4734-A2E3-CA0B507B9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1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6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1618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16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816189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16189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8240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82408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8240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82408"/>
    <w:rPr>
      <w:rFonts w:ascii="Arial" w:hAnsi="Arial" w:cs="Arial"/>
      <w:vanish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824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2408"/>
  </w:style>
  <w:style w:type="paragraph" w:styleId="Footer">
    <w:name w:val="footer"/>
    <w:basedOn w:val="Normal"/>
    <w:link w:val="FooterChar"/>
    <w:uiPriority w:val="99"/>
    <w:unhideWhenUsed/>
    <w:rsid w:val="00B824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2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7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955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73454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7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85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67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87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4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18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529</Words>
  <Characters>2860</Characters>
  <Application>Microsoft Office Word</Application>
  <DocSecurity>0</DocSecurity>
  <Lines>73</Lines>
  <Paragraphs>44</Paragraphs>
  <ScaleCrop>false</ScaleCrop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2023-02-16T11:33:00Z</dcterms:created>
  <dcterms:modified xsi:type="dcterms:W3CDTF">2023-02-16T11:33:00Z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e31207f878b482c7aa09b619a54914da3a9c58c34b8c3c85fae21297ef8e1ed1</vt:lpwstr>
  </property>
</Properties>
</file>