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512C75" w14:textId="77777777" w:rsidR="00B342F5" w:rsidRPr="001A151F" w:rsidRDefault="00B342F5" w:rsidP="00B342F5">
      <w:pPr>
        <w:spacing w:after="0" w:line="281" w:lineRule="auto"/>
        <w:rPr>
          <w:rFonts w:ascii="Arial" w:hAnsi="Arial" w:cs="Arial"/>
          <w:b/>
          <w:bCs/>
          <w:color w:val="0070C0"/>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70C0"/>
        <w:tblLook w:val="04A0" w:firstRow="1" w:lastRow="0" w:firstColumn="1" w:lastColumn="0" w:noHBand="0" w:noVBand="1"/>
      </w:tblPr>
      <w:tblGrid>
        <w:gridCol w:w="10350"/>
      </w:tblGrid>
      <w:tr w:rsidR="00B342F5" w14:paraId="4CA86D04" w14:textId="77777777" w:rsidTr="00066694">
        <w:trPr>
          <w:trHeight w:val="125"/>
        </w:trPr>
        <w:tc>
          <w:tcPr>
            <w:tcW w:w="10350" w:type="dxa"/>
            <w:shd w:val="clear" w:color="auto" w:fill="0070C0"/>
          </w:tcPr>
          <w:p w14:paraId="082348B1" w14:textId="1F901AF3" w:rsidR="00B342F5" w:rsidRPr="00FC5EEC" w:rsidRDefault="00B342F5" w:rsidP="00364648">
            <w:pPr>
              <w:pStyle w:val="Heading2"/>
              <w:spacing w:before="0" w:after="0" w:line="281" w:lineRule="auto"/>
              <w:jc w:val="center"/>
              <w:outlineLvl w:val="1"/>
              <w:rPr>
                <w:rFonts w:ascii="Arial" w:hAnsi="Arial" w:cs="Arial"/>
                <w:b/>
                <w:color w:val="0070C0"/>
                <w:sz w:val="28"/>
                <w:szCs w:val="28"/>
              </w:rPr>
            </w:pPr>
            <w:r>
              <w:rPr>
                <w:rFonts w:ascii="Arial" w:hAnsi="Arial" w:cs="Arial"/>
                <w:b/>
                <w:color w:val="FFFFFF" w:themeColor="background1"/>
                <w:sz w:val="28"/>
                <w:szCs w:val="28"/>
              </w:rPr>
              <w:t>APPRAISAL - a handout for appraise</w:t>
            </w:r>
            <w:r w:rsidR="00066694">
              <w:rPr>
                <w:rFonts w:ascii="Arial" w:hAnsi="Arial" w:cs="Arial"/>
                <w:b/>
                <w:color w:val="FFFFFF" w:themeColor="background1"/>
                <w:sz w:val="28"/>
                <w:szCs w:val="28"/>
              </w:rPr>
              <w:t>rs</w:t>
            </w:r>
          </w:p>
        </w:tc>
      </w:tr>
    </w:tbl>
    <w:p w14:paraId="746B0D90" w14:textId="77777777" w:rsidR="00B342F5" w:rsidRDefault="00B342F5" w:rsidP="00B342F5">
      <w:pPr>
        <w:spacing w:after="0" w:line="281" w:lineRule="auto"/>
        <w:jc w:val="center"/>
        <w:rPr>
          <w:rFonts w:ascii="Arial" w:hAnsi="Arial" w:cs="Arial"/>
          <w:i/>
          <w:iCs/>
          <w:sz w:val="20"/>
          <w:szCs w:val="20"/>
        </w:rPr>
      </w:pPr>
      <w:r w:rsidRPr="001A151F">
        <w:rPr>
          <w:rFonts w:ascii="Arial" w:hAnsi="Arial" w:cs="Arial"/>
          <w:i/>
          <w:iCs/>
          <w:sz w:val="20"/>
          <w:szCs w:val="20"/>
        </w:rPr>
        <w:t xml:space="preserve">Please read this to help you understand more about appraisal </w:t>
      </w:r>
    </w:p>
    <w:p w14:paraId="49F448B8" w14:textId="77777777" w:rsidR="00B342F5" w:rsidRDefault="00B342F5" w:rsidP="00B342F5">
      <w:pPr>
        <w:spacing w:after="0" w:line="281" w:lineRule="auto"/>
        <w:jc w:val="center"/>
        <w:rPr>
          <w:rFonts w:ascii="Arial" w:hAnsi="Arial" w:cs="Arial"/>
          <w:i/>
          <w:iCs/>
          <w:sz w:val="20"/>
          <w:szCs w:val="20"/>
        </w:rPr>
      </w:pPr>
      <w:r>
        <w:rPr>
          <w:rFonts w:ascii="Arial" w:hAnsi="Arial" w:cs="Arial"/>
          <w:i/>
          <w:iCs/>
          <w:sz w:val="20"/>
          <w:szCs w:val="20"/>
        </w:rPr>
        <w:t xml:space="preserve">There is no reason to </w:t>
      </w:r>
      <w:proofErr w:type="gramStart"/>
      <w:r>
        <w:rPr>
          <w:rFonts w:ascii="Arial" w:hAnsi="Arial" w:cs="Arial"/>
          <w:i/>
          <w:iCs/>
          <w:sz w:val="20"/>
          <w:szCs w:val="20"/>
        </w:rPr>
        <w:t>be scared of</w:t>
      </w:r>
      <w:proofErr w:type="gramEnd"/>
      <w:r>
        <w:rPr>
          <w:rFonts w:ascii="Arial" w:hAnsi="Arial" w:cs="Arial"/>
          <w:i/>
          <w:iCs/>
          <w:sz w:val="20"/>
          <w:szCs w:val="20"/>
        </w:rPr>
        <w:t xml:space="preserve"> appraisal.</w:t>
      </w:r>
    </w:p>
    <w:p w14:paraId="3B969AFA" w14:textId="77777777" w:rsidR="00B342F5" w:rsidRPr="001A151F" w:rsidRDefault="00B342F5" w:rsidP="00B342F5">
      <w:pPr>
        <w:spacing w:after="0" w:line="281" w:lineRule="auto"/>
        <w:jc w:val="center"/>
        <w:rPr>
          <w:rFonts w:ascii="Arial" w:hAnsi="Arial" w:cs="Arial"/>
          <w:i/>
          <w:iCs/>
          <w:sz w:val="20"/>
          <w:szCs w:val="20"/>
        </w:rPr>
      </w:pPr>
      <w:r>
        <w:rPr>
          <w:rFonts w:ascii="Arial" w:hAnsi="Arial" w:cs="Arial"/>
          <w:i/>
          <w:iCs/>
          <w:sz w:val="20"/>
          <w:szCs w:val="20"/>
        </w:rPr>
        <w:t>It is here to help you and make working more enjoyable and better.</w:t>
      </w:r>
    </w:p>
    <w:p w14:paraId="1BC44463" w14:textId="77777777" w:rsidR="00B342F5" w:rsidRPr="001A151F" w:rsidRDefault="00B342F5" w:rsidP="00B342F5">
      <w:pPr>
        <w:spacing w:after="0" w:line="281" w:lineRule="auto"/>
        <w:jc w:val="center"/>
        <w:rPr>
          <w:rFonts w:ascii="Arial" w:hAnsi="Arial" w:cs="Arial"/>
          <w:i/>
          <w:iCs/>
          <w:sz w:val="20"/>
          <w:szCs w:val="20"/>
        </w:rPr>
      </w:pPr>
    </w:p>
    <w:tbl>
      <w:tblPr>
        <w:tblW w:w="0" w:type="auto"/>
        <w:tblBorders>
          <w:top w:val="single" w:sz="8" w:space="0" w:color="4F81BD"/>
          <w:bottom w:val="single" w:sz="8" w:space="0" w:color="4F81BD"/>
        </w:tblBorders>
        <w:tblLook w:val="04A0" w:firstRow="1" w:lastRow="0" w:firstColumn="1" w:lastColumn="0" w:noHBand="0" w:noVBand="1"/>
      </w:tblPr>
      <w:tblGrid>
        <w:gridCol w:w="4788"/>
        <w:gridCol w:w="5562"/>
      </w:tblGrid>
      <w:tr w:rsidR="00B342F5" w:rsidRPr="001A151F" w14:paraId="5E3CC590" w14:textId="77777777" w:rsidTr="00364648">
        <w:tc>
          <w:tcPr>
            <w:tcW w:w="4788" w:type="dxa"/>
            <w:tcBorders>
              <w:top w:val="single" w:sz="8" w:space="0" w:color="4F81BD"/>
              <w:left w:val="nil"/>
              <w:bottom w:val="single" w:sz="8" w:space="0" w:color="4F81BD"/>
              <w:right w:val="nil"/>
            </w:tcBorders>
            <w:shd w:val="clear" w:color="auto" w:fill="auto"/>
          </w:tcPr>
          <w:p w14:paraId="53803C17" w14:textId="77777777" w:rsidR="00B342F5" w:rsidRPr="001A151F" w:rsidRDefault="00B342F5" w:rsidP="00364648">
            <w:pPr>
              <w:spacing w:after="0" w:line="281" w:lineRule="auto"/>
              <w:jc w:val="center"/>
              <w:rPr>
                <w:rFonts w:ascii="Arial" w:hAnsi="Arial" w:cs="Arial"/>
                <w:b/>
                <w:bCs/>
                <w:color w:val="000000" w:themeColor="text1"/>
                <w:sz w:val="20"/>
                <w:szCs w:val="20"/>
              </w:rPr>
            </w:pPr>
            <w:r w:rsidRPr="001A151F">
              <w:rPr>
                <w:rFonts w:ascii="Arial" w:hAnsi="Arial" w:cs="Arial"/>
                <w:b/>
                <w:bCs/>
                <w:noProof/>
                <w:color w:val="000000" w:themeColor="text1"/>
                <w:sz w:val="20"/>
                <w:szCs w:val="20"/>
              </w:rPr>
              <w:drawing>
                <wp:inline distT="0" distB="0" distL="0" distR="0" wp14:anchorId="5D3D1B73" wp14:editId="0C52EE36">
                  <wp:extent cx="457200" cy="457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1A151F">
              <w:rPr>
                <w:rFonts w:ascii="Arial" w:hAnsi="Arial" w:cs="Arial"/>
                <w:b/>
                <w:bCs/>
                <w:color w:val="000000" w:themeColor="text1"/>
                <w:sz w:val="20"/>
                <w:szCs w:val="20"/>
              </w:rPr>
              <w:br/>
              <w:t>Appraisal is</w:t>
            </w:r>
          </w:p>
        </w:tc>
        <w:tc>
          <w:tcPr>
            <w:tcW w:w="5562" w:type="dxa"/>
            <w:tcBorders>
              <w:top w:val="single" w:sz="8" w:space="0" w:color="4F81BD"/>
              <w:left w:val="nil"/>
              <w:bottom w:val="single" w:sz="8" w:space="0" w:color="4F81BD"/>
              <w:right w:val="nil"/>
            </w:tcBorders>
            <w:shd w:val="clear" w:color="auto" w:fill="auto"/>
          </w:tcPr>
          <w:p w14:paraId="798E2C0C" w14:textId="77777777" w:rsidR="00B342F5" w:rsidRPr="001A151F" w:rsidRDefault="00B342F5" w:rsidP="00364648">
            <w:pPr>
              <w:spacing w:after="0" w:line="281" w:lineRule="auto"/>
              <w:jc w:val="center"/>
              <w:rPr>
                <w:rFonts w:ascii="Arial" w:hAnsi="Arial" w:cs="Arial"/>
                <w:b/>
                <w:bCs/>
                <w:color w:val="000000" w:themeColor="text1"/>
                <w:sz w:val="20"/>
                <w:szCs w:val="20"/>
              </w:rPr>
            </w:pPr>
            <w:r w:rsidRPr="001A151F">
              <w:rPr>
                <w:rFonts w:ascii="Arial" w:hAnsi="Arial" w:cs="Arial"/>
                <w:b/>
                <w:bCs/>
                <w:noProof/>
                <w:color w:val="000000" w:themeColor="text1"/>
                <w:sz w:val="20"/>
                <w:szCs w:val="20"/>
              </w:rPr>
              <w:drawing>
                <wp:inline distT="0" distB="0" distL="0" distR="0" wp14:anchorId="64894284" wp14:editId="00C9A4F0">
                  <wp:extent cx="457200" cy="457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1A151F">
              <w:rPr>
                <w:rFonts w:ascii="Arial" w:hAnsi="Arial" w:cs="Arial"/>
                <w:b/>
                <w:bCs/>
                <w:color w:val="000000" w:themeColor="text1"/>
                <w:sz w:val="20"/>
                <w:szCs w:val="20"/>
              </w:rPr>
              <w:br/>
              <w:t>Appraisal is NOT</w:t>
            </w:r>
          </w:p>
        </w:tc>
      </w:tr>
      <w:tr w:rsidR="00B342F5" w:rsidRPr="001A151F" w14:paraId="297CF8C1" w14:textId="77777777" w:rsidTr="00364648">
        <w:tc>
          <w:tcPr>
            <w:tcW w:w="4788" w:type="dxa"/>
            <w:tcBorders>
              <w:left w:val="nil"/>
              <w:right w:val="nil"/>
            </w:tcBorders>
            <w:shd w:val="clear" w:color="auto" w:fill="D3DFEE"/>
          </w:tcPr>
          <w:p w14:paraId="5C74133B" w14:textId="77777777" w:rsidR="00B342F5" w:rsidRPr="001A151F" w:rsidRDefault="00B342F5" w:rsidP="00364648">
            <w:pPr>
              <w:spacing w:after="0" w:line="281" w:lineRule="auto"/>
              <w:jc w:val="both"/>
              <w:rPr>
                <w:rFonts w:ascii="Arial" w:hAnsi="Arial" w:cs="Arial"/>
                <w:bCs/>
                <w:color w:val="000000" w:themeColor="text1"/>
                <w:sz w:val="20"/>
                <w:szCs w:val="20"/>
              </w:rPr>
            </w:pPr>
            <w:r w:rsidRPr="001A151F">
              <w:rPr>
                <w:rFonts w:ascii="Arial" w:hAnsi="Arial" w:cs="Arial"/>
                <w:bCs/>
                <w:color w:val="000000" w:themeColor="text1"/>
                <w:sz w:val="20"/>
                <w:szCs w:val="20"/>
              </w:rPr>
              <w:t>A way of helping you develop:</w:t>
            </w:r>
          </w:p>
          <w:p w14:paraId="6C12AA2E" w14:textId="77777777" w:rsidR="00B342F5" w:rsidRPr="001A151F" w:rsidRDefault="00B342F5" w:rsidP="00B342F5">
            <w:pPr>
              <w:numPr>
                <w:ilvl w:val="0"/>
                <w:numId w:val="4"/>
              </w:numPr>
              <w:spacing w:after="0" w:line="281" w:lineRule="auto"/>
              <w:jc w:val="both"/>
              <w:rPr>
                <w:rFonts w:ascii="Arial" w:hAnsi="Arial" w:cs="Arial"/>
                <w:bCs/>
                <w:color w:val="000000" w:themeColor="text1"/>
                <w:sz w:val="20"/>
                <w:szCs w:val="20"/>
              </w:rPr>
            </w:pPr>
            <w:r>
              <w:rPr>
                <w:rFonts w:ascii="Arial" w:hAnsi="Arial" w:cs="Arial"/>
                <w:bCs/>
                <w:color w:val="000000" w:themeColor="text1"/>
                <w:sz w:val="20"/>
                <w:szCs w:val="20"/>
              </w:rPr>
              <w:t>Celebrate</w:t>
            </w:r>
            <w:r w:rsidRPr="001A151F">
              <w:rPr>
                <w:rFonts w:ascii="Arial" w:hAnsi="Arial" w:cs="Arial"/>
                <w:bCs/>
                <w:color w:val="000000" w:themeColor="text1"/>
                <w:sz w:val="20"/>
                <w:szCs w:val="20"/>
              </w:rPr>
              <w:t xml:space="preserve"> things you do well</w:t>
            </w:r>
          </w:p>
          <w:p w14:paraId="23178832" w14:textId="77777777" w:rsidR="00B342F5" w:rsidRPr="001A151F" w:rsidRDefault="00B342F5" w:rsidP="00B342F5">
            <w:pPr>
              <w:numPr>
                <w:ilvl w:val="0"/>
                <w:numId w:val="4"/>
              </w:numPr>
              <w:spacing w:after="0" w:line="281" w:lineRule="auto"/>
              <w:jc w:val="both"/>
              <w:rPr>
                <w:rFonts w:ascii="Arial" w:hAnsi="Arial" w:cs="Arial"/>
                <w:bCs/>
                <w:color w:val="000000" w:themeColor="text1"/>
                <w:sz w:val="20"/>
                <w:szCs w:val="20"/>
              </w:rPr>
            </w:pPr>
            <w:r w:rsidRPr="001A151F">
              <w:rPr>
                <w:rFonts w:ascii="Arial" w:hAnsi="Arial" w:cs="Arial"/>
                <w:bCs/>
                <w:color w:val="000000" w:themeColor="text1"/>
                <w:sz w:val="20"/>
                <w:szCs w:val="20"/>
              </w:rPr>
              <w:t xml:space="preserve">Working out </w:t>
            </w:r>
            <w:r>
              <w:rPr>
                <w:rFonts w:ascii="Arial" w:hAnsi="Arial" w:cs="Arial"/>
                <w:bCs/>
                <w:color w:val="000000" w:themeColor="text1"/>
                <w:sz w:val="20"/>
                <w:szCs w:val="20"/>
              </w:rPr>
              <w:t>your development needs</w:t>
            </w:r>
          </w:p>
          <w:p w14:paraId="58D0A5C7" w14:textId="77777777" w:rsidR="00B342F5" w:rsidRPr="001A151F" w:rsidRDefault="00B342F5" w:rsidP="00B342F5">
            <w:pPr>
              <w:numPr>
                <w:ilvl w:val="0"/>
                <w:numId w:val="4"/>
              </w:numPr>
              <w:spacing w:after="0" w:line="281" w:lineRule="auto"/>
              <w:jc w:val="both"/>
              <w:rPr>
                <w:rFonts w:ascii="Arial" w:hAnsi="Arial" w:cs="Arial"/>
                <w:bCs/>
                <w:color w:val="000000" w:themeColor="text1"/>
                <w:sz w:val="20"/>
                <w:szCs w:val="20"/>
              </w:rPr>
            </w:pPr>
            <w:r w:rsidRPr="001A151F">
              <w:rPr>
                <w:rFonts w:ascii="Arial" w:hAnsi="Arial" w:cs="Arial"/>
                <w:bCs/>
                <w:color w:val="000000" w:themeColor="text1"/>
                <w:sz w:val="20"/>
                <w:szCs w:val="20"/>
              </w:rPr>
              <w:t xml:space="preserve">Figuring out what future aspirations you wish to pursue and making </w:t>
            </w:r>
            <w:r>
              <w:rPr>
                <w:rFonts w:ascii="Arial" w:hAnsi="Arial" w:cs="Arial"/>
                <w:bCs/>
                <w:color w:val="000000" w:themeColor="text1"/>
                <w:sz w:val="20"/>
                <w:szCs w:val="20"/>
              </w:rPr>
              <w:t>them</w:t>
            </w:r>
            <w:r w:rsidRPr="001A151F">
              <w:rPr>
                <w:rFonts w:ascii="Arial" w:hAnsi="Arial" w:cs="Arial"/>
                <w:bCs/>
                <w:color w:val="000000" w:themeColor="text1"/>
                <w:sz w:val="20"/>
                <w:szCs w:val="20"/>
              </w:rPr>
              <w:t xml:space="preserve"> happen.</w:t>
            </w:r>
          </w:p>
        </w:tc>
        <w:tc>
          <w:tcPr>
            <w:tcW w:w="5562" w:type="dxa"/>
            <w:tcBorders>
              <w:left w:val="nil"/>
              <w:right w:val="nil"/>
            </w:tcBorders>
            <w:shd w:val="clear" w:color="auto" w:fill="D3DFEE"/>
          </w:tcPr>
          <w:p w14:paraId="5774A54C" w14:textId="77777777" w:rsidR="00B342F5" w:rsidRPr="001A151F" w:rsidRDefault="00B342F5" w:rsidP="00B342F5">
            <w:pPr>
              <w:numPr>
                <w:ilvl w:val="0"/>
                <w:numId w:val="4"/>
              </w:numPr>
              <w:spacing w:after="0" w:line="281" w:lineRule="auto"/>
              <w:jc w:val="both"/>
              <w:rPr>
                <w:rFonts w:ascii="Arial" w:hAnsi="Arial" w:cs="Arial"/>
                <w:color w:val="000000" w:themeColor="text1"/>
                <w:sz w:val="20"/>
                <w:szCs w:val="20"/>
              </w:rPr>
            </w:pPr>
            <w:r w:rsidRPr="001A151F">
              <w:rPr>
                <w:rFonts w:ascii="Arial" w:hAnsi="Arial" w:cs="Arial"/>
                <w:color w:val="000000" w:themeColor="text1"/>
                <w:sz w:val="20"/>
                <w:szCs w:val="20"/>
              </w:rPr>
              <w:t>A test</w:t>
            </w:r>
          </w:p>
          <w:p w14:paraId="30F644EE" w14:textId="77777777" w:rsidR="00B342F5" w:rsidRPr="001A151F" w:rsidRDefault="00B342F5" w:rsidP="00B342F5">
            <w:pPr>
              <w:numPr>
                <w:ilvl w:val="0"/>
                <w:numId w:val="4"/>
              </w:numPr>
              <w:spacing w:after="0" w:line="281" w:lineRule="auto"/>
              <w:jc w:val="both"/>
              <w:rPr>
                <w:rFonts w:ascii="Arial" w:hAnsi="Arial" w:cs="Arial"/>
                <w:color w:val="000000" w:themeColor="text1"/>
                <w:sz w:val="20"/>
                <w:szCs w:val="20"/>
              </w:rPr>
            </w:pPr>
            <w:r w:rsidRPr="001A151F">
              <w:rPr>
                <w:rFonts w:ascii="Arial" w:hAnsi="Arial" w:cs="Arial"/>
                <w:color w:val="000000" w:themeColor="text1"/>
                <w:sz w:val="20"/>
                <w:szCs w:val="20"/>
              </w:rPr>
              <w:t>A tick box exercise</w:t>
            </w:r>
          </w:p>
          <w:p w14:paraId="72BF1CA6" w14:textId="77777777" w:rsidR="00B342F5" w:rsidRPr="001A151F" w:rsidRDefault="00B342F5" w:rsidP="00B342F5">
            <w:pPr>
              <w:numPr>
                <w:ilvl w:val="0"/>
                <w:numId w:val="4"/>
              </w:numPr>
              <w:spacing w:after="0" w:line="281" w:lineRule="auto"/>
              <w:jc w:val="both"/>
              <w:rPr>
                <w:rFonts w:ascii="Arial" w:hAnsi="Arial" w:cs="Arial"/>
                <w:color w:val="000000" w:themeColor="text1"/>
                <w:sz w:val="20"/>
                <w:szCs w:val="20"/>
              </w:rPr>
            </w:pPr>
            <w:r w:rsidRPr="001A151F">
              <w:rPr>
                <w:rFonts w:ascii="Arial" w:hAnsi="Arial" w:cs="Arial"/>
                <w:color w:val="000000" w:themeColor="text1"/>
                <w:sz w:val="20"/>
                <w:szCs w:val="20"/>
              </w:rPr>
              <w:t>A way of people ‘checking up’ on you</w:t>
            </w:r>
          </w:p>
          <w:p w14:paraId="28BB035E" w14:textId="77777777" w:rsidR="00B342F5" w:rsidRPr="001A151F" w:rsidRDefault="00B342F5" w:rsidP="00B342F5">
            <w:pPr>
              <w:numPr>
                <w:ilvl w:val="0"/>
                <w:numId w:val="4"/>
              </w:numPr>
              <w:spacing w:after="0" w:line="281" w:lineRule="auto"/>
              <w:jc w:val="both"/>
              <w:rPr>
                <w:rFonts w:ascii="Arial" w:hAnsi="Arial" w:cs="Arial"/>
                <w:color w:val="000000" w:themeColor="text1"/>
                <w:sz w:val="20"/>
                <w:szCs w:val="20"/>
              </w:rPr>
            </w:pPr>
            <w:r w:rsidRPr="001A151F">
              <w:rPr>
                <w:rFonts w:ascii="Arial" w:hAnsi="Arial" w:cs="Arial"/>
                <w:color w:val="000000" w:themeColor="text1"/>
                <w:sz w:val="20"/>
                <w:szCs w:val="20"/>
              </w:rPr>
              <w:t xml:space="preserve">About somebody </w:t>
            </w:r>
            <w:r>
              <w:rPr>
                <w:rFonts w:ascii="Arial" w:hAnsi="Arial" w:cs="Arial"/>
                <w:color w:val="000000" w:themeColor="text1"/>
                <w:sz w:val="20"/>
                <w:szCs w:val="20"/>
              </w:rPr>
              <w:t>shouting or telling you off</w:t>
            </w:r>
          </w:p>
        </w:tc>
      </w:tr>
    </w:tbl>
    <w:p w14:paraId="06A83B4C" w14:textId="77777777" w:rsidR="00B342F5" w:rsidRPr="008C277C" w:rsidRDefault="00B342F5" w:rsidP="00B342F5">
      <w:pPr>
        <w:spacing w:after="0" w:line="281" w:lineRule="auto"/>
        <w:jc w:val="center"/>
        <w:rPr>
          <w:rFonts w:ascii="Arial" w:hAnsi="Arial" w:cs="Arial"/>
          <w:i/>
          <w:iCs/>
          <w:sz w:val="20"/>
          <w:szCs w:val="20"/>
        </w:rPr>
      </w:pPr>
    </w:p>
    <w:p w14:paraId="7EF78003" w14:textId="77777777" w:rsidR="00B342F5" w:rsidRDefault="00B342F5" w:rsidP="00B342F5">
      <w:pPr>
        <w:pStyle w:val="Heading2"/>
        <w:spacing w:before="0" w:after="0" w:line="281" w:lineRule="auto"/>
        <w:rPr>
          <w:rFonts w:ascii="Arial" w:hAnsi="Arial" w:cs="Arial"/>
          <w:b/>
          <w:bCs w:val="0"/>
          <w:color w:val="0070C0"/>
          <w:sz w:val="20"/>
          <w:szCs w:val="20"/>
        </w:rPr>
      </w:pPr>
      <w:r>
        <w:rPr>
          <w:rFonts w:ascii="Arial" w:hAnsi="Arial" w:cs="Arial"/>
          <w:b/>
          <w:bCs w:val="0"/>
          <w:color w:val="0070C0"/>
          <w:sz w:val="20"/>
          <w:szCs w:val="20"/>
        </w:rPr>
        <w:t>So, in appraisal, expect a discussion around the following…</w:t>
      </w:r>
    </w:p>
    <w:p w14:paraId="77F6F623" w14:textId="77777777" w:rsidR="00B342F5" w:rsidRPr="00B3429B" w:rsidRDefault="00B342F5" w:rsidP="00B342F5">
      <w:pPr>
        <w:numPr>
          <w:ilvl w:val="0"/>
          <w:numId w:val="3"/>
        </w:numPr>
        <w:spacing w:after="0" w:line="281" w:lineRule="auto"/>
        <w:jc w:val="both"/>
        <w:rPr>
          <w:rFonts w:ascii="Arial" w:hAnsi="Arial" w:cs="Arial"/>
          <w:i/>
          <w:iCs/>
          <w:sz w:val="20"/>
          <w:szCs w:val="20"/>
        </w:rPr>
      </w:pPr>
      <w:r w:rsidRPr="00B3429B">
        <w:rPr>
          <w:rFonts w:ascii="Arial" w:hAnsi="Arial" w:cs="Arial"/>
          <w:i/>
          <w:iCs/>
          <w:sz w:val="20"/>
          <w:szCs w:val="20"/>
        </w:rPr>
        <w:t>Your current role(s)</w:t>
      </w:r>
    </w:p>
    <w:p w14:paraId="584D9114" w14:textId="77777777" w:rsidR="00B342F5" w:rsidRPr="00B3429B" w:rsidRDefault="00B342F5" w:rsidP="00B342F5">
      <w:pPr>
        <w:numPr>
          <w:ilvl w:val="0"/>
          <w:numId w:val="3"/>
        </w:numPr>
        <w:spacing w:after="0" w:line="281" w:lineRule="auto"/>
        <w:jc w:val="both"/>
        <w:rPr>
          <w:rFonts w:ascii="Arial" w:hAnsi="Arial" w:cs="Arial"/>
          <w:i/>
          <w:iCs/>
          <w:sz w:val="20"/>
          <w:szCs w:val="20"/>
        </w:rPr>
      </w:pPr>
      <w:r w:rsidRPr="00B3429B">
        <w:rPr>
          <w:rFonts w:ascii="Arial" w:hAnsi="Arial" w:cs="Arial"/>
          <w:i/>
          <w:iCs/>
          <w:sz w:val="20"/>
          <w:szCs w:val="20"/>
        </w:rPr>
        <w:t xml:space="preserve">How things are going </w:t>
      </w:r>
    </w:p>
    <w:p w14:paraId="32C3898D" w14:textId="77777777" w:rsidR="00B342F5" w:rsidRPr="00B3429B" w:rsidRDefault="00B342F5" w:rsidP="00B342F5">
      <w:pPr>
        <w:numPr>
          <w:ilvl w:val="0"/>
          <w:numId w:val="3"/>
        </w:numPr>
        <w:spacing w:after="0" w:line="281" w:lineRule="auto"/>
        <w:jc w:val="both"/>
        <w:rPr>
          <w:rFonts w:ascii="Arial" w:hAnsi="Arial" w:cs="Arial"/>
          <w:i/>
          <w:iCs/>
          <w:sz w:val="20"/>
          <w:szCs w:val="20"/>
        </w:rPr>
      </w:pPr>
      <w:r w:rsidRPr="00B3429B">
        <w:rPr>
          <w:rFonts w:ascii="Arial" w:hAnsi="Arial" w:cs="Arial"/>
          <w:i/>
          <w:iCs/>
          <w:sz w:val="20"/>
          <w:szCs w:val="20"/>
        </w:rPr>
        <w:t>What things you would like to carry on doing and what things you would not</w:t>
      </w:r>
    </w:p>
    <w:p w14:paraId="1280C589" w14:textId="77777777" w:rsidR="00B342F5" w:rsidRPr="00B3429B" w:rsidRDefault="00B342F5" w:rsidP="00B342F5">
      <w:pPr>
        <w:numPr>
          <w:ilvl w:val="0"/>
          <w:numId w:val="3"/>
        </w:numPr>
        <w:spacing w:after="0" w:line="281" w:lineRule="auto"/>
        <w:jc w:val="both"/>
        <w:rPr>
          <w:rFonts w:ascii="Arial" w:hAnsi="Arial" w:cs="Arial"/>
          <w:i/>
          <w:iCs/>
          <w:sz w:val="20"/>
          <w:szCs w:val="20"/>
        </w:rPr>
      </w:pPr>
      <w:r w:rsidRPr="00B3429B">
        <w:rPr>
          <w:rFonts w:ascii="Arial" w:hAnsi="Arial" w:cs="Arial"/>
          <w:i/>
          <w:iCs/>
          <w:sz w:val="20"/>
          <w:szCs w:val="20"/>
        </w:rPr>
        <w:t>What other things would you like to start doing?</w:t>
      </w:r>
    </w:p>
    <w:p w14:paraId="7126CE0A" w14:textId="77777777" w:rsidR="00B342F5" w:rsidRDefault="00B342F5" w:rsidP="00B342F5">
      <w:pPr>
        <w:numPr>
          <w:ilvl w:val="0"/>
          <w:numId w:val="3"/>
        </w:numPr>
        <w:spacing w:after="0" w:line="281" w:lineRule="auto"/>
        <w:jc w:val="both"/>
        <w:rPr>
          <w:rFonts w:ascii="Arial" w:hAnsi="Arial" w:cs="Arial"/>
          <w:i/>
          <w:iCs/>
          <w:sz w:val="20"/>
          <w:szCs w:val="20"/>
        </w:rPr>
      </w:pPr>
      <w:r w:rsidRPr="00B3429B">
        <w:rPr>
          <w:rFonts w:ascii="Arial" w:hAnsi="Arial" w:cs="Arial"/>
          <w:i/>
          <w:iCs/>
          <w:sz w:val="20"/>
          <w:szCs w:val="20"/>
        </w:rPr>
        <w:t>What your development needs are to help you do the above.</w:t>
      </w:r>
    </w:p>
    <w:p w14:paraId="78BB5B74" w14:textId="77777777" w:rsidR="00B342F5" w:rsidRDefault="00B342F5" w:rsidP="00B342F5">
      <w:pPr>
        <w:numPr>
          <w:ilvl w:val="0"/>
          <w:numId w:val="3"/>
        </w:numPr>
        <w:spacing w:after="0" w:line="281" w:lineRule="auto"/>
        <w:jc w:val="both"/>
        <w:rPr>
          <w:rFonts w:ascii="Arial" w:hAnsi="Arial" w:cs="Arial"/>
          <w:i/>
          <w:iCs/>
          <w:sz w:val="20"/>
          <w:szCs w:val="20"/>
        </w:rPr>
      </w:pPr>
      <w:r w:rsidRPr="005B0A17">
        <w:rPr>
          <w:rFonts w:ascii="Arial" w:hAnsi="Arial" w:cs="Arial"/>
          <w:i/>
          <w:iCs/>
          <w:sz w:val="20"/>
          <w:szCs w:val="20"/>
        </w:rPr>
        <w:t>Anything else you want to discuss about your future.</w:t>
      </w:r>
    </w:p>
    <w:p w14:paraId="46B05ADD" w14:textId="77777777" w:rsidR="00B342F5" w:rsidRDefault="00B342F5" w:rsidP="00B342F5">
      <w:pPr>
        <w:spacing w:after="0" w:line="281" w:lineRule="auto"/>
        <w:jc w:val="both"/>
        <w:rPr>
          <w:rFonts w:ascii="Arial" w:hAnsi="Arial" w:cs="Arial"/>
          <w:i/>
          <w:iCs/>
          <w:sz w:val="20"/>
          <w:szCs w:val="20"/>
        </w:rPr>
      </w:pPr>
    </w:p>
    <w:p w14:paraId="769AB583" w14:textId="77777777" w:rsidR="00B342F5" w:rsidRPr="005B0A17" w:rsidRDefault="00B342F5" w:rsidP="00B342F5">
      <w:pPr>
        <w:spacing w:after="0" w:line="281" w:lineRule="auto"/>
        <w:jc w:val="both"/>
        <w:rPr>
          <w:rFonts w:ascii="Arial" w:hAnsi="Arial" w:cs="Arial"/>
          <w:b/>
          <w:bCs/>
          <w:sz w:val="20"/>
          <w:szCs w:val="20"/>
        </w:rPr>
      </w:pPr>
      <w:r w:rsidRPr="005B0A17">
        <w:rPr>
          <w:rFonts w:ascii="Arial" w:hAnsi="Arial" w:cs="Arial"/>
          <w:b/>
          <w:bCs/>
          <w:color w:val="0070C0"/>
          <w:sz w:val="20"/>
          <w:szCs w:val="20"/>
        </w:rPr>
        <w:t>The point of the discussion is to help both you and your appraiser get a better understanding of…</w:t>
      </w:r>
    </w:p>
    <w:p w14:paraId="28324BA4" w14:textId="77777777" w:rsidR="00B342F5" w:rsidRPr="005B0A17" w:rsidRDefault="00B342F5" w:rsidP="00B342F5">
      <w:pPr>
        <w:pStyle w:val="ListNumber"/>
        <w:numPr>
          <w:ilvl w:val="0"/>
          <w:numId w:val="6"/>
        </w:numPr>
        <w:spacing w:before="0" w:after="0" w:line="281" w:lineRule="auto"/>
        <w:jc w:val="both"/>
        <w:rPr>
          <w:rFonts w:ascii="Arial" w:hAnsi="Arial" w:cs="Arial"/>
          <w:sz w:val="20"/>
          <w:szCs w:val="20"/>
        </w:rPr>
      </w:pPr>
      <w:r w:rsidRPr="005B0A17">
        <w:rPr>
          <w:rFonts w:ascii="Arial" w:hAnsi="Arial" w:cs="Arial"/>
          <w:sz w:val="20"/>
          <w:szCs w:val="20"/>
        </w:rPr>
        <w:t>The main scope and purpose of your job.</w:t>
      </w:r>
    </w:p>
    <w:p w14:paraId="2C8C9F88" w14:textId="77777777" w:rsidR="00B342F5" w:rsidRPr="005B0A17" w:rsidRDefault="00B342F5" w:rsidP="00B342F5">
      <w:pPr>
        <w:pStyle w:val="ListNumber"/>
        <w:spacing w:before="0" w:after="0" w:line="281" w:lineRule="auto"/>
        <w:jc w:val="both"/>
        <w:rPr>
          <w:rFonts w:ascii="Arial" w:hAnsi="Arial" w:cs="Arial"/>
          <w:sz w:val="20"/>
          <w:szCs w:val="20"/>
        </w:rPr>
      </w:pPr>
      <w:r w:rsidRPr="005B0A17">
        <w:rPr>
          <w:rFonts w:ascii="Arial" w:hAnsi="Arial" w:cs="Arial"/>
          <w:sz w:val="20"/>
          <w:szCs w:val="20"/>
        </w:rPr>
        <w:t>Agreements on your objectives and tasks.</w:t>
      </w:r>
    </w:p>
    <w:p w14:paraId="29D0ECCA" w14:textId="77777777" w:rsidR="00B342F5" w:rsidRPr="005B0A17" w:rsidRDefault="00B342F5" w:rsidP="00B342F5">
      <w:pPr>
        <w:pStyle w:val="ListNumber"/>
        <w:spacing w:before="0" w:after="0" w:line="281" w:lineRule="auto"/>
        <w:jc w:val="both"/>
        <w:rPr>
          <w:rFonts w:ascii="Arial" w:hAnsi="Arial" w:cs="Arial"/>
          <w:sz w:val="20"/>
          <w:szCs w:val="20"/>
        </w:rPr>
      </w:pPr>
      <w:r w:rsidRPr="005B0A17">
        <w:rPr>
          <w:rFonts w:ascii="Arial" w:hAnsi="Arial" w:cs="Arial"/>
          <w:sz w:val="20"/>
          <w:szCs w:val="20"/>
        </w:rPr>
        <w:t>Standards or targets for measuring your performance.</w:t>
      </w:r>
    </w:p>
    <w:p w14:paraId="4F18C6B1" w14:textId="77777777" w:rsidR="00B342F5" w:rsidRPr="005B0A17" w:rsidRDefault="00B342F5" w:rsidP="00B342F5">
      <w:pPr>
        <w:pStyle w:val="ListNumber"/>
        <w:spacing w:before="0" w:after="0" w:line="281" w:lineRule="auto"/>
        <w:jc w:val="both"/>
        <w:rPr>
          <w:rFonts w:ascii="Arial" w:hAnsi="Arial" w:cs="Arial"/>
          <w:sz w:val="20"/>
          <w:szCs w:val="20"/>
        </w:rPr>
      </w:pPr>
      <w:proofErr w:type="gramStart"/>
      <w:r w:rsidRPr="005B0A17">
        <w:rPr>
          <w:rFonts w:ascii="Arial" w:hAnsi="Arial" w:cs="Arial"/>
          <w:sz w:val="20"/>
          <w:szCs w:val="20"/>
        </w:rPr>
        <w:t>Your</w:t>
      </w:r>
      <w:proofErr w:type="gramEnd"/>
      <w:r w:rsidRPr="005B0A17">
        <w:rPr>
          <w:rFonts w:ascii="Arial" w:hAnsi="Arial" w:cs="Arial"/>
          <w:sz w:val="20"/>
          <w:szCs w:val="20"/>
        </w:rPr>
        <w:t xml:space="preserve"> training and future prospects.</w:t>
      </w:r>
    </w:p>
    <w:p w14:paraId="048B4ED1" w14:textId="77777777" w:rsidR="00B342F5" w:rsidRDefault="00B342F5" w:rsidP="00B342F5">
      <w:pPr>
        <w:spacing w:after="0" w:line="281" w:lineRule="auto"/>
        <w:jc w:val="both"/>
        <w:rPr>
          <w:rFonts w:ascii="Arial" w:hAnsi="Arial" w:cs="Arial"/>
          <w:i/>
          <w:iCs/>
          <w:sz w:val="20"/>
          <w:szCs w:val="20"/>
        </w:rPr>
      </w:pPr>
    </w:p>
    <w:p w14:paraId="6F5B6B95" w14:textId="77777777" w:rsidR="00B342F5" w:rsidRDefault="00B342F5" w:rsidP="00B342F5">
      <w:pPr>
        <w:spacing w:after="0" w:line="281" w:lineRule="auto"/>
        <w:jc w:val="both"/>
        <w:rPr>
          <w:rFonts w:ascii="Arial" w:hAnsi="Arial" w:cs="Arial"/>
          <w:b/>
          <w:bCs/>
          <w:color w:val="0070C0"/>
          <w:sz w:val="20"/>
          <w:szCs w:val="20"/>
        </w:rPr>
      </w:pPr>
      <w:r w:rsidRPr="005B0A17">
        <w:rPr>
          <w:rFonts w:ascii="Arial" w:hAnsi="Arial" w:cs="Arial"/>
          <w:b/>
          <w:bCs/>
          <w:color w:val="0070C0"/>
          <w:sz w:val="20"/>
          <w:szCs w:val="20"/>
        </w:rPr>
        <w:t>Preparation is the key to a good effective appraisal…</w:t>
      </w:r>
    </w:p>
    <w:p w14:paraId="213B3428" w14:textId="77777777" w:rsidR="00B342F5" w:rsidRPr="005B0A17" w:rsidRDefault="00B342F5" w:rsidP="00B342F5">
      <w:pPr>
        <w:spacing w:after="0" w:line="281" w:lineRule="auto"/>
        <w:jc w:val="both"/>
        <w:rPr>
          <w:rFonts w:ascii="Arial" w:hAnsi="Arial" w:cs="Arial"/>
          <w:b/>
          <w:bCs/>
          <w:color w:val="0070C0"/>
          <w:sz w:val="20"/>
          <w:szCs w:val="20"/>
        </w:rPr>
      </w:pPr>
      <w:r w:rsidRPr="001A151F">
        <w:rPr>
          <w:rFonts w:ascii="Arial" w:hAnsi="Arial" w:cs="Arial"/>
          <w:sz w:val="20"/>
          <w:szCs w:val="20"/>
        </w:rPr>
        <w:t xml:space="preserve">It is important that you: </w:t>
      </w:r>
    </w:p>
    <w:p w14:paraId="774CB446" w14:textId="77777777" w:rsidR="00B342F5" w:rsidRPr="001A151F" w:rsidRDefault="00B342F5" w:rsidP="00B342F5">
      <w:pPr>
        <w:pStyle w:val="ListNumber"/>
        <w:numPr>
          <w:ilvl w:val="0"/>
          <w:numId w:val="5"/>
        </w:numPr>
        <w:spacing w:before="0" w:after="0" w:line="281" w:lineRule="auto"/>
        <w:ind w:left="990" w:hanging="540"/>
        <w:rPr>
          <w:rFonts w:ascii="Arial" w:hAnsi="Arial" w:cs="Arial"/>
          <w:sz w:val="20"/>
          <w:szCs w:val="20"/>
        </w:rPr>
      </w:pPr>
      <w:r w:rsidRPr="001A151F">
        <w:rPr>
          <w:rFonts w:ascii="Arial" w:hAnsi="Arial" w:cs="Arial"/>
          <w:sz w:val="20"/>
          <w:szCs w:val="20"/>
        </w:rPr>
        <w:t xml:space="preserve">Set aside some </w:t>
      </w:r>
      <w:r w:rsidRPr="001A151F">
        <w:rPr>
          <w:rFonts w:ascii="Arial" w:hAnsi="Arial" w:cs="Arial"/>
          <w:sz w:val="20"/>
          <w:szCs w:val="20"/>
          <w:u w:val="single"/>
        </w:rPr>
        <w:t>protected time</w:t>
      </w:r>
      <w:r w:rsidRPr="001A151F">
        <w:rPr>
          <w:rFonts w:ascii="Arial" w:hAnsi="Arial" w:cs="Arial"/>
          <w:sz w:val="20"/>
          <w:szCs w:val="20"/>
        </w:rPr>
        <w:t xml:space="preserve"> to fill in </w:t>
      </w:r>
      <w:r>
        <w:rPr>
          <w:rFonts w:ascii="Arial" w:hAnsi="Arial" w:cs="Arial"/>
          <w:sz w:val="20"/>
          <w:szCs w:val="20"/>
        </w:rPr>
        <w:t>the appraisal</w:t>
      </w:r>
      <w:r w:rsidRPr="001A151F">
        <w:rPr>
          <w:rFonts w:ascii="Arial" w:hAnsi="Arial" w:cs="Arial"/>
          <w:sz w:val="20"/>
          <w:szCs w:val="20"/>
        </w:rPr>
        <w:t xml:space="preserve"> form</w:t>
      </w:r>
      <w:r>
        <w:rPr>
          <w:rFonts w:ascii="Arial" w:hAnsi="Arial" w:cs="Arial"/>
          <w:sz w:val="20"/>
          <w:szCs w:val="20"/>
        </w:rPr>
        <w:t>s</w:t>
      </w:r>
      <w:r w:rsidRPr="001A151F">
        <w:rPr>
          <w:rFonts w:ascii="Arial" w:hAnsi="Arial" w:cs="Arial"/>
          <w:sz w:val="20"/>
          <w:szCs w:val="20"/>
        </w:rPr>
        <w:t xml:space="preserve">.  </w:t>
      </w:r>
      <w:r>
        <w:rPr>
          <w:rFonts w:ascii="Arial" w:hAnsi="Arial" w:cs="Arial"/>
          <w:sz w:val="20"/>
          <w:szCs w:val="20"/>
        </w:rPr>
        <w:t>D</w:t>
      </w:r>
      <w:r w:rsidRPr="001A151F">
        <w:rPr>
          <w:rFonts w:ascii="Arial" w:hAnsi="Arial" w:cs="Arial"/>
          <w:sz w:val="20"/>
          <w:szCs w:val="20"/>
        </w:rPr>
        <w:t xml:space="preserve">o not do it as a last-minute </w:t>
      </w:r>
      <w:r>
        <w:rPr>
          <w:rFonts w:ascii="Arial" w:hAnsi="Arial" w:cs="Arial"/>
          <w:sz w:val="20"/>
          <w:szCs w:val="20"/>
        </w:rPr>
        <w:t xml:space="preserve">rushed </w:t>
      </w:r>
      <w:r w:rsidRPr="001A151F">
        <w:rPr>
          <w:rFonts w:ascii="Arial" w:hAnsi="Arial" w:cs="Arial"/>
          <w:sz w:val="20"/>
          <w:szCs w:val="20"/>
        </w:rPr>
        <w:t>job.</w:t>
      </w:r>
    </w:p>
    <w:p w14:paraId="54ACE826" w14:textId="77777777" w:rsidR="00B342F5" w:rsidRPr="001A151F" w:rsidRDefault="00B342F5" w:rsidP="00B342F5">
      <w:pPr>
        <w:pStyle w:val="ListNumber"/>
        <w:numPr>
          <w:ilvl w:val="0"/>
          <w:numId w:val="5"/>
        </w:numPr>
        <w:spacing w:before="0" w:after="0" w:line="281" w:lineRule="auto"/>
        <w:ind w:left="990" w:hanging="540"/>
        <w:rPr>
          <w:rFonts w:ascii="Arial" w:hAnsi="Arial" w:cs="Arial"/>
          <w:sz w:val="20"/>
          <w:szCs w:val="20"/>
        </w:rPr>
      </w:pPr>
      <w:r w:rsidRPr="001A151F">
        <w:rPr>
          <w:rFonts w:ascii="Arial" w:hAnsi="Arial" w:cs="Arial"/>
          <w:sz w:val="20"/>
          <w:szCs w:val="20"/>
          <w:u w:val="single"/>
        </w:rPr>
        <w:t>Think</w:t>
      </w:r>
      <w:r w:rsidRPr="001A151F">
        <w:rPr>
          <w:rFonts w:ascii="Arial" w:hAnsi="Arial" w:cs="Arial"/>
          <w:sz w:val="20"/>
          <w:szCs w:val="20"/>
        </w:rPr>
        <w:t xml:space="preserve"> about things </w:t>
      </w:r>
      <w:proofErr w:type="spellStart"/>
      <w:r w:rsidRPr="001A151F">
        <w:rPr>
          <w:rFonts w:ascii="Arial" w:hAnsi="Arial" w:cs="Arial"/>
          <w:sz w:val="20"/>
          <w:szCs w:val="20"/>
        </w:rPr>
        <w:t>carefull</w:t>
      </w:r>
      <w:proofErr w:type="spellEnd"/>
      <w:r w:rsidRPr="001A151F">
        <w:rPr>
          <w:rFonts w:ascii="Arial" w:hAnsi="Arial" w:cs="Arial"/>
          <w:sz w:val="20"/>
          <w:szCs w:val="20"/>
        </w:rPr>
        <w:t xml:space="preserve"> before filling it in (rather than half-heartedly).</w:t>
      </w:r>
    </w:p>
    <w:p w14:paraId="0852EA6D" w14:textId="77777777" w:rsidR="00B342F5" w:rsidRPr="001A151F" w:rsidRDefault="00B342F5" w:rsidP="00B342F5">
      <w:pPr>
        <w:pStyle w:val="ListNumber"/>
        <w:numPr>
          <w:ilvl w:val="0"/>
          <w:numId w:val="5"/>
        </w:numPr>
        <w:spacing w:before="0" w:after="0" w:line="281" w:lineRule="auto"/>
        <w:ind w:left="990" w:hanging="540"/>
        <w:rPr>
          <w:rFonts w:ascii="Arial" w:hAnsi="Arial" w:cs="Arial"/>
          <w:sz w:val="20"/>
          <w:szCs w:val="20"/>
        </w:rPr>
      </w:pPr>
      <w:r w:rsidRPr="001A151F">
        <w:rPr>
          <w:rFonts w:ascii="Arial" w:hAnsi="Arial" w:cs="Arial"/>
          <w:sz w:val="20"/>
          <w:szCs w:val="20"/>
        </w:rPr>
        <w:t xml:space="preserve">Be </w:t>
      </w:r>
      <w:r w:rsidRPr="001A151F">
        <w:rPr>
          <w:rFonts w:ascii="Arial" w:hAnsi="Arial" w:cs="Arial"/>
          <w:sz w:val="20"/>
          <w:szCs w:val="20"/>
          <w:u w:val="single"/>
        </w:rPr>
        <w:t>open</w:t>
      </w:r>
      <w:r w:rsidRPr="001A151F">
        <w:rPr>
          <w:rFonts w:ascii="Arial" w:hAnsi="Arial" w:cs="Arial"/>
          <w:sz w:val="20"/>
          <w:szCs w:val="20"/>
        </w:rPr>
        <w:t xml:space="preserve"> and </w:t>
      </w:r>
      <w:r w:rsidRPr="001A151F">
        <w:rPr>
          <w:rFonts w:ascii="Arial" w:hAnsi="Arial" w:cs="Arial"/>
          <w:sz w:val="20"/>
          <w:szCs w:val="20"/>
          <w:u w:val="single"/>
        </w:rPr>
        <w:t>honest</w:t>
      </w:r>
      <w:r w:rsidRPr="001A151F">
        <w:rPr>
          <w:rFonts w:ascii="Arial" w:hAnsi="Arial" w:cs="Arial"/>
          <w:sz w:val="20"/>
          <w:szCs w:val="20"/>
        </w:rPr>
        <w:t xml:space="preserve"> with your responses (otherwise the appraiser can’t help you).</w:t>
      </w:r>
    </w:p>
    <w:p w14:paraId="6FF80B4C" w14:textId="77777777" w:rsidR="00B342F5" w:rsidRPr="001A151F" w:rsidRDefault="00B342F5" w:rsidP="00B342F5">
      <w:pPr>
        <w:spacing w:after="0" w:line="281" w:lineRule="auto"/>
        <w:jc w:val="both"/>
        <w:rPr>
          <w:rFonts w:ascii="Arial" w:hAnsi="Arial" w:cs="Arial"/>
          <w:sz w:val="20"/>
          <w:szCs w:val="20"/>
        </w:rPr>
      </w:pPr>
    </w:p>
    <w:p w14:paraId="19D64930" w14:textId="77777777" w:rsidR="00B342F5" w:rsidRPr="001A151F" w:rsidRDefault="00B342F5" w:rsidP="00B342F5">
      <w:pPr>
        <w:spacing w:after="0" w:line="281" w:lineRule="auto"/>
        <w:jc w:val="both"/>
        <w:rPr>
          <w:rFonts w:ascii="Arial" w:hAnsi="Arial" w:cs="Arial"/>
          <w:sz w:val="20"/>
          <w:szCs w:val="20"/>
        </w:rPr>
      </w:pPr>
      <w:r w:rsidRPr="001A151F">
        <w:rPr>
          <w:rFonts w:ascii="Arial" w:hAnsi="Arial" w:cs="Arial"/>
          <w:sz w:val="20"/>
          <w:szCs w:val="20"/>
        </w:rPr>
        <w:t xml:space="preserve">If you do this, you should end up getting something worthwhile from the appraisal meeting.  Appraisal is not meant to be one of this tick boxes that you </w:t>
      </w:r>
      <w:proofErr w:type="gramStart"/>
      <w:r w:rsidRPr="001A151F">
        <w:rPr>
          <w:rFonts w:ascii="Arial" w:hAnsi="Arial" w:cs="Arial"/>
          <w:sz w:val="20"/>
          <w:szCs w:val="20"/>
        </w:rPr>
        <w:t>have to</w:t>
      </w:r>
      <w:proofErr w:type="gramEnd"/>
      <w:r w:rsidRPr="001A151F">
        <w:rPr>
          <w:rFonts w:ascii="Arial" w:hAnsi="Arial" w:cs="Arial"/>
          <w:sz w:val="20"/>
          <w:szCs w:val="20"/>
        </w:rPr>
        <w:t xml:space="preserve"> do, but rather a process which is there to help you and one in which you should end up saying: </w:t>
      </w:r>
      <w:r w:rsidRPr="001A151F">
        <w:rPr>
          <w:rFonts w:ascii="Arial" w:hAnsi="Arial" w:cs="Arial"/>
          <w:i/>
          <w:iCs/>
          <w:sz w:val="20"/>
          <w:szCs w:val="20"/>
        </w:rPr>
        <w:t>‘You know what, I found that really useful’.</w:t>
      </w:r>
      <w:r w:rsidRPr="001A151F">
        <w:rPr>
          <w:rFonts w:ascii="Arial" w:hAnsi="Arial" w:cs="Arial"/>
          <w:sz w:val="20"/>
          <w:szCs w:val="20"/>
        </w:rPr>
        <w:t xml:space="preserve">  The appraisal process should be comfortable enough for you to </w:t>
      </w:r>
      <w:proofErr w:type="spellStart"/>
      <w:r w:rsidRPr="001A151F">
        <w:rPr>
          <w:rFonts w:ascii="Arial" w:hAnsi="Arial" w:cs="Arial"/>
          <w:sz w:val="20"/>
          <w:szCs w:val="20"/>
        </w:rPr>
        <w:t>by</w:t>
      </w:r>
      <w:proofErr w:type="spellEnd"/>
      <w:r w:rsidRPr="001A151F">
        <w:rPr>
          <w:rFonts w:ascii="Arial" w:hAnsi="Arial" w:cs="Arial"/>
          <w:sz w:val="20"/>
          <w:szCs w:val="20"/>
        </w:rPr>
        <w:t xml:space="preserve"> able to say what is on your mind or how you feel.  If this has not been the case, please let the practice lead for Appraisal know </w:t>
      </w:r>
      <w:r w:rsidRPr="001A151F">
        <w:rPr>
          <w:rFonts w:ascii="Arial" w:hAnsi="Arial" w:cs="Arial"/>
          <w:i/>
          <w:iCs/>
          <w:sz w:val="20"/>
          <w:szCs w:val="20"/>
        </w:rPr>
        <w:t xml:space="preserve">(for Ashcroft Surgery it is Dr Ramesh Mehay).  </w:t>
      </w:r>
    </w:p>
    <w:p w14:paraId="2FC8E61E" w14:textId="626E5C8F" w:rsidR="00066694" w:rsidRDefault="00066694" w:rsidP="00066694">
      <w:pPr>
        <w:spacing w:after="0" w:line="281" w:lineRule="auto"/>
        <w:jc w:val="both"/>
        <w:rPr>
          <w:rFonts w:ascii="Arial" w:hAnsi="Arial" w:cs="Arial"/>
          <w:sz w:val="20"/>
          <w:szCs w:val="20"/>
        </w:rPr>
      </w:pPr>
    </w:p>
    <w:p w14:paraId="3EE1BD61" w14:textId="77777777" w:rsidR="00066694" w:rsidRPr="001A151F" w:rsidRDefault="00066694" w:rsidP="00066694">
      <w:pPr>
        <w:spacing w:after="0" w:line="281" w:lineRule="auto"/>
        <w:jc w:val="both"/>
        <w:rPr>
          <w:rFonts w:ascii="Arial" w:hAnsi="Arial" w:cs="Arial"/>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70C0"/>
        <w:tblLook w:val="04A0" w:firstRow="1" w:lastRow="0" w:firstColumn="1" w:lastColumn="0" w:noHBand="0" w:noVBand="1"/>
      </w:tblPr>
      <w:tblGrid>
        <w:gridCol w:w="10440"/>
      </w:tblGrid>
      <w:tr w:rsidR="00066694" w14:paraId="71FA0A62" w14:textId="77777777" w:rsidTr="00364648">
        <w:trPr>
          <w:trHeight w:val="125"/>
        </w:trPr>
        <w:tc>
          <w:tcPr>
            <w:tcW w:w="10440" w:type="dxa"/>
            <w:shd w:val="clear" w:color="auto" w:fill="0070C0"/>
          </w:tcPr>
          <w:p w14:paraId="4930D8CD" w14:textId="43D0D58F" w:rsidR="00066694" w:rsidRPr="00FC5EEC" w:rsidRDefault="00066694" w:rsidP="00364648">
            <w:pPr>
              <w:pStyle w:val="Heading2"/>
              <w:spacing w:before="0" w:after="0" w:line="281" w:lineRule="auto"/>
              <w:jc w:val="center"/>
              <w:outlineLvl w:val="1"/>
              <w:rPr>
                <w:rFonts w:ascii="Arial" w:hAnsi="Arial" w:cs="Arial"/>
                <w:b/>
                <w:color w:val="0070C0"/>
                <w:sz w:val="28"/>
                <w:szCs w:val="28"/>
              </w:rPr>
            </w:pPr>
            <w:r>
              <w:rPr>
                <w:rFonts w:ascii="Arial" w:hAnsi="Arial" w:cs="Arial"/>
                <w:b/>
                <w:color w:val="FFFFFF" w:themeColor="background1"/>
                <w:sz w:val="28"/>
                <w:szCs w:val="28"/>
              </w:rPr>
              <w:t>HOT TIPS FOR APPRAISERS</w:t>
            </w:r>
          </w:p>
        </w:tc>
      </w:tr>
    </w:tbl>
    <w:p w14:paraId="1CBA1FA8" w14:textId="77777777" w:rsidR="00066694" w:rsidRDefault="00066694" w:rsidP="00066694">
      <w:pPr>
        <w:spacing w:after="0" w:line="281" w:lineRule="auto"/>
        <w:jc w:val="both"/>
        <w:rPr>
          <w:rFonts w:ascii="Arial" w:hAnsi="Arial" w:cs="Arial"/>
          <w:sz w:val="20"/>
          <w:szCs w:val="20"/>
        </w:rPr>
      </w:pPr>
    </w:p>
    <w:p w14:paraId="2B5D1F3D" w14:textId="77777777" w:rsidR="00066694" w:rsidRPr="00444352" w:rsidRDefault="00066694" w:rsidP="00066694">
      <w:pPr>
        <w:pStyle w:val="ListParagraph"/>
        <w:numPr>
          <w:ilvl w:val="0"/>
          <w:numId w:val="8"/>
        </w:numPr>
        <w:spacing w:before="0" w:after="0" w:line="281" w:lineRule="auto"/>
        <w:jc w:val="both"/>
        <w:rPr>
          <w:rFonts w:ascii="Arial" w:hAnsi="Arial" w:cs="Arial"/>
          <w:sz w:val="20"/>
          <w:szCs w:val="20"/>
        </w:rPr>
      </w:pPr>
      <w:r w:rsidRPr="00444352">
        <w:rPr>
          <w:rFonts w:ascii="Arial" w:hAnsi="Arial" w:cs="Arial"/>
          <w:b/>
          <w:bCs/>
          <w:i/>
          <w:iCs/>
          <w:sz w:val="20"/>
          <w:szCs w:val="20"/>
        </w:rPr>
        <w:t>Those who you have concerns about:</w:t>
      </w:r>
      <w:r w:rsidRPr="00444352">
        <w:rPr>
          <w:rFonts w:ascii="Arial" w:hAnsi="Arial" w:cs="Arial"/>
          <w:sz w:val="20"/>
          <w:szCs w:val="20"/>
        </w:rPr>
        <w:t xml:space="preserve"> If the appraisee is </w:t>
      </w:r>
      <w:proofErr w:type="gramStart"/>
      <w:r w:rsidRPr="00444352">
        <w:rPr>
          <w:rFonts w:ascii="Arial" w:hAnsi="Arial" w:cs="Arial"/>
          <w:sz w:val="20"/>
          <w:szCs w:val="20"/>
        </w:rPr>
        <w:t>experiencing difficulty</w:t>
      </w:r>
      <w:proofErr w:type="gramEnd"/>
      <w:r w:rsidRPr="00444352">
        <w:rPr>
          <w:rFonts w:ascii="Arial" w:hAnsi="Arial" w:cs="Arial"/>
          <w:sz w:val="20"/>
          <w:szCs w:val="20"/>
        </w:rPr>
        <w:t xml:space="preserve">, try and see how things are periodically.  Don't just leave it until the next appraisal date in 12 </w:t>
      </w:r>
      <w:proofErr w:type="spellStart"/>
      <w:r w:rsidRPr="00444352">
        <w:rPr>
          <w:rFonts w:ascii="Arial" w:hAnsi="Arial" w:cs="Arial"/>
          <w:sz w:val="20"/>
          <w:szCs w:val="20"/>
        </w:rPr>
        <w:t>months time</w:t>
      </w:r>
      <w:proofErr w:type="spellEnd"/>
      <w:r w:rsidRPr="00444352">
        <w:rPr>
          <w:rFonts w:ascii="Arial" w:hAnsi="Arial" w:cs="Arial"/>
          <w:sz w:val="20"/>
          <w:szCs w:val="20"/>
        </w:rPr>
        <w:t>.   Check in at 3 or 6 monthly intervals.  Just like you would do with a friend or family member you care about, check in at intervals.   Use your intuition as to when.</w:t>
      </w:r>
    </w:p>
    <w:p w14:paraId="2E842B45" w14:textId="77777777" w:rsidR="00066694" w:rsidRDefault="00066694" w:rsidP="00066694">
      <w:pPr>
        <w:pStyle w:val="ListParagraph"/>
        <w:numPr>
          <w:ilvl w:val="0"/>
          <w:numId w:val="7"/>
        </w:numPr>
        <w:spacing w:before="0" w:after="0" w:line="281" w:lineRule="auto"/>
        <w:jc w:val="both"/>
        <w:rPr>
          <w:rFonts w:ascii="Arial" w:hAnsi="Arial" w:cs="Arial"/>
          <w:i/>
          <w:iCs/>
          <w:sz w:val="20"/>
          <w:szCs w:val="20"/>
        </w:rPr>
      </w:pPr>
      <w:r w:rsidRPr="001A151F">
        <w:rPr>
          <w:rFonts w:ascii="Arial" w:hAnsi="Arial" w:cs="Arial"/>
          <w:b/>
          <w:bCs/>
          <w:i/>
          <w:iCs/>
          <w:sz w:val="20"/>
          <w:szCs w:val="20"/>
        </w:rPr>
        <w:t>Be as specific as you can</w:t>
      </w:r>
      <w:r>
        <w:rPr>
          <w:rFonts w:ascii="Arial" w:hAnsi="Arial" w:cs="Arial"/>
          <w:b/>
          <w:bCs/>
          <w:i/>
          <w:iCs/>
          <w:sz w:val="20"/>
          <w:szCs w:val="20"/>
        </w:rPr>
        <w:t xml:space="preserve"> with the Action Plan items</w:t>
      </w:r>
      <w:r w:rsidRPr="001A151F">
        <w:rPr>
          <w:rFonts w:ascii="Arial" w:hAnsi="Arial" w:cs="Arial"/>
          <w:b/>
          <w:bCs/>
          <w:i/>
          <w:iCs/>
          <w:sz w:val="20"/>
          <w:szCs w:val="20"/>
        </w:rPr>
        <w:t>.</w:t>
      </w:r>
      <w:r w:rsidRPr="001A151F">
        <w:rPr>
          <w:rFonts w:ascii="Arial" w:hAnsi="Arial" w:cs="Arial"/>
          <w:i/>
          <w:iCs/>
          <w:sz w:val="20"/>
          <w:szCs w:val="20"/>
        </w:rPr>
        <w:t xml:space="preserve">   This might be training courses, attachments, projects, coaching, planned experience or other activity that will enhance the skills, </w:t>
      </w:r>
      <w:proofErr w:type="gramStart"/>
      <w:r w:rsidRPr="001A151F">
        <w:rPr>
          <w:rFonts w:ascii="Arial" w:hAnsi="Arial" w:cs="Arial"/>
          <w:i/>
          <w:iCs/>
          <w:sz w:val="20"/>
          <w:szCs w:val="20"/>
        </w:rPr>
        <w:t>knowledge</w:t>
      </w:r>
      <w:proofErr w:type="gramEnd"/>
      <w:r w:rsidRPr="001A151F">
        <w:rPr>
          <w:rFonts w:ascii="Arial" w:hAnsi="Arial" w:cs="Arial"/>
          <w:i/>
          <w:iCs/>
          <w:sz w:val="20"/>
          <w:szCs w:val="20"/>
        </w:rPr>
        <w:t xml:space="preserve"> and behaviour to help them develop further.</w:t>
      </w:r>
    </w:p>
    <w:p w14:paraId="1F7CD42E" w14:textId="77777777" w:rsidR="00066694" w:rsidRPr="001A151F" w:rsidRDefault="00066694" w:rsidP="00066694">
      <w:pPr>
        <w:pStyle w:val="ListParagraph"/>
        <w:numPr>
          <w:ilvl w:val="0"/>
          <w:numId w:val="7"/>
        </w:numPr>
        <w:spacing w:before="0" w:after="0" w:line="281" w:lineRule="auto"/>
        <w:jc w:val="both"/>
        <w:rPr>
          <w:rFonts w:ascii="Arial" w:hAnsi="Arial" w:cs="Arial"/>
          <w:i/>
          <w:iCs/>
          <w:sz w:val="20"/>
          <w:szCs w:val="20"/>
        </w:rPr>
      </w:pPr>
      <w:r w:rsidRPr="001A151F">
        <w:rPr>
          <w:rFonts w:ascii="Arial" w:hAnsi="Arial" w:cs="Arial"/>
          <w:b/>
          <w:bCs/>
          <w:i/>
          <w:iCs/>
          <w:sz w:val="20"/>
          <w:szCs w:val="20"/>
        </w:rPr>
        <w:t xml:space="preserve">Not all </w:t>
      </w:r>
      <w:r>
        <w:rPr>
          <w:rFonts w:ascii="Arial" w:hAnsi="Arial" w:cs="Arial"/>
          <w:b/>
          <w:bCs/>
          <w:i/>
          <w:iCs/>
          <w:sz w:val="20"/>
          <w:szCs w:val="20"/>
        </w:rPr>
        <w:t>Action Plan items</w:t>
      </w:r>
      <w:r w:rsidRPr="001A151F">
        <w:rPr>
          <w:rFonts w:ascii="Arial" w:hAnsi="Arial" w:cs="Arial"/>
          <w:b/>
          <w:bCs/>
          <w:i/>
          <w:iCs/>
          <w:sz w:val="20"/>
          <w:szCs w:val="20"/>
        </w:rPr>
        <w:t xml:space="preserve"> have to job-task driven.</w:t>
      </w:r>
      <w:r w:rsidRPr="001A151F">
        <w:rPr>
          <w:rFonts w:ascii="Arial" w:hAnsi="Arial" w:cs="Arial"/>
          <w:i/>
          <w:iCs/>
          <w:sz w:val="20"/>
          <w:szCs w:val="20"/>
        </w:rPr>
        <w:t xml:space="preserve">  For instance, one item might be something to help achieve a better work-life balance or a less stressed-out person. </w:t>
      </w:r>
      <w:r>
        <w:rPr>
          <w:rFonts w:ascii="Arial" w:hAnsi="Arial" w:cs="Arial"/>
          <w:i/>
          <w:iCs/>
          <w:sz w:val="20"/>
          <w:szCs w:val="20"/>
        </w:rPr>
        <w:t xml:space="preserve"> Another thing might be IT related.   Another might be </w:t>
      </w:r>
      <w:r>
        <w:rPr>
          <w:rFonts w:ascii="Arial" w:hAnsi="Arial" w:cs="Arial"/>
          <w:i/>
          <w:iCs/>
          <w:sz w:val="20"/>
          <w:szCs w:val="20"/>
        </w:rPr>
        <w:lastRenderedPageBreak/>
        <w:t xml:space="preserve">more clinical.  </w:t>
      </w:r>
      <w:r w:rsidRPr="001A151F">
        <w:rPr>
          <w:rFonts w:ascii="Arial" w:hAnsi="Arial" w:cs="Arial"/>
          <w:i/>
          <w:iCs/>
          <w:sz w:val="20"/>
          <w:szCs w:val="20"/>
        </w:rPr>
        <w:t xml:space="preserve"> </w:t>
      </w:r>
      <w:r>
        <w:rPr>
          <w:rFonts w:ascii="Arial" w:hAnsi="Arial" w:cs="Arial"/>
          <w:i/>
          <w:iCs/>
          <w:sz w:val="20"/>
          <w:szCs w:val="20"/>
        </w:rPr>
        <w:t xml:space="preserve">So, don't exclude work-life things.  </w:t>
      </w:r>
      <w:r w:rsidRPr="001A151F">
        <w:rPr>
          <w:rFonts w:ascii="Arial" w:hAnsi="Arial" w:cs="Arial"/>
          <w:i/>
          <w:iCs/>
          <w:sz w:val="20"/>
          <w:szCs w:val="20"/>
        </w:rPr>
        <w:t xml:space="preserve">Remember, a happy person generally does a great job.  A sad or angry one does not perform as well.  </w:t>
      </w:r>
    </w:p>
    <w:p w14:paraId="12E4A196" w14:textId="77777777" w:rsidR="00066694" w:rsidRPr="001A151F" w:rsidRDefault="00066694" w:rsidP="00066694">
      <w:pPr>
        <w:pStyle w:val="ListParagraph"/>
        <w:numPr>
          <w:ilvl w:val="0"/>
          <w:numId w:val="7"/>
        </w:numPr>
        <w:spacing w:before="0" w:after="0" w:line="281" w:lineRule="auto"/>
        <w:jc w:val="both"/>
        <w:rPr>
          <w:rFonts w:ascii="Arial" w:hAnsi="Arial" w:cs="Arial"/>
          <w:i/>
          <w:iCs/>
          <w:sz w:val="20"/>
          <w:szCs w:val="20"/>
        </w:rPr>
      </w:pPr>
      <w:r w:rsidRPr="001A151F">
        <w:rPr>
          <w:rFonts w:ascii="Arial" w:hAnsi="Arial" w:cs="Arial"/>
          <w:b/>
          <w:bCs/>
          <w:i/>
          <w:iCs/>
          <w:sz w:val="20"/>
          <w:szCs w:val="20"/>
        </w:rPr>
        <w:t xml:space="preserve">Mutually agree these plans.   </w:t>
      </w:r>
      <w:r w:rsidRPr="001A151F">
        <w:rPr>
          <w:rFonts w:ascii="Arial" w:hAnsi="Arial" w:cs="Arial"/>
          <w:i/>
          <w:iCs/>
          <w:sz w:val="20"/>
          <w:szCs w:val="20"/>
        </w:rPr>
        <w:t>There is no point suggesting something they are not keen on.</w:t>
      </w:r>
      <w:r w:rsidRPr="001A151F">
        <w:rPr>
          <w:rFonts w:ascii="Arial" w:hAnsi="Arial" w:cs="Arial"/>
          <w:b/>
          <w:bCs/>
          <w:i/>
          <w:iCs/>
          <w:sz w:val="20"/>
          <w:szCs w:val="20"/>
        </w:rPr>
        <w:t xml:space="preserve">    </w:t>
      </w:r>
      <w:r w:rsidRPr="001A151F">
        <w:rPr>
          <w:rFonts w:ascii="Arial" w:hAnsi="Arial" w:cs="Arial"/>
          <w:i/>
          <w:iCs/>
          <w:sz w:val="20"/>
          <w:szCs w:val="20"/>
        </w:rPr>
        <w:t>Unless you can see the bigger picture and they can't.  But again, get them over to your way of thinking.</w:t>
      </w:r>
    </w:p>
    <w:p w14:paraId="6817A5CC" w14:textId="77777777" w:rsidR="00066694" w:rsidRDefault="00066694" w:rsidP="00066694">
      <w:pPr>
        <w:pStyle w:val="ListParagraph"/>
        <w:numPr>
          <w:ilvl w:val="0"/>
          <w:numId w:val="7"/>
        </w:numPr>
        <w:spacing w:before="0" w:after="0" w:line="281" w:lineRule="auto"/>
        <w:jc w:val="both"/>
        <w:rPr>
          <w:rFonts w:ascii="Arial" w:hAnsi="Arial" w:cs="Arial"/>
          <w:i/>
          <w:iCs/>
          <w:sz w:val="20"/>
          <w:szCs w:val="20"/>
        </w:rPr>
      </w:pPr>
      <w:r w:rsidRPr="001A151F">
        <w:rPr>
          <w:rFonts w:ascii="Arial" w:hAnsi="Arial" w:cs="Arial"/>
          <w:b/>
          <w:bCs/>
          <w:i/>
          <w:iCs/>
          <w:sz w:val="20"/>
          <w:szCs w:val="20"/>
        </w:rPr>
        <w:t>Anything needs carrying over from current review?</w:t>
      </w:r>
      <w:r w:rsidRPr="001A151F">
        <w:rPr>
          <w:rFonts w:ascii="Arial" w:hAnsi="Arial" w:cs="Arial"/>
          <w:i/>
          <w:iCs/>
          <w:sz w:val="20"/>
          <w:szCs w:val="20"/>
        </w:rPr>
        <w:t xml:space="preserve"> Something that has not been achieved in the current review period may still be relevant and the employee may want to carry this over.  Ask them.   It might not be relevant any more so allow them to say YES or NO.</w:t>
      </w:r>
    </w:p>
    <w:p w14:paraId="6E4066B0" w14:textId="77777777" w:rsidR="00066694" w:rsidRDefault="00066694" w:rsidP="00066694">
      <w:pPr>
        <w:spacing w:after="0" w:line="281" w:lineRule="auto"/>
        <w:jc w:val="both"/>
        <w:rPr>
          <w:rFonts w:ascii="Arial" w:hAnsi="Arial" w:cs="Arial"/>
          <w:i/>
          <w:iCs/>
          <w:sz w:val="20"/>
          <w:szCs w:val="20"/>
        </w:rPr>
      </w:pPr>
    </w:p>
    <w:p w14:paraId="37B05723" w14:textId="77777777" w:rsidR="00066694" w:rsidRDefault="00066694" w:rsidP="00066694">
      <w:pPr>
        <w:spacing w:after="0" w:line="281" w:lineRule="auto"/>
        <w:jc w:val="both"/>
        <w:rPr>
          <w:rFonts w:ascii="Arial" w:hAnsi="Arial" w:cs="Arial"/>
          <w:i/>
          <w:iCs/>
          <w:sz w:val="20"/>
          <w:szCs w:val="20"/>
        </w:rPr>
      </w:pPr>
    </w:p>
    <w:p w14:paraId="030BB475" w14:textId="77777777" w:rsidR="00066694" w:rsidRPr="00F256F5" w:rsidRDefault="00066694" w:rsidP="00066694">
      <w:pPr>
        <w:pStyle w:val="ListParagraph"/>
        <w:numPr>
          <w:ilvl w:val="0"/>
          <w:numId w:val="7"/>
        </w:numPr>
        <w:spacing w:before="0" w:after="0" w:line="281" w:lineRule="auto"/>
        <w:jc w:val="both"/>
        <w:rPr>
          <w:rFonts w:ascii="Arial" w:hAnsi="Arial" w:cs="Arial"/>
          <w:i/>
          <w:iCs/>
          <w:sz w:val="20"/>
          <w:szCs w:val="20"/>
        </w:rPr>
      </w:pPr>
      <w:r>
        <w:rPr>
          <w:rFonts w:ascii="Arial" w:hAnsi="Arial" w:cs="Arial"/>
          <w:b/>
          <w:bCs/>
          <w:i/>
          <w:iCs/>
          <w:sz w:val="20"/>
          <w:szCs w:val="20"/>
        </w:rPr>
        <w:t>Each Action Plan item should be</w:t>
      </w:r>
      <w:r w:rsidRPr="001A151F">
        <w:rPr>
          <w:rFonts w:ascii="Arial" w:hAnsi="Arial" w:cs="Arial"/>
          <w:b/>
          <w:bCs/>
          <w:i/>
          <w:iCs/>
          <w:sz w:val="20"/>
          <w:szCs w:val="20"/>
        </w:rPr>
        <w:t xml:space="preserve"> SMART</w:t>
      </w:r>
      <w:r>
        <w:rPr>
          <w:rFonts w:ascii="Arial" w:hAnsi="Arial" w:cs="Arial"/>
          <w:b/>
          <w:bCs/>
          <w:i/>
          <w:iCs/>
          <w:sz w:val="20"/>
          <w:szCs w:val="20"/>
        </w:rPr>
        <w:t xml:space="preserve">.  </w:t>
      </w:r>
    </w:p>
    <w:p w14:paraId="73169EB4" w14:textId="77777777" w:rsidR="00066694" w:rsidRDefault="00066694" w:rsidP="00066694">
      <w:pPr>
        <w:pStyle w:val="ListParagraph"/>
        <w:numPr>
          <w:ilvl w:val="1"/>
          <w:numId w:val="7"/>
        </w:numPr>
        <w:spacing w:before="0" w:after="0" w:line="281" w:lineRule="auto"/>
        <w:jc w:val="both"/>
        <w:rPr>
          <w:rFonts w:ascii="Arial" w:hAnsi="Arial" w:cs="Arial"/>
          <w:i/>
          <w:iCs/>
          <w:sz w:val="20"/>
          <w:szCs w:val="20"/>
        </w:rPr>
      </w:pPr>
      <w:r w:rsidRPr="001A151F">
        <w:rPr>
          <w:rFonts w:ascii="Arial" w:hAnsi="Arial" w:cs="Arial"/>
          <w:i/>
          <w:iCs/>
          <w:sz w:val="20"/>
          <w:szCs w:val="20"/>
        </w:rPr>
        <w:t xml:space="preserve">SMART </w:t>
      </w:r>
      <w:r>
        <w:rPr>
          <w:rFonts w:ascii="Arial" w:hAnsi="Arial" w:cs="Arial"/>
          <w:i/>
          <w:iCs/>
          <w:sz w:val="20"/>
          <w:szCs w:val="20"/>
        </w:rPr>
        <w:t xml:space="preserve">means </w:t>
      </w:r>
    </w:p>
    <w:p w14:paraId="45D3540E" w14:textId="77777777" w:rsidR="00066694" w:rsidRDefault="00066694" w:rsidP="00066694">
      <w:pPr>
        <w:pStyle w:val="ListParagraph"/>
        <w:numPr>
          <w:ilvl w:val="2"/>
          <w:numId w:val="7"/>
        </w:numPr>
        <w:spacing w:before="0" w:after="0" w:line="281" w:lineRule="auto"/>
        <w:jc w:val="both"/>
        <w:rPr>
          <w:rFonts w:ascii="Arial" w:hAnsi="Arial" w:cs="Arial"/>
          <w:i/>
          <w:iCs/>
          <w:sz w:val="20"/>
          <w:szCs w:val="20"/>
        </w:rPr>
      </w:pPr>
      <w:r w:rsidRPr="003D7850">
        <w:rPr>
          <w:rFonts w:ascii="Arial" w:hAnsi="Arial" w:cs="Arial"/>
          <w:i/>
          <w:iCs/>
          <w:sz w:val="20"/>
          <w:szCs w:val="20"/>
          <w:u w:val="single"/>
        </w:rPr>
        <w:t>Specific</w:t>
      </w:r>
      <w:r>
        <w:rPr>
          <w:rFonts w:ascii="Arial" w:hAnsi="Arial" w:cs="Arial"/>
          <w:i/>
          <w:iCs/>
          <w:sz w:val="20"/>
          <w:szCs w:val="20"/>
        </w:rPr>
        <w:t xml:space="preserve">: What needs to be developed? What exactly is the action? Where will it be done?  For example, is it a course, sitting-in training </w:t>
      </w:r>
      <w:proofErr w:type="gramStart"/>
      <w:r>
        <w:rPr>
          <w:rFonts w:ascii="Arial" w:hAnsi="Arial" w:cs="Arial"/>
          <w:i/>
          <w:iCs/>
          <w:sz w:val="20"/>
          <w:szCs w:val="20"/>
        </w:rPr>
        <w:t>etc  Who</w:t>
      </w:r>
      <w:proofErr w:type="gramEnd"/>
      <w:r>
        <w:rPr>
          <w:rFonts w:ascii="Arial" w:hAnsi="Arial" w:cs="Arial"/>
          <w:i/>
          <w:iCs/>
          <w:sz w:val="20"/>
          <w:szCs w:val="20"/>
        </w:rPr>
        <w:t xml:space="preserve"> will be doing what part of the action?</w:t>
      </w:r>
    </w:p>
    <w:p w14:paraId="574C86CF" w14:textId="77777777" w:rsidR="00066694" w:rsidRDefault="00066694" w:rsidP="00066694">
      <w:pPr>
        <w:pStyle w:val="ListParagraph"/>
        <w:numPr>
          <w:ilvl w:val="2"/>
          <w:numId w:val="7"/>
        </w:numPr>
        <w:spacing w:before="0" w:after="0" w:line="281" w:lineRule="auto"/>
        <w:jc w:val="both"/>
        <w:rPr>
          <w:rFonts w:ascii="Arial" w:hAnsi="Arial" w:cs="Arial"/>
          <w:i/>
          <w:iCs/>
          <w:sz w:val="20"/>
          <w:szCs w:val="20"/>
        </w:rPr>
      </w:pPr>
      <w:r w:rsidRPr="003D7850">
        <w:rPr>
          <w:rFonts w:ascii="Arial" w:hAnsi="Arial" w:cs="Arial"/>
          <w:i/>
          <w:iCs/>
          <w:sz w:val="20"/>
          <w:szCs w:val="20"/>
          <w:u w:val="single"/>
        </w:rPr>
        <w:t>Measurable</w:t>
      </w:r>
      <w:r>
        <w:rPr>
          <w:rFonts w:ascii="Arial" w:hAnsi="Arial" w:cs="Arial"/>
          <w:i/>
          <w:iCs/>
          <w:sz w:val="20"/>
          <w:szCs w:val="20"/>
        </w:rPr>
        <w:t>: How will you know that the action plan has been achieved?  Or how will you measure things have improved?</w:t>
      </w:r>
    </w:p>
    <w:p w14:paraId="2DDC985B" w14:textId="77777777" w:rsidR="00066694" w:rsidRDefault="00066694" w:rsidP="00066694">
      <w:pPr>
        <w:pStyle w:val="ListParagraph"/>
        <w:numPr>
          <w:ilvl w:val="2"/>
          <w:numId w:val="7"/>
        </w:numPr>
        <w:spacing w:before="0" w:after="0" w:line="281" w:lineRule="auto"/>
        <w:jc w:val="both"/>
        <w:rPr>
          <w:rFonts w:ascii="Arial" w:hAnsi="Arial" w:cs="Arial"/>
          <w:i/>
          <w:iCs/>
          <w:sz w:val="20"/>
          <w:szCs w:val="20"/>
        </w:rPr>
      </w:pPr>
      <w:r w:rsidRPr="003D7850">
        <w:rPr>
          <w:rFonts w:ascii="Arial" w:hAnsi="Arial" w:cs="Arial"/>
          <w:i/>
          <w:iCs/>
          <w:sz w:val="20"/>
          <w:szCs w:val="20"/>
          <w:u w:val="single"/>
        </w:rPr>
        <w:t>Attainable</w:t>
      </w:r>
      <w:r>
        <w:rPr>
          <w:rFonts w:ascii="Arial" w:hAnsi="Arial" w:cs="Arial"/>
          <w:i/>
          <w:iCs/>
          <w:sz w:val="20"/>
          <w:szCs w:val="20"/>
        </w:rPr>
        <w:t>: Is the action plan achievable and not over-ambitious?</w:t>
      </w:r>
    </w:p>
    <w:p w14:paraId="02CD96C8" w14:textId="77777777" w:rsidR="00066694" w:rsidRDefault="00066694" w:rsidP="00066694">
      <w:pPr>
        <w:pStyle w:val="ListParagraph"/>
        <w:numPr>
          <w:ilvl w:val="2"/>
          <w:numId w:val="7"/>
        </w:numPr>
        <w:spacing w:before="0" w:after="0" w:line="281" w:lineRule="auto"/>
        <w:jc w:val="both"/>
        <w:rPr>
          <w:rFonts w:ascii="Arial" w:hAnsi="Arial" w:cs="Arial"/>
          <w:i/>
          <w:iCs/>
          <w:sz w:val="20"/>
          <w:szCs w:val="20"/>
        </w:rPr>
      </w:pPr>
      <w:r w:rsidRPr="003D7850">
        <w:rPr>
          <w:rFonts w:ascii="Arial" w:hAnsi="Arial" w:cs="Arial"/>
          <w:i/>
          <w:iCs/>
          <w:sz w:val="20"/>
          <w:szCs w:val="20"/>
          <w:u w:val="single"/>
        </w:rPr>
        <w:t>Relevant</w:t>
      </w:r>
      <w:r>
        <w:rPr>
          <w:rFonts w:ascii="Arial" w:hAnsi="Arial" w:cs="Arial"/>
          <w:i/>
          <w:iCs/>
          <w:sz w:val="20"/>
          <w:szCs w:val="20"/>
        </w:rPr>
        <w:t>: Why do this? Double check - is the learning need is important?  Why?  If it is, then double check - will the action plan will make the learning need better?</w:t>
      </w:r>
    </w:p>
    <w:p w14:paraId="241E2138" w14:textId="77777777" w:rsidR="00066694" w:rsidRDefault="00066694" w:rsidP="00066694">
      <w:pPr>
        <w:pStyle w:val="ListParagraph"/>
        <w:numPr>
          <w:ilvl w:val="2"/>
          <w:numId w:val="7"/>
        </w:numPr>
        <w:spacing w:before="0" w:after="0" w:line="281" w:lineRule="auto"/>
        <w:jc w:val="both"/>
        <w:rPr>
          <w:rFonts w:ascii="Arial" w:hAnsi="Arial" w:cs="Arial"/>
          <w:i/>
          <w:iCs/>
          <w:sz w:val="20"/>
          <w:szCs w:val="20"/>
        </w:rPr>
      </w:pPr>
      <w:r w:rsidRPr="003D7850">
        <w:rPr>
          <w:rFonts w:ascii="Arial" w:hAnsi="Arial" w:cs="Arial"/>
          <w:i/>
          <w:iCs/>
          <w:sz w:val="20"/>
          <w:szCs w:val="20"/>
          <w:u w:val="single"/>
        </w:rPr>
        <w:t>Time-bound</w:t>
      </w:r>
      <w:r>
        <w:rPr>
          <w:rFonts w:ascii="Arial" w:hAnsi="Arial" w:cs="Arial"/>
          <w:i/>
          <w:iCs/>
          <w:sz w:val="20"/>
          <w:szCs w:val="20"/>
        </w:rPr>
        <w:t>: When will the action happen?   Or by what time would you expect the action plan to be achieved?</w:t>
      </w:r>
    </w:p>
    <w:p w14:paraId="32ED1B6B" w14:textId="77777777" w:rsidR="00066694" w:rsidRDefault="00066694" w:rsidP="00066694">
      <w:pPr>
        <w:pStyle w:val="ListParagraph"/>
        <w:numPr>
          <w:ilvl w:val="1"/>
          <w:numId w:val="7"/>
        </w:numPr>
        <w:spacing w:before="0" w:after="0" w:line="281" w:lineRule="auto"/>
        <w:jc w:val="both"/>
        <w:rPr>
          <w:rFonts w:ascii="Arial" w:hAnsi="Arial" w:cs="Arial"/>
          <w:i/>
          <w:iCs/>
          <w:sz w:val="20"/>
          <w:szCs w:val="20"/>
        </w:rPr>
      </w:pPr>
      <w:r>
        <w:rPr>
          <w:rFonts w:ascii="Arial" w:hAnsi="Arial" w:cs="Arial"/>
          <w:i/>
          <w:iCs/>
          <w:sz w:val="20"/>
          <w:szCs w:val="20"/>
        </w:rPr>
        <w:t>Or alternatively, you can use WHAT-WHY-HOW-WHEN-WHAT</w:t>
      </w:r>
    </w:p>
    <w:p w14:paraId="4D419995" w14:textId="77777777" w:rsidR="00066694" w:rsidRPr="005573D2" w:rsidRDefault="00066694" w:rsidP="00066694">
      <w:pPr>
        <w:pStyle w:val="ListParagraph"/>
        <w:numPr>
          <w:ilvl w:val="2"/>
          <w:numId w:val="7"/>
        </w:numPr>
        <w:spacing w:before="0" w:after="0" w:line="281" w:lineRule="auto"/>
        <w:jc w:val="both"/>
        <w:rPr>
          <w:rFonts w:ascii="Arial" w:hAnsi="Arial" w:cs="Arial"/>
          <w:b/>
          <w:bCs/>
          <w:color w:val="0070C0"/>
          <w:sz w:val="20"/>
          <w:szCs w:val="20"/>
        </w:rPr>
      </w:pPr>
      <w:r w:rsidRPr="005573D2">
        <w:rPr>
          <w:rFonts w:ascii="Arial" w:hAnsi="Arial" w:cs="Arial"/>
          <w:b/>
          <w:bCs/>
          <w:color w:val="0070C0"/>
          <w:sz w:val="20"/>
          <w:szCs w:val="20"/>
        </w:rPr>
        <w:t xml:space="preserve">ACTION POINT </w:t>
      </w:r>
    </w:p>
    <w:p w14:paraId="68ADCE6E" w14:textId="77777777" w:rsidR="00066694" w:rsidRPr="005573D2" w:rsidRDefault="00066694" w:rsidP="00066694">
      <w:pPr>
        <w:pStyle w:val="ListParagraph"/>
        <w:spacing w:before="0" w:after="0" w:line="281" w:lineRule="auto"/>
        <w:ind w:left="2160"/>
        <w:jc w:val="both"/>
        <w:rPr>
          <w:rFonts w:ascii="Arial" w:hAnsi="Arial" w:cs="Arial"/>
          <w:i/>
          <w:iCs/>
          <w:sz w:val="20"/>
          <w:szCs w:val="20"/>
        </w:rPr>
      </w:pPr>
      <w:r w:rsidRPr="005573D2">
        <w:rPr>
          <w:rFonts w:ascii="Arial" w:hAnsi="Arial" w:cs="Arial"/>
          <w:i/>
          <w:iCs/>
          <w:sz w:val="20"/>
          <w:szCs w:val="20"/>
        </w:rPr>
        <w:t>(</w:t>
      </w:r>
      <w:proofErr w:type="spellStart"/>
      <w:r w:rsidRPr="005573D2">
        <w:rPr>
          <w:rFonts w:ascii="Arial" w:hAnsi="Arial" w:cs="Arial"/>
          <w:i/>
          <w:iCs/>
          <w:sz w:val="20"/>
          <w:szCs w:val="20"/>
        </w:rPr>
        <w:t>i</w:t>
      </w:r>
      <w:proofErr w:type="spellEnd"/>
      <w:r w:rsidRPr="005573D2">
        <w:rPr>
          <w:rFonts w:ascii="Arial" w:hAnsi="Arial" w:cs="Arial"/>
          <w:i/>
          <w:iCs/>
          <w:sz w:val="20"/>
          <w:szCs w:val="20"/>
        </w:rPr>
        <w:t xml:space="preserve">) </w:t>
      </w:r>
      <w:r w:rsidRPr="005573D2">
        <w:rPr>
          <w:rFonts w:ascii="Arial" w:hAnsi="Arial" w:cs="Arial"/>
          <w:b/>
          <w:bCs/>
          <w:i/>
          <w:iCs/>
          <w:sz w:val="20"/>
          <w:szCs w:val="20"/>
        </w:rPr>
        <w:t>What</w:t>
      </w:r>
      <w:r w:rsidRPr="005573D2">
        <w:rPr>
          <w:rFonts w:ascii="Arial" w:hAnsi="Arial" w:cs="Arial"/>
          <w:i/>
          <w:iCs/>
          <w:sz w:val="20"/>
          <w:szCs w:val="20"/>
        </w:rPr>
        <w:t xml:space="preserve"> needs to be developed, (ii) </w:t>
      </w:r>
      <w:r w:rsidRPr="005573D2">
        <w:rPr>
          <w:rFonts w:ascii="Arial" w:hAnsi="Arial" w:cs="Arial"/>
          <w:b/>
          <w:bCs/>
          <w:i/>
          <w:iCs/>
          <w:sz w:val="20"/>
          <w:szCs w:val="20"/>
        </w:rPr>
        <w:t>Why</w:t>
      </w:r>
      <w:r w:rsidRPr="005573D2">
        <w:rPr>
          <w:rFonts w:ascii="Arial" w:hAnsi="Arial" w:cs="Arial"/>
          <w:i/>
          <w:iCs/>
          <w:sz w:val="20"/>
          <w:szCs w:val="20"/>
        </w:rPr>
        <w:t xml:space="preserve"> it needs to be developed, (iii) </w:t>
      </w:r>
      <w:r w:rsidRPr="005573D2">
        <w:rPr>
          <w:rFonts w:ascii="Arial" w:hAnsi="Arial" w:cs="Arial"/>
          <w:b/>
          <w:bCs/>
          <w:i/>
          <w:iCs/>
          <w:sz w:val="20"/>
          <w:szCs w:val="20"/>
        </w:rPr>
        <w:t>How</w:t>
      </w:r>
      <w:r w:rsidRPr="005573D2">
        <w:rPr>
          <w:rFonts w:ascii="Arial" w:hAnsi="Arial" w:cs="Arial"/>
          <w:i/>
          <w:iCs/>
          <w:sz w:val="20"/>
          <w:szCs w:val="20"/>
        </w:rPr>
        <w:t xml:space="preserve"> will it be developed, (iv) </w:t>
      </w:r>
      <w:r w:rsidRPr="005573D2">
        <w:rPr>
          <w:rFonts w:ascii="Arial" w:hAnsi="Arial" w:cs="Arial"/>
          <w:b/>
          <w:bCs/>
          <w:i/>
          <w:iCs/>
          <w:sz w:val="20"/>
          <w:szCs w:val="20"/>
        </w:rPr>
        <w:t>When</w:t>
      </w:r>
      <w:r w:rsidRPr="005573D2">
        <w:rPr>
          <w:rFonts w:ascii="Arial" w:hAnsi="Arial" w:cs="Arial"/>
          <w:i/>
          <w:iCs/>
          <w:sz w:val="20"/>
          <w:szCs w:val="20"/>
        </w:rPr>
        <w:t xml:space="preserve"> will it be developed &amp; (v) </w:t>
      </w:r>
      <w:r w:rsidRPr="005573D2">
        <w:rPr>
          <w:rFonts w:ascii="Arial" w:hAnsi="Arial" w:cs="Arial"/>
          <w:b/>
          <w:bCs/>
          <w:i/>
          <w:iCs/>
          <w:sz w:val="20"/>
          <w:szCs w:val="20"/>
        </w:rPr>
        <w:t>What</w:t>
      </w:r>
      <w:r w:rsidRPr="005573D2">
        <w:rPr>
          <w:rFonts w:ascii="Arial" w:hAnsi="Arial" w:cs="Arial"/>
          <w:i/>
          <w:iCs/>
          <w:sz w:val="20"/>
          <w:szCs w:val="20"/>
        </w:rPr>
        <w:t xml:space="preserve"> will serve as evidence for learning.  </w:t>
      </w:r>
    </w:p>
    <w:p w14:paraId="6ED541FA" w14:textId="77777777" w:rsidR="00066694" w:rsidRPr="00BB0A04" w:rsidRDefault="00066694" w:rsidP="00066694">
      <w:pPr>
        <w:pStyle w:val="ListParagraph"/>
        <w:numPr>
          <w:ilvl w:val="2"/>
          <w:numId w:val="7"/>
        </w:numPr>
        <w:spacing w:before="0" w:after="0" w:line="281" w:lineRule="auto"/>
        <w:jc w:val="both"/>
        <w:rPr>
          <w:rFonts w:ascii="Arial" w:hAnsi="Arial" w:cs="Arial"/>
          <w:i/>
          <w:iCs/>
          <w:sz w:val="20"/>
          <w:szCs w:val="20"/>
        </w:rPr>
      </w:pPr>
      <w:r w:rsidRPr="00BB0A04">
        <w:rPr>
          <w:rFonts w:ascii="Arial" w:hAnsi="Arial" w:cs="Arial"/>
          <w:i/>
          <w:iCs/>
          <w:sz w:val="20"/>
          <w:szCs w:val="20"/>
        </w:rPr>
        <w:t>An example: Staff member receives several complaints from patients about the way they talk.</w:t>
      </w:r>
    </w:p>
    <w:p w14:paraId="065102DE" w14:textId="77777777" w:rsidR="00066694" w:rsidRPr="001A151F" w:rsidRDefault="00066694" w:rsidP="00066694">
      <w:pPr>
        <w:spacing w:after="0" w:line="281" w:lineRule="auto"/>
        <w:ind w:left="2160"/>
        <w:jc w:val="both"/>
        <w:rPr>
          <w:rFonts w:ascii="Arial" w:hAnsi="Arial" w:cs="Arial"/>
          <w:i/>
          <w:iCs/>
          <w:sz w:val="20"/>
          <w:szCs w:val="20"/>
          <w:u w:val="single"/>
        </w:rPr>
      </w:pPr>
      <w:r w:rsidRPr="001A151F">
        <w:rPr>
          <w:rFonts w:ascii="Arial" w:hAnsi="Arial" w:cs="Arial"/>
          <w:i/>
          <w:iCs/>
          <w:sz w:val="20"/>
          <w:szCs w:val="20"/>
          <w:u w:val="single"/>
        </w:rPr>
        <w:t>ACTION POINT 1</w:t>
      </w:r>
    </w:p>
    <w:p w14:paraId="6CE7B99D" w14:textId="77777777" w:rsidR="00066694" w:rsidRPr="001A151F" w:rsidRDefault="00066694" w:rsidP="00066694">
      <w:pPr>
        <w:spacing w:after="0" w:line="281" w:lineRule="auto"/>
        <w:ind w:left="2160"/>
        <w:jc w:val="both"/>
        <w:rPr>
          <w:rFonts w:ascii="Arial" w:hAnsi="Arial" w:cs="Arial"/>
          <w:i/>
          <w:iCs/>
          <w:sz w:val="20"/>
          <w:szCs w:val="20"/>
        </w:rPr>
      </w:pPr>
      <w:r w:rsidRPr="001A151F">
        <w:rPr>
          <w:rFonts w:ascii="Arial" w:hAnsi="Arial" w:cs="Arial"/>
          <w:i/>
          <w:iCs/>
          <w:sz w:val="20"/>
          <w:szCs w:val="20"/>
        </w:rPr>
        <w:t>(</w:t>
      </w:r>
      <w:proofErr w:type="spellStart"/>
      <w:r w:rsidRPr="001A151F">
        <w:rPr>
          <w:rFonts w:ascii="Arial" w:hAnsi="Arial" w:cs="Arial"/>
          <w:i/>
          <w:iCs/>
          <w:sz w:val="20"/>
          <w:szCs w:val="20"/>
        </w:rPr>
        <w:t>i</w:t>
      </w:r>
      <w:proofErr w:type="spellEnd"/>
      <w:r w:rsidRPr="001A151F">
        <w:rPr>
          <w:rFonts w:ascii="Arial" w:hAnsi="Arial" w:cs="Arial"/>
          <w:i/>
          <w:iCs/>
          <w:sz w:val="20"/>
          <w:szCs w:val="20"/>
        </w:rPr>
        <w:t>) WHAT: Improve communication Skills with patients</w:t>
      </w:r>
    </w:p>
    <w:p w14:paraId="10C8BA5E" w14:textId="77777777" w:rsidR="00066694" w:rsidRPr="001A151F" w:rsidRDefault="00066694" w:rsidP="00066694">
      <w:pPr>
        <w:spacing w:after="0" w:line="281" w:lineRule="auto"/>
        <w:ind w:left="2160"/>
        <w:jc w:val="both"/>
        <w:rPr>
          <w:rFonts w:ascii="Arial" w:hAnsi="Arial" w:cs="Arial"/>
          <w:i/>
          <w:iCs/>
          <w:sz w:val="20"/>
          <w:szCs w:val="20"/>
        </w:rPr>
      </w:pPr>
      <w:r w:rsidRPr="001A151F">
        <w:rPr>
          <w:rFonts w:ascii="Arial" w:hAnsi="Arial" w:cs="Arial"/>
          <w:i/>
          <w:iCs/>
          <w:sz w:val="20"/>
          <w:szCs w:val="20"/>
        </w:rPr>
        <w:t xml:space="preserve">(ii) WHY: Because </w:t>
      </w:r>
      <w:proofErr w:type="gramStart"/>
      <w:r w:rsidRPr="001A151F">
        <w:rPr>
          <w:rFonts w:ascii="Arial" w:hAnsi="Arial" w:cs="Arial"/>
          <w:i/>
          <w:iCs/>
          <w:sz w:val="20"/>
          <w:szCs w:val="20"/>
        </w:rPr>
        <w:t>a number of</w:t>
      </w:r>
      <w:proofErr w:type="gramEnd"/>
      <w:r w:rsidRPr="001A151F">
        <w:rPr>
          <w:rFonts w:ascii="Arial" w:hAnsi="Arial" w:cs="Arial"/>
          <w:i/>
          <w:iCs/>
          <w:sz w:val="20"/>
          <w:szCs w:val="20"/>
        </w:rPr>
        <w:t xml:space="preserve"> patients have complained about the way things are said to them</w:t>
      </w:r>
    </w:p>
    <w:p w14:paraId="7FA26536" w14:textId="77777777" w:rsidR="00066694" w:rsidRPr="001A151F" w:rsidRDefault="00066694" w:rsidP="00066694">
      <w:pPr>
        <w:spacing w:after="0" w:line="281" w:lineRule="auto"/>
        <w:ind w:left="2160"/>
        <w:jc w:val="both"/>
        <w:rPr>
          <w:rFonts w:ascii="Arial" w:hAnsi="Arial" w:cs="Arial"/>
          <w:i/>
          <w:iCs/>
          <w:sz w:val="20"/>
          <w:szCs w:val="20"/>
        </w:rPr>
      </w:pPr>
      <w:r w:rsidRPr="001A151F">
        <w:rPr>
          <w:rFonts w:ascii="Arial" w:hAnsi="Arial" w:cs="Arial"/>
          <w:i/>
          <w:iCs/>
          <w:sz w:val="20"/>
          <w:szCs w:val="20"/>
        </w:rPr>
        <w:t>(iii) HOW: attend a "communicating with patients skills course run by Bradford CCG"</w:t>
      </w:r>
    </w:p>
    <w:p w14:paraId="1411CA3F" w14:textId="77777777" w:rsidR="00066694" w:rsidRPr="001A151F" w:rsidRDefault="00066694" w:rsidP="00066694">
      <w:pPr>
        <w:spacing w:after="0" w:line="281" w:lineRule="auto"/>
        <w:ind w:left="2160"/>
        <w:jc w:val="both"/>
        <w:rPr>
          <w:rFonts w:ascii="Arial" w:hAnsi="Arial" w:cs="Arial"/>
          <w:i/>
          <w:iCs/>
          <w:sz w:val="20"/>
          <w:szCs w:val="20"/>
        </w:rPr>
      </w:pPr>
      <w:r w:rsidRPr="001A151F">
        <w:rPr>
          <w:rFonts w:ascii="Arial" w:hAnsi="Arial" w:cs="Arial"/>
          <w:i/>
          <w:iCs/>
          <w:sz w:val="20"/>
          <w:szCs w:val="20"/>
        </w:rPr>
        <w:t>(iv) WHEN: the next one is running in July 2021 - please book yourself on and confirm with us so we can book you as away from the surgery.</w:t>
      </w:r>
    </w:p>
    <w:p w14:paraId="09888FA8" w14:textId="77777777" w:rsidR="00066694" w:rsidRPr="001A151F" w:rsidRDefault="00066694" w:rsidP="00066694">
      <w:pPr>
        <w:spacing w:after="0" w:line="281" w:lineRule="auto"/>
        <w:ind w:left="2160"/>
        <w:jc w:val="both"/>
        <w:rPr>
          <w:rFonts w:ascii="Arial" w:hAnsi="Arial" w:cs="Arial"/>
          <w:i/>
          <w:iCs/>
          <w:sz w:val="20"/>
          <w:szCs w:val="20"/>
        </w:rPr>
      </w:pPr>
      <w:r w:rsidRPr="001A151F">
        <w:rPr>
          <w:rFonts w:ascii="Arial" w:hAnsi="Arial" w:cs="Arial"/>
          <w:i/>
          <w:iCs/>
          <w:sz w:val="20"/>
          <w:szCs w:val="20"/>
        </w:rPr>
        <w:t>(v): WHAT EVIDENCE: for you next appraisal, please provide a summary of your learning points from the course that you will use with patients.  We will also review the number of complaints which hopefully will have gone down.</w:t>
      </w:r>
    </w:p>
    <w:p w14:paraId="56FBDF6B" w14:textId="77777777" w:rsidR="00066694" w:rsidRPr="001A151F" w:rsidRDefault="00066694" w:rsidP="00066694">
      <w:pPr>
        <w:spacing w:after="0" w:line="281" w:lineRule="auto"/>
        <w:jc w:val="both"/>
        <w:rPr>
          <w:rFonts w:ascii="Arial" w:hAnsi="Arial" w:cs="Arial"/>
          <w:sz w:val="20"/>
          <w:szCs w:val="20"/>
        </w:rPr>
      </w:pPr>
    </w:p>
    <w:p w14:paraId="17B6FF57" w14:textId="77777777" w:rsidR="00066694" w:rsidRPr="001A151F" w:rsidRDefault="00066694" w:rsidP="00066694">
      <w:pPr>
        <w:spacing w:after="0" w:line="281" w:lineRule="auto"/>
        <w:jc w:val="both"/>
        <w:rPr>
          <w:rFonts w:ascii="Arial" w:hAnsi="Arial" w:cs="Arial"/>
          <w:i/>
          <w:iCs/>
          <w:sz w:val="20"/>
          <w:szCs w:val="20"/>
        </w:rPr>
      </w:pPr>
    </w:p>
    <w:p w14:paraId="6649943D" w14:textId="77777777" w:rsidR="00066694" w:rsidRPr="00B342F5" w:rsidRDefault="00066694" w:rsidP="00B342F5"/>
    <w:sectPr w:rsidR="00066694" w:rsidRPr="00B342F5" w:rsidSect="005D327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82DD7"/>
    <w:multiLevelType w:val="hybridMultilevel"/>
    <w:tmpl w:val="9BA44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577C3A"/>
    <w:multiLevelType w:val="hybridMultilevel"/>
    <w:tmpl w:val="0FFA56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EC5B1A"/>
    <w:multiLevelType w:val="hybridMultilevel"/>
    <w:tmpl w:val="AA46B664"/>
    <w:lvl w:ilvl="0" w:tplc="08090001">
      <w:start w:val="1"/>
      <w:numFmt w:val="bullet"/>
      <w:lvlText w:val=""/>
      <w:lvlJc w:val="left"/>
      <w:pPr>
        <w:ind w:left="720" w:hanging="360"/>
      </w:pPr>
      <w:rPr>
        <w:rFonts w:ascii="Symbol" w:hAnsi="Symbol" w:hint="default"/>
      </w:rPr>
    </w:lvl>
    <w:lvl w:ilvl="1" w:tplc="929E29C8">
      <w:numFmt w:val="bullet"/>
      <w:lvlText w:val="•"/>
      <w:lvlJc w:val="left"/>
      <w:pPr>
        <w:ind w:left="1800" w:hanging="720"/>
      </w:pPr>
      <w:rPr>
        <w:rFonts w:ascii="Arial" w:eastAsia="MS Mincho"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910104"/>
    <w:multiLevelType w:val="hybridMultilevel"/>
    <w:tmpl w:val="2F5A1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5CA7DB0"/>
    <w:multiLevelType w:val="hybridMultilevel"/>
    <w:tmpl w:val="DBEEDA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EB850D4"/>
    <w:multiLevelType w:val="hybridMultilevel"/>
    <w:tmpl w:val="05E8D0E6"/>
    <w:lvl w:ilvl="0" w:tplc="1D66316C">
      <w:start w:val="1"/>
      <w:numFmt w:val="lowerLetter"/>
      <w:pStyle w:val="ListNumb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2"/>
  </w:num>
  <w:num w:numId="4">
    <w:abstractNumId w:val="4"/>
  </w:num>
  <w:num w:numId="5">
    <w:abstractNumId w:val="5"/>
    <w:lvlOverride w:ilvl="0">
      <w:startOverride w:val="1"/>
    </w:lvlOverride>
  </w:num>
  <w:num w:numId="6">
    <w:abstractNumId w:val="5"/>
    <w:lvlOverride w:ilvl="0">
      <w:startOverride w:val="1"/>
    </w:lvlOverride>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270"/>
    <w:rsid w:val="00066694"/>
    <w:rsid w:val="002C6EA9"/>
    <w:rsid w:val="005D3270"/>
    <w:rsid w:val="00AD70A9"/>
    <w:rsid w:val="00B342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16B87"/>
  <w15:chartTrackingRefBased/>
  <w15:docId w15:val="{5E9939D9-8024-47AA-B8A7-FC1FFB258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qFormat/>
    <w:rsid w:val="005D3270"/>
    <w:pPr>
      <w:keepNext/>
      <w:keepLines/>
      <w:spacing w:before="240" w:after="120" w:line="264" w:lineRule="auto"/>
      <w:outlineLvl w:val="1"/>
    </w:pPr>
    <w:rPr>
      <w:rFonts w:ascii="Verdana" w:eastAsia="MS Gothic" w:hAnsi="Verdana" w:cs="Times New Roman"/>
      <w:bCs/>
      <w:color w:val="0077D4"/>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D3270"/>
    <w:rPr>
      <w:rFonts w:ascii="Verdana" w:eastAsia="MS Gothic" w:hAnsi="Verdana" w:cs="Times New Roman"/>
      <w:bCs/>
      <w:color w:val="0077D4"/>
      <w:sz w:val="26"/>
      <w:szCs w:val="26"/>
    </w:rPr>
  </w:style>
  <w:style w:type="table" w:styleId="TableGrid">
    <w:name w:val="Table Grid"/>
    <w:basedOn w:val="TableNormal"/>
    <w:uiPriority w:val="59"/>
    <w:rsid w:val="005D3270"/>
    <w:pPr>
      <w:spacing w:after="0" w:line="240" w:lineRule="auto"/>
    </w:pPr>
    <w:rPr>
      <w:rFonts w:ascii="Cambria" w:eastAsia="MS Mincho" w:hAnsi="Cambria"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D3270"/>
    <w:pPr>
      <w:spacing w:before="120" w:after="120" w:line="264" w:lineRule="auto"/>
      <w:ind w:left="720"/>
      <w:contextualSpacing/>
    </w:pPr>
    <w:rPr>
      <w:rFonts w:ascii="Verdana" w:eastAsia="MS Mincho" w:hAnsi="Verdana" w:cs="Times New Roman"/>
      <w:sz w:val="24"/>
      <w:szCs w:val="24"/>
    </w:rPr>
  </w:style>
  <w:style w:type="paragraph" w:styleId="ListNumber">
    <w:name w:val="List Number"/>
    <w:basedOn w:val="Normal"/>
    <w:uiPriority w:val="99"/>
    <w:unhideWhenUsed/>
    <w:rsid w:val="00B342F5"/>
    <w:pPr>
      <w:numPr>
        <w:numId w:val="2"/>
      </w:numPr>
      <w:spacing w:before="120" w:after="120" w:line="264" w:lineRule="auto"/>
    </w:pPr>
    <w:rPr>
      <w:rFonts w:ascii="Verdana" w:eastAsia="MS Mincho" w:hAnsi="Verdan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769</Words>
  <Characters>4384</Characters>
  <Application>Microsoft Office Word</Application>
  <DocSecurity>0</DocSecurity>
  <Lines>36</Lines>
  <Paragraphs>10</Paragraphs>
  <ScaleCrop>false</ScaleCrop>
  <Company/>
  <LinksUpToDate>false</LinksUpToDate>
  <CharactersWithSpaces>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2022-01-14T16:56:00Z</dcterms:created>
  <dcterms:modified xsi:type="dcterms:W3CDTF">2022-01-14T16:56:00Z</dcterms:modified>
</cp:coreProperties>
</file>