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inorHAnsi" w:eastAsiaTheme="minorEastAsia" w:hAnsiTheme="minorHAnsi" w:cstheme="minorBidi"/>
          <w:color w:val="595959" w:themeColor="text1" w:themeTint="A6"/>
          <w:spacing w:val="0"/>
          <w:sz w:val="22"/>
          <w:szCs w:val="22"/>
        </w:rPr>
        <w:id w:val="-1296670098"/>
        <w:docPartObj>
          <w:docPartGallery w:val="Cover Pages"/>
          <w:docPartUnique/>
        </w:docPartObj>
      </w:sdtPr>
      <w:sdtEndPr/>
      <w:sdtContent>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1A2C56" w:rsidRPr="001A2C56" w:rsidRDefault="00666B4C" w:rsidP="001A2C56">
          <w:pPr>
            <w:pStyle w:val="Title"/>
            <w:jc w:val="center"/>
            <w:rPr>
              <w:rFonts w:ascii="Ravie" w:eastAsiaTheme="minorEastAsia" w:hAnsi="Ravie" w:cstheme="minorBidi"/>
              <w:color w:val="000000" w:themeColor="text1"/>
              <w:spacing w:val="0"/>
              <w:sz w:val="48"/>
              <w:szCs w:val="22"/>
            </w:rPr>
          </w:pPr>
          <w:r w:rsidRPr="00B46AF3">
            <w:rPr>
              <w:rFonts w:ascii="Ravie" w:eastAsiaTheme="minorEastAsia" w:hAnsi="Ravie" w:cstheme="minorBidi"/>
              <w:color w:val="000000" w:themeColor="text1"/>
              <w:spacing w:val="0"/>
              <w:sz w:val="48"/>
              <w:szCs w:val="22"/>
            </w:rPr>
            <w:t xml:space="preserve">Encouraging, </w:t>
          </w:r>
          <w:r w:rsidRPr="007F11CB">
            <w:rPr>
              <w:rFonts w:ascii="Ravie" w:eastAsiaTheme="minorEastAsia" w:hAnsi="Ravie" w:cstheme="minorBidi"/>
              <w:color w:val="ED7D31" w:themeColor="accent2"/>
              <w:spacing w:val="0"/>
              <w:sz w:val="48"/>
              <w:szCs w:val="22"/>
            </w:rPr>
            <w:t>M</w:t>
          </w:r>
          <w:r w:rsidRPr="007F11CB">
            <w:rPr>
              <w:rFonts w:ascii="Ravie" w:eastAsiaTheme="minorEastAsia" w:hAnsi="Ravie" w:cstheme="minorBidi"/>
              <w:color w:val="00B0F0"/>
              <w:spacing w:val="0"/>
              <w:sz w:val="48"/>
              <w:szCs w:val="22"/>
            </w:rPr>
            <w:t>o</w:t>
          </w:r>
          <w:r w:rsidRPr="007F11CB">
            <w:rPr>
              <w:rFonts w:ascii="Ravie" w:eastAsiaTheme="minorEastAsia" w:hAnsi="Ravie" w:cstheme="minorBidi"/>
              <w:color w:val="FFC000" w:themeColor="accent4"/>
              <w:spacing w:val="0"/>
              <w:sz w:val="48"/>
              <w:szCs w:val="22"/>
            </w:rPr>
            <w:t>t</w:t>
          </w:r>
          <w:r w:rsidRPr="00B46AF3">
            <w:rPr>
              <w:rFonts w:ascii="Ravie" w:eastAsiaTheme="minorEastAsia" w:hAnsi="Ravie" w:cstheme="minorBidi"/>
              <w:color w:val="767171" w:themeColor="background2" w:themeShade="80"/>
              <w:spacing w:val="0"/>
              <w:sz w:val="48"/>
              <w:szCs w:val="22"/>
            </w:rPr>
            <w:t>i</w:t>
          </w:r>
          <w:r w:rsidRPr="007F11CB">
            <w:rPr>
              <w:rFonts w:ascii="Ravie" w:eastAsiaTheme="minorEastAsia" w:hAnsi="Ravie" w:cstheme="minorBidi"/>
              <w:color w:val="70AD47" w:themeColor="accent6"/>
              <w:spacing w:val="0"/>
              <w:sz w:val="48"/>
              <w:szCs w:val="22"/>
            </w:rPr>
            <w:t>v</w:t>
          </w:r>
          <w:r w:rsidRPr="007F11CB">
            <w:rPr>
              <w:rFonts w:ascii="Ravie" w:eastAsiaTheme="minorEastAsia" w:hAnsi="Ravie" w:cstheme="minorBidi"/>
              <w:color w:val="7030A0"/>
              <w:spacing w:val="0"/>
              <w:sz w:val="48"/>
              <w:szCs w:val="22"/>
            </w:rPr>
            <w:t>a</w:t>
          </w:r>
          <w:r w:rsidRPr="007F11CB">
            <w:rPr>
              <w:rFonts w:ascii="Ravie" w:eastAsiaTheme="minorEastAsia" w:hAnsi="Ravie" w:cstheme="minorBidi"/>
              <w:color w:val="AEAAAA" w:themeColor="background2" w:themeShade="BF"/>
              <w:spacing w:val="0"/>
              <w:sz w:val="48"/>
              <w:szCs w:val="22"/>
            </w:rPr>
            <w:t>t</w:t>
          </w:r>
          <w:r w:rsidRPr="007F11CB">
            <w:rPr>
              <w:rFonts w:ascii="Ravie" w:eastAsiaTheme="minorEastAsia" w:hAnsi="Ravie" w:cstheme="minorBidi"/>
              <w:color w:val="0070C0"/>
              <w:spacing w:val="0"/>
              <w:sz w:val="48"/>
              <w:szCs w:val="22"/>
            </w:rPr>
            <w:t>i</w:t>
          </w:r>
          <w:r w:rsidRPr="007F11CB">
            <w:rPr>
              <w:rFonts w:ascii="Ravie" w:eastAsiaTheme="minorEastAsia" w:hAnsi="Ravie" w:cstheme="minorBidi"/>
              <w:color w:val="FB03A8"/>
              <w:spacing w:val="0"/>
              <w:sz w:val="48"/>
              <w:szCs w:val="22"/>
            </w:rPr>
            <w:t>n</w:t>
          </w:r>
          <w:r w:rsidRPr="00155155">
            <w:rPr>
              <w:rFonts w:ascii="Ravie" w:eastAsiaTheme="minorEastAsia" w:hAnsi="Ravie" w:cstheme="minorBidi"/>
              <w:color w:val="BF95DF"/>
              <w:spacing w:val="0"/>
              <w:sz w:val="48"/>
              <w:szCs w:val="22"/>
            </w:rPr>
            <w:t>g</w:t>
          </w:r>
          <w:r w:rsidRPr="007F11CB">
            <w:rPr>
              <w:rFonts w:ascii="Ravie" w:eastAsiaTheme="minorEastAsia" w:hAnsi="Ravie" w:cstheme="minorBidi"/>
              <w:color w:val="595959" w:themeColor="text1" w:themeTint="A6"/>
              <w:spacing w:val="0"/>
              <w:sz w:val="48"/>
              <w:szCs w:val="22"/>
            </w:rPr>
            <w:t xml:space="preserve"> </w:t>
          </w:r>
          <w:r w:rsidRPr="00B46AF3">
            <w:rPr>
              <w:rFonts w:ascii="Ravie" w:eastAsiaTheme="minorEastAsia" w:hAnsi="Ravie" w:cstheme="minorBidi"/>
              <w:color w:val="000000" w:themeColor="text1"/>
              <w:spacing w:val="0"/>
              <w:sz w:val="48"/>
              <w:szCs w:val="22"/>
            </w:rPr>
            <w:t>and Inspiring your Trainee</w:t>
          </w:r>
          <w:r w:rsidR="001A2C56">
            <w:rPr>
              <w:rFonts w:ascii="Ravie" w:eastAsiaTheme="minorEastAsia" w:hAnsi="Ravie" w:cstheme="minorBidi"/>
              <w:color w:val="000000" w:themeColor="text1"/>
              <w:spacing w:val="0"/>
              <w:sz w:val="48"/>
              <w:szCs w:val="22"/>
            </w:rPr>
            <w:t xml:space="preserve"> </w:t>
          </w:r>
        </w:p>
        <w:p w:rsidR="007F11CB" w:rsidRDefault="007F11CB" w:rsidP="007F11CB"/>
        <w:p w:rsidR="007F11CB" w:rsidRPr="007F11CB" w:rsidRDefault="007F11CB" w:rsidP="007F11CB"/>
        <w:p w:rsidR="00666B4C" w:rsidRPr="00666B4C" w:rsidRDefault="00666B4C" w:rsidP="007F11CB">
          <w:pPr>
            <w:jc w:val="center"/>
          </w:pPr>
          <w:r>
            <w:rPr>
              <w:noProof/>
              <w:lang w:val="en-GB" w:eastAsia="en-GB"/>
            </w:rPr>
            <w:drawing>
              <wp:inline distT="0" distB="0" distL="0" distR="0" wp14:anchorId="0EC4709A" wp14:editId="212083F0">
                <wp:extent cx="3383915" cy="3383915"/>
                <wp:effectExtent l="0" t="0" r="6985" b="6985"/>
                <wp:docPr id="4" name="Picture 4" descr="http://fc02.deviantart.net/fs71/f/2010/214/5/3/Encouraging_Turtle_Sticker_by_craigsim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c02.deviantart.net/fs71/f/2010/214/5/3/Encouraging_Turtle_Sticker_by_craigsim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83915" cy="3383915"/>
                        </a:xfrm>
                        <a:prstGeom prst="rect">
                          <a:avLst/>
                        </a:prstGeom>
                        <a:noFill/>
                        <a:ln>
                          <a:noFill/>
                        </a:ln>
                      </pic:spPr>
                    </pic:pic>
                  </a:graphicData>
                </a:graphic>
              </wp:inline>
            </w:drawing>
          </w:r>
        </w:p>
        <w:p w:rsidR="00666B4C" w:rsidRPr="00155155" w:rsidRDefault="00666B4C" w:rsidP="003678FE">
          <w:pPr>
            <w:pStyle w:val="Title"/>
            <w:rPr>
              <w:rFonts w:asciiTheme="minorHAnsi" w:eastAsiaTheme="minorEastAsia" w:hAnsiTheme="minorHAnsi" w:cstheme="minorBidi"/>
              <w:color w:val="595959" w:themeColor="text1" w:themeTint="A6"/>
              <w:spacing w:val="0"/>
              <w:sz w:val="24"/>
              <w:szCs w:val="22"/>
            </w:rPr>
          </w:pPr>
        </w:p>
        <w:p w:rsidR="00666B4C" w:rsidRPr="00B46AF3" w:rsidRDefault="001A2C56" w:rsidP="00666B4C">
          <w:pPr>
            <w:jc w:val="center"/>
            <w:rPr>
              <w:rFonts w:ascii="Cooper Black" w:hAnsi="Cooper Black" w:cs="Cordia New"/>
              <w:color w:val="auto"/>
              <w:sz w:val="36"/>
            </w:rPr>
          </w:pPr>
          <w:r>
            <w:rPr>
              <w:rFonts w:ascii="Ravie" w:hAnsi="Ravie"/>
              <w:color w:val="000000" w:themeColor="text1"/>
              <w:sz w:val="48"/>
            </w:rPr>
            <w:t xml:space="preserve">&amp; a Small Workshop on </w:t>
          </w:r>
          <w:proofErr w:type="spellStart"/>
          <w:r>
            <w:rPr>
              <w:rFonts w:ascii="Ravie" w:hAnsi="Ravie"/>
              <w:color w:val="000000" w:themeColor="text1"/>
              <w:sz w:val="48"/>
            </w:rPr>
            <w:t>Reslience</w:t>
          </w:r>
          <w:proofErr w:type="spellEnd"/>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155155" w:rsidRDefault="00155155" w:rsidP="00155155"/>
        <w:p w:rsidR="00155155" w:rsidRDefault="00155155" w:rsidP="00155155"/>
        <w:p w:rsidR="00155155" w:rsidRPr="00155155" w:rsidRDefault="00155155" w:rsidP="00155155"/>
        <w:p w:rsidR="00666B4C" w:rsidRPr="00155155" w:rsidRDefault="00666B4C" w:rsidP="00666B4C">
          <w:pPr>
            <w:pStyle w:val="Title"/>
            <w:jc w:val="center"/>
            <w:rPr>
              <w:rFonts w:ascii="Arial Black" w:eastAsiaTheme="minorEastAsia" w:hAnsi="Arial Black" w:cstheme="minorBidi"/>
              <w:color w:val="595959" w:themeColor="text1" w:themeTint="A6"/>
              <w:spacing w:val="0"/>
              <w:sz w:val="22"/>
              <w:szCs w:val="22"/>
            </w:rPr>
          </w:pPr>
          <w:r w:rsidRPr="00155155">
            <w:rPr>
              <w:rFonts w:ascii="Arial Black" w:eastAsiaTheme="minorEastAsia" w:hAnsi="Arial Black" w:cstheme="minorBidi"/>
              <w:color w:val="595959" w:themeColor="text1" w:themeTint="A6"/>
              <w:spacing w:val="0"/>
              <w:sz w:val="22"/>
              <w:szCs w:val="22"/>
            </w:rPr>
            <w:t>Dr Ramesh Mehay</w:t>
          </w:r>
        </w:p>
        <w:p w:rsidR="00666B4C" w:rsidRPr="00155155" w:rsidRDefault="001A2C56" w:rsidP="00666B4C">
          <w:pPr>
            <w:spacing w:after="0"/>
            <w:jc w:val="center"/>
            <w:rPr>
              <w:rFonts w:ascii="Arial Black" w:hAnsi="Arial Black"/>
            </w:rPr>
          </w:pPr>
          <w:r>
            <w:rPr>
              <w:rFonts w:ascii="Arial Black" w:hAnsi="Arial Black"/>
            </w:rPr>
            <w:t xml:space="preserve">Former </w:t>
          </w:r>
          <w:r w:rsidR="00666B4C" w:rsidRPr="00155155">
            <w:rPr>
              <w:rFonts w:ascii="Arial Black" w:hAnsi="Arial Black"/>
            </w:rPr>
            <w:t>Training Programme Director (Bradford)</w:t>
          </w:r>
        </w:p>
        <w:p w:rsidR="00666B4C" w:rsidRPr="00155155" w:rsidRDefault="00BE4E38" w:rsidP="00666B4C">
          <w:pPr>
            <w:spacing w:after="0"/>
            <w:jc w:val="center"/>
            <w:rPr>
              <w:rFonts w:ascii="Arial Black" w:hAnsi="Arial Black"/>
            </w:rPr>
          </w:pPr>
          <w:hyperlink r:id="rId8" w:history="1">
            <w:r w:rsidR="00666B4C" w:rsidRPr="00155155">
              <w:rPr>
                <w:rStyle w:val="Hyperlink"/>
                <w:rFonts w:ascii="Arial Black" w:hAnsi="Arial Black"/>
              </w:rPr>
              <w:t>www.bradfordvts.co.uk</w:t>
            </w:r>
          </w:hyperlink>
        </w:p>
        <w:p w:rsidR="00666B4C" w:rsidRPr="00155155" w:rsidRDefault="00BE4E38" w:rsidP="00666B4C">
          <w:pPr>
            <w:spacing w:after="0"/>
            <w:jc w:val="center"/>
            <w:rPr>
              <w:rFonts w:ascii="Arial Black" w:hAnsi="Arial Black"/>
            </w:rPr>
          </w:pPr>
          <w:hyperlink r:id="rId9" w:history="1">
            <w:r w:rsidR="00666B4C" w:rsidRPr="00155155">
              <w:rPr>
                <w:rStyle w:val="Hyperlink"/>
                <w:rFonts w:ascii="Arial Black" w:hAnsi="Arial Black"/>
              </w:rPr>
              <w:t>www.essentialgptrainingbook.com</w:t>
            </w:r>
          </w:hyperlink>
        </w:p>
        <w:p w:rsidR="00155155" w:rsidRPr="001A2C56" w:rsidRDefault="00666B4C">
          <w:pPr>
            <w:spacing w:after="160" w:line="259" w:lineRule="auto"/>
          </w:pPr>
          <w:r>
            <w:br w:type="page"/>
          </w:r>
        </w:p>
        <w:p w:rsidR="001A2C56" w:rsidRDefault="001A2C56" w:rsidP="001A2C56">
          <w:pPr>
            <w:pStyle w:val="Heading1"/>
            <w:spacing w:before="360"/>
          </w:pPr>
          <w:r>
            <w:lastRenderedPageBreak/>
            <w:t>EXERCISE 1</w:t>
          </w:r>
          <w:r>
            <w:t xml:space="preserve"> – Personal Shields</w:t>
          </w:r>
        </w:p>
        <w:p w:rsidR="001A2C56" w:rsidRPr="005C40FB" w:rsidRDefault="001A2C56" w:rsidP="001A2C56">
          <w:pPr>
            <w:spacing w:after="0" w:line="240" w:lineRule="auto"/>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In medieval Europe, and many other parts of the world, people used pictures and symbols on their shields to identify who they were and tell others about themselves.  In this exercise, we</w:t>
          </w:r>
          <w:r>
            <w:rPr>
              <w:rFonts w:ascii="Arial Narrow" w:hAnsi="Arial Narrow"/>
              <w:color w:val="767171" w:themeColor="background2" w:themeShade="80"/>
              <w:szCs w:val="24"/>
            </w:rPr>
            <w:t xml:space="preserve"> (you and your trainer)</w:t>
          </w:r>
          <w:r w:rsidRPr="005C40FB">
            <w:rPr>
              <w:rFonts w:ascii="Arial Narrow" w:hAnsi="Arial Narrow"/>
              <w:color w:val="767171" w:themeColor="background2" w:themeShade="80"/>
              <w:szCs w:val="24"/>
            </w:rPr>
            <w:t xml:space="preserve"> will each construct our own “personal shield” and share its meaning with each other.</w:t>
          </w:r>
        </w:p>
        <w:p w:rsidR="001A2C56" w:rsidRPr="005C40FB" w:rsidRDefault="001A2C56" w:rsidP="001A2C56">
          <w:pPr>
            <w:spacing w:after="0" w:line="240" w:lineRule="auto"/>
            <w:jc w:val="both"/>
            <w:rPr>
              <w:rFonts w:ascii="Arial Narrow" w:hAnsi="Arial Narrow"/>
              <w:color w:val="767171" w:themeColor="background2" w:themeShade="80"/>
              <w:szCs w:val="24"/>
            </w:rPr>
          </w:pPr>
        </w:p>
        <w:p w:rsidR="001A2C56" w:rsidRPr="005C40FB" w:rsidRDefault="001A2C56" w:rsidP="001A2C56">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 xml:space="preserve">In each quadrant, use any combination of </w:t>
          </w:r>
          <w:r w:rsidRPr="005C40FB">
            <w:rPr>
              <w:rFonts w:ascii="Arial Narrow" w:hAnsi="Arial Narrow"/>
              <w:b/>
              <w:color w:val="767171" w:themeColor="background2" w:themeShade="80"/>
              <w:szCs w:val="24"/>
            </w:rPr>
            <w:t>drawings, pictures, or words</w:t>
          </w:r>
          <w:r w:rsidRPr="005C40FB">
            <w:rPr>
              <w:rFonts w:ascii="Arial Narrow" w:hAnsi="Arial Narrow"/>
              <w:color w:val="767171" w:themeColor="background2" w:themeShade="80"/>
              <w:szCs w:val="24"/>
            </w:rPr>
            <w:t xml:space="preserve"> to say something about yourself</w:t>
          </w:r>
        </w:p>
        <w:p w:rsidR="001A2C56" w:rsidRPr="005C40FB" w:rsidRDefault="001A2C56" w:rsidP="001A2C56">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For example, you could have:</w:t>
          </w:r>
        </w:p>
        <w:p w:rsidR="001A2C56" w:rsidRPr="005C40FB" w:rsidRDefault="001A2C56" w:rsidP="001A2C5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county/city/town that you come from</w:t>
          </w:r>
        </w:p>
        <w:p w:rsidR="001A2C56" w:rsidRPr="005C40FB" w:rsidRDefault="001A2C56" w:rsidP="001A2C5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a hobby or interest you have</w:t>
          </w:r>
        </w:p>
        <w:p w:rsidR="001A2C56" w:rsidRPr="005C40FB" w:rsidRDefault="001A2C56" w:rsidP="001A2C5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greatest achievement of your life to date</w:t>
          </w:r>
        </w:p>
        <w:p w:rsidR="001A2C56" w:rsidRPr="005C40FB" w:rsidRDefault="001A2C56" w:rsidP="001A2C5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your personal aspiration for the future.</w:t>
          </w:r>
        </w:p>
        <w:p w:rsidR="001A2C56" w:rsidRPr="005C40FB" w:rsidRDefault="001A2C56" w:rsidP="001A2C56">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 xml:space="preserve">After completing our shields, we will see if we can work out each other’s shield first.  </w:t>
          </w:r>
        </w:p>
        <w:p w:rsidR="001A2C56" w:rsidRPr="005C40FB" w:rsidRDefault="001A2C56" w:rsidP="001A2C56">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Then, we will each take a turn explaining our shield to each other - what the pictures, symbols, or words we have chosen for the four quadrants of our shield mean to us.</w:t>
          </w:r>
        </w:p>
        <w:p w:rsidR="001A2C56" w:rsidRPr="00085E06" w:rsidRDefault="001A2C56" w:rsidP="001A2C56">
          <w:pPr>
            <w:spacing w:after="0" w:line="281" w:lineRule="auto"/>
            <w:jc w:val="both"/>
            <w:rPr>
              <w:rFonts w:ascii="Times New Roman" w:hAnsi="Times New Roman"/>
              <w:sz w:val="24"/>
              <w:szCs w:val="24"/>
            </w:rPr>
          </w:pPr>
        </w:p>
        <w:p w:rsidR="001A2C56" w:rsidRDefault="001A2C56" w:rsidP="001A2C56">
          <w:pPr>
            <w:spacing w:after="0" w:line="281" w:lineRule="auto"/>
            <w:jc w:val="both"/>
            <w:rPr>
              <w:rFonts w:ascii="Times New Roman" w:hAnsi="Times New Roman"/>
              <w:sz w:val="24"/>
              <w:szCs w:val="24"/>
            </w:rPr>
          </w:pPr>
          <w:r>
            <w:rPr>
              <w:noProof/>
              <w:lang w:val="en-GB" w:eastAsia="en-GB"/>
            </w:rPr>
            <mc:AlternateContent>
              <mc:Choice Requires="wps">
                <w:drawing>
                  <wp:anchor distT="0" distB="0" distL="114300" distR="114300" simplePos="0" relativeHeight="251684864" behindDoc="0" locked="0" layoutInCell="1" allowOverlap="1" wp14:anchorId="69C12D2E" wp14:editId="32EF3A9E">
                    <wp:simplePos x="0" y="0"/>
                    <wp:positionH relativeFrom="column">
                      <wp:posOffset>2898775</wp:posOffset>
                    </wp:positionH>
                    <wp:positionV relativeFrom="paragraph">
                      <wp:posOffset>173990</wp:posOffset>
                    </wp:positionV>
                    <wp:extent cx="8255" cy="5650230"/>
                    <wp:effectExtent l="19685" t="20955" r="19685" b="24765"/>
                    <wp:wrapNone/>
                    <wp:docPr id="73" name="Straight Arrow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255" cy="5650230"/>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C04567" id="_x0000_t32" coordsize="21600,21600" o:spt="32" o:oned="t" path="m,l21600,21600e" filled="f">
                    <v:path arrowok="t" fillok="f" o:connecttype="none"/>
                    <o:lock v:ext="edit" shapetype="t"/>
                  </v:shapetype>
                  <v:shape id="Straight Arrow Connector 73" o:spid="_x0000_s1026" type="#_x0000_t32" style="position:absolute;margin-left:228.25pt;margin-top:13.7pt;width:.65pt;height:444.9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" strokecolor="#5a5a5a" strokeweight="3pt"/>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3840" behindDoc="0" locked="0" layoutInCell="1" allowOverlap="1" wp14:anchorId="1EA8915F" wp14:editId="43DDB869">
                    <wp:simplePos x="0" y="0"/>
                    <wp:positionH relativeFrom="column">
                      <wp:posOffset>43180</wp:posOffset>
                    </wp:positionH>
                    <wp:positionV relativeFrom="paragraph">
                      <wp:posOffset>173990</wp:posOffset>
                    </wp:positionV>
                    <wp:extent cx="5693410" cy="5650230"/>
                    <wp:effectExtent l="21590" t="20955" r="19050" b="43815"/>
                    <wp:wrapNone/>
                    <wp:docPr id="72" name="Flowchart: Off-page Connector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3410" cy="5650230"/>
                            </a:xfrm>
                            <a:prstGeom prst="flowChartOffpageConnector">
                              <a:avLst/>
                            </a:prstGeom>
                            <a:solidFill>
                              <a:srgbClr val="FFFFFF"/>
                            </a:solidFill>
                            <a:ln w="38100">
                              <a:solidFill>
                                <a:srgbClr val="5A5A5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92AFA" id="_x0000_t177" coordsize="21600,21600" o:spt="177" path="m,l21600,r,17255l10800,21600,,17255xe">
                    <v:stroke joinstyle="miter"/>
                    <v:path gradientshapeok="t" o:connecttype="rect" textboxrect="0,0,21600,17255"/>
                  </v:shapetype>
                  <v:shape id="Flowchart: Off-page Connector 72" o:spid="_x0000_s1026" type="#_x0000_t177" style="position:absolute;margin-left:3.4pt;margin-top:13.7pt;width:448.3pt;height:444.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" strokecolor="#5a5a5a" strokeweight="3pt"/>
                </w:pict>
              </mc:Fallback>
            </mc:AlternateContent>
          </w:r>
        </w:p>
        <w:p w:rsidR="001A2C56" w:rsidRPr="003678FE" w:rsidRDefault="001A2C56" w:rsidP="001A2C56">
          <w:pPr>
            <w:jc w:val="both"/>
            <w:rPr>
              <w:rFonts w:ascii="Arial" w:hAnsi="Arial" w:cs="Arial"/>
              <w:i/>
            </w:rPr>
          </w:pPr>
          <w:r>
            <w:rPr>
              <w:noProof/>
              <w:lang w:val="en-GB" w:eastAsia="en-GB"/>
            </w:rPr>
            <mc:AlternateContent>
              <mc:Choice Requires="wps">
                <w:drawing>
                  <wp:anchor distT="0" distB="0" distL="114300" distR="114300" simplePos="0" relativeHeight="251685888" behindDoc="0" locked="0" layoutInCell="1" allowOverlap="1" wp14:anchorId="2BF87840" wp14:editId="7629FC80">
                    <wp:simplePos x="0" y="0"/>
                    <wp:positionH relativeFrom="column">
                      <wp:posOffset>43180</wp:posOffset>
                    </wp:positionH>
                    <wp:positionV relativeFrom="paragraph">
                      <wp:posOffset>2513330</wp:posOffset>
                    </wp:positionV>
                    <wp:extent cx="5693410" cy="8255"/>
                    <wp:effectExtent l="21590" t="22225" r="19050" b="26670"/>
                    <wp:wrapNone/>
                    <wp:docPr id="71" name="Straight Arrow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3410" cy="8255"/>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0AB924" id="Straight Arrow Connector 71" o:spid="_x0000_s1026" type="#_x0000_t32" style="position:absolute;margin-left:3.4pt;margin-top:197.9pt;width:448.3pt;height:.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" strokecolor="#5a5a5a" strokeweight="3pt"/>
                </w:pict>
              </mc:Fallback>
            </mc:AlternateContent>
          </w:r>
          <w:r>
            <w:br w:type="page"/>
          </w:r>
        </w:p>
        <w:p w:rsidR="00E55BC9" w:rsidRPr="001A2C56" w:rsidRDefault="001A2C56" w:rsidP="003678FE">
          <w:pPr>
            <w:pStyle w:val="Title"/>
            <w:rPr>
              <w:color w:val="4472C4" w:themeColor="accent5"/>
              <w:kern w:val="28"/>
              <w:sz w:val="40"/>
              <w:szCs w:val="52"/>
              <w14:ligatures w14:val="standard"/>
              <w14:numForm w14:val="oldStyle"/>
            </w:rPr>
          </w:pPr>
          <w:r w:rsidRPr="001A2C56">
            <w:rPr>
              <w:sz w:val="48"/>
            </w:rPr>
            <w:lastRenderedPageBreak/>
            <w:t>EXERCISE 2</w:t>
          </w:r>
          <w:r w:rsidR="00E55BC9" w:rsidRPr="001A2C56">
            <w:rPr>
              <w:sz w:val="48"/>
            </w:rPr>
            <w:t xml:space="preserve"> – Timelines</w:t>
          </w:r>
        </w:p>
        <w:p w:rsidR="00E55BC9" w:rsidRPr="005C40FB" w:rsidRDefault="00E55BC9" w:rsidP="00E55BC9">
          <w:pPr>
            <w:pStyle w:val="Heading1"/>
            <w:keepLines w:val="0"/>
            <w:spacing w:before="0" w:after="0" w:line="281" w:lineRule="auto"/>
            <w:jc w:val="both"/>
            <w:rPr>
              <w:rFonts w:ascii="Arial Narrow" w:eastAsiaTheme="minorEastAsia" w:hAnsi="Arial Narrow" w:cstheme="minorBidi"/>
              <w:color w:val="595959" w:themeColor="text1" w:themeTint="A6"/>
              <w:kern w:val="0"/>
              <w:sz w:val="22"/>
              <w:szCs w:val="22"/>
              <w14:ligatures w14:val="none"/>
              <w14:numForm w14:val="default"/>
            </w:rPr>
          </w:pPr>
          <w:r w:rsidRPr="005C40FB">
            <w:rPr>
              <w:rFonts w:ascii="Arial Narrow" w:eastAsiaTheme="minorEastAsia" w:hAnsi="Arial Narrow" w:cstheme="minorBidi"/>
              <w:color w:val="595959" w:themeColor="text1" w:themeTint="A6"/>
              <w:kern w:val="0"/>
              <w:sz w:val="22"/>
              <w:szCs w:val="22"/>
              <w14:ligatures w14:val="none"/>
              <w14:numForm w14:val="default"/>
            </w:rPr>
            <w:t xml:space="preserve">This exercise is designed to help your trainer to get to know you.  Knowing more about you helps your trainer to better design things like teaching sessions and </w:t>
          </w:r>
          <w:r w:rsidR="005C40FB" w:rsidRPr="005C40FB">
            <w:rPr>
              <w:rFonts w:ascii="Arial Narrow" w:eastAsiaTheme="minorEastAsia" w:hAnsi="Arial Narrow" w:cstheme="minorBidi"/>
              <w:color w:val="595959" w:themeColor="text1" w:themeTint="A6"/>
              <w:kern w:val="0"/>
              <w:sz w:val="22"/>
              <w:szCs w:val="22"/>
              <w14:ligatures w14:val="none"/>
              <w14:numForm w14:val="default"/>
            </w:rPr>
            <w:t xml:space="preserve">educational </w:t>
          </w:r>
          <w:r w:rsidRPr="005C40FB">
            <w:rPr>
              <w:rFonts w:ascii="Arial Narrow" w:eastAsiaTheme="minorEastAsia" w:hAnsi="Arial Narrow" w:cstheme="minorBidi"/>
              <w:color w:val="595959" w:themeColor="text1" w:themeTint="A6"/>
              <w:kern w:val="0"/>
              <w:sz w:val="22"/>
              <w:szCs w:val="22"/>
              <w14:ligatures w14:val="none"/>
              <w14:numForm w14:val="default"/>
            </w:rPr>
            <w:t xml:space="preserve">activities around you.  </w:t>
          </w:r>
          <w:r w:rsidR="005C40FB" w:rsidRPr="005C40FB">
            <w:rPr>
              <w:rFonts w:ascii="Arial Narrow" w:eastAsiaTheme="minorEastAsia" w:hAnsi="Arial Narrow" w:cstheme="minorBidi"/>
              <w:color w:val="595959" w:themeColor="text1" w:themeTint="A6"/>
              <w:kern w:val="0"/>
              <w:sz w:val="22"/>
              <w:szCs w:val="22"/>
              <w14:ligatures w14:val="none"/>
              <w14:numForm w14:val="default"/>
            </w:rPr>
            <w:t>For it to work</w:t>
          </w:r>
          <w:r w:rsidRPr="005C40FB">
            <w:rPr>
              <w:rFonts w:ascii="Arial Narrow" w:eastAsiaTheme="minorEastAsia" w:hAnsi="Arial Narrow" w:cstheme="minorBidi"/>
              <w:color w:val="595959" w:themeColor="text1" w:themeTint="A6"/>
              <w:kern w:val="0"/>
              <w:sz w:val="22"/>
              <w:szCs w:val="22"/>
              <w14:ligatures w14:val="none"/>
              <w14:numForm w14:val="default"/>
            </w:rPr>
            <w:t xml:space="preserve"> you need to be as honest and open as you can.  Think about your life journey so far – ever since you were a child.  We’d like you to try filling in the blank graph below - but before you do, please continue reading first.</w:t>
          </w:r>
        </w:p>
        <w:p w:rsidR="00E55BC9" w:rsidRPr="005C40FB" w:rsidRDefault="00E55BC9" w:rsidP="00E55BC9">
          <w:pPr>
            <w:rPr>
              <w:rFonts w:ascii="Arial Narrow" w:hAnsi="Arial Narrow"/>
              <w:sz w:val="2"/>
            </w:rPr>
          </w:pPr>
        </w:p>
        <w:p w:rsidR="00E55BC9" w:rsidRPr="005C40FB" w:rsidRDefault="00E55BC9" w:rsidP="00AB5024">
          <w:pPr>
            <w:pStyle w:val="Heading1"/>
            <w:keepLines w:val="0"/>
            <w:numPr>
              <w:ilvl w:val="0"/>
              <w:numId w:val="1"/>
            </w:numPr>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The X axis represents time, along which you will need to plot your educational journey so far – like primary school, secondary school, medical school, FY, other work posts and so on.  You can change the detail on the time axis if you want to.  There are also a couple of blanks in case you need extra ‘slots’.</w:t>
          </w:r>
        </w:p>
        <w:p w:rsidR="00E55BC9" w:rsidRPr="005C40FB" w:rsidRDefault="00E55BC9" w:rsidP="00AB5024">
          <w:pPr>
            <w:pStyle w:val="Heading1"/>
            <w:keepLines w:val="0"/>
            <w:numPr>
              <w:ilvl w:val="0"/>
              <w:numId w:val="1"/>
            </w:numPr>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 xml:space="preserve">The Y axis has a positive and negative side; it represents your feelings or experience in each section of your educational journey (the X axis).  </w:t>
          </w:r>
        </w:p>
        <w:p w:rsidR="00E55BC9" w:rsidRPr="005C40FB" w:rsidRDefault="00E55BC9" w:rsidP="00E55BC9">
          <w:pPr>
            <w:rPr>
              <w:rFonts w:ascii="Arial Narrow" w:hAnsi="Arial Narrow"/>
              <w:sz w:val="2"/>
            </w:rPr>
          </w:pPr>
        </w:p>
        <w:p w:rsidR="00E55BC9" w:rsidRPr="005C40FB" w:rsidRDefault="00E55BC9" w:rsidP="00E55BC9">
          <w:pPr>
            <w:pStyle w:val="Heading1"/>
            <w:keepLines w:val="0"/>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The aim is to draw a wavy line representing your experiences in the different educational phases in your life.   An example is given below.  You may or may not dip below the X-axis in some places – that’s okay.</w:t>
          </w:r>
        </w:p>
        <w:p w:rsidR="00E55BC9" w:rsidRPr="005C40FB" w:rsidRDefault="00E55BC9" w:rsidP="00E55BC9">
          <w:pPr>
            <w:rPr>
              <w:rFonts w:ascii="Arial Narrow" w:hAnsi="Arial Narrow"/>
              <w:sz w:val="2"/>
            </w:rPr>
          </w:pPr>
        </w:p>
        <w:p w:rsidR="00E55BC9" w:rsidRPr="005C40FB" w:rsidRDefault="00E55BC9" w:rsidP="00AB5024">
          <w:pPr>
            <w:pStyle w:val="Heading1"/>
            <w:keepLines w:val="0"/>
            <w:numPr>
              <w:ilvl w:val="0"/>
              <w:numId w:val="1"/>
            </w:numPr>
            <w:spacing w:before="0" w:after="0" w:line="281" w:lineRule="auto"/>
            <w:jc w:val="both"/>
            <w:rPr>
              <w:rFonts w:ascii="Arial Narrow" w:hAnsi="Arial Narrow"/>
              <w:i/>
              <w:color w:val="767171" w:themeColor="background2" w:themeShade="80"/>
              <w:sz w:val="22"/>
              <w:szCs w:val="22"/>
            </w:rPr>
          </w:pPr>
          <w:r w:rsidRPr="005C40FB">
            <w:rPr>
              <w:rFonts w:ascii="Arial Narrow" w:hAnsi="Arial Narrow"/>
              <w:color w:val="767171" w:themeColor="background2" w:themeShade="80"/>
              <w:sz w:val="22"/>
              <w:szCs w:val="22"/>
            </w:rPr>
            <w:t xml:space="preserve">After you’ve </w:t>
          </w:r>
          <w:r w:rsidR="005C40FB" w:rsidRPr="005C40FB">
            <w:rPr>
              <w:rFonts w:ascii="Arial Narrow" w:hAnsi="Arial Narrow"/>
              <w:color w:val="767171" w:themeColor="background2" w:themeShade="80"/>
              <w:sz w:val="22"/>
              <w:szCs w:val="22"/>
            </w:rPr>
            <w:t>mapped out your graph, chose two or three</w:t>
          </w:r>
          <w:r w:rsidRPr="005C40FB">
            <w:rPr>
              <w:rFonts w:ascii="Arial Narrow" w:hAnsi="Arial Narrow"/>
              <w:color w:val="767171" w:themeColor="background2" w:themeShade="80"/>
              <w:sz w:val="22"/>
              <w:szCs w:val="22"/>
            </w:rPr>
            <w:t xml:space="preserve"> adjectives or phrases to describe why you have chosen the position on the Y axis.  Write these words on the graph in the relevant places.  Examples include: </w:t>
          </w:r>
          <w:r w:rsidRPr="005C40FB">
            <w:rPr>
              <w:rFonts w:ascii="Arial Narrow" w:hAnsi="Arial Narrow"/>
              <w:i/>
              <w:color w:val="767171" w:themeColor="background2" w:themeShade="80"/>
              <w:sz w:val="22"/>
              <w:szCs w:val="22"/>
            </w:rPr>
            <w:t>good team work, supportive, fun, relevant, boring, stressful, bullied, horrible nurses, unsupported.</w:t>
          </w:r>
        </w:p>
        <w:p w:rsidR="00E55BC9" w:rsidRPr="005C40FB" w:rsidRDefault="00E55BC9" w:rsidP="00E55BC9">
          <w:pPr>
            <w:pStyle w:val="Heading1"/>
            <w:keepLines w:val="0"/>
            <w:spacing w:before="0" w:after="0" w:line="281" w:lineRule="auto"/>
            <w:jc w:val="both"/>
            <w:rPr>
              <w:rFonts w:ascii="Arial Narrow" w:hAnsi="Arial Narrow"/>
              <w:b/>
              <w:color w:val="767171" w:themeColor="background2" w:themeShade="80"/>
              <w:sz w:val="22"/>
              <w:szCs w:val="22"/>
            </w:rPr>
          </w:pPr>
        </w:p>
        <w:p w:rsidR="00E55BC9" w:rsidRPr="005C40FB" w:rsidRDefault="00E55BC9" w:rsidP="00E55BC9">
          <w:pPr>
            <w:pStyle w:val="Heading1"/>
            <w:keepLines w:val="0"/>
            <w:spacing w:before="0" w:after="0" w:line="281" w:lineRule="auto"/>
            <w:jc w:val="both"/>
            <w:rPr>
              <w:rFonts w:ascii="Arial Narrow" w:hAnsi="Arial Narrow"/>
              <w:color w:val="767171" w:themeColor="background2" w:themeShade="80"/>
              <w:sz w:val="22"/>
              <w:szCs w:val="22"/>
            </w:rPr>
          </w:pPr>
          <w:r w:rsidRPr="005C40FB">
            <w:rPr>
              <w:rFonts w:ascii="Arial Narrow" w:hAnsi="Arial Narrow"/>
              <w:b/>
              <w:color w:val="767171" w:themeColor="background2" w:themeShade="80"/>
              <w:sz w:val="22"/>
              <w:szCs w:val="22"/>
            </w:rPr>
            <w:t>Notes for the Trainer</w:t>
          </w:r>
          <w:r w:rsidRPr="005C40FB">
            <w:rPr>
              <w:rFonts w:ascii="Arial Narrow" w:hAnsi="Arial Narrow"/>
              <w:color w:val="767171" w:themeColor="background2" w:themeShade="80"/>
              <w:sz w:val="22"/>
              <w:szCs w:val="22"/>
            </w:rPr>
            <w:t xml:space="preserve"> – Consider doing one yourself – to compare and encourage dialogue.   Explore the ups and downs.  Some trainers ask the trainee to focus on the experience of the post and not what was going on in the ‘outside’ work life.  Others leave it open so that they can find out more about the trainee in general.  </w:t>
          </w:r>
        </w:p>
        <w:p w:rsidR="00E55BC9" w:rsidRDefault="00E55BC9" w:rsidP="00E55BC9">
          <w:pPr>
            <w:rPr>
              <w:rFonts w:ascii="Arial Narrow" w:eastAsia="Times New Roman" w:hAnsi="Arial Narrow"/>
              <w:b/>
              <w:bCs/>
              <w:kern w:val="32"/>
            </w:rPr>
          </w:pPr>
        </w:p>
        <w:p w:rsidR="00E55BC9" w:rsidRPr="007B7015" w:rsidRDefault="00E55BC9" w:rsidP="00E55BC9">
          <w:pPr>
            <w:rPr>
              <w:i/>
            </w:rPr>
          </w:pPr>
          <w:r w:rsidRPr="007B7015">
            <w:rPr>
              <w:rFonts w:ascii="Arial Narrow" w:eastAsia="Times New Roman" w:hAnsi="Arial Narrow"/>
              <w:b/>
              <w:bCs/>
              <w:i/>
              <w:kern w:val="32"/>
            </w:rPr>
            <w:t>Example</w:t>
          </w:r>
        </w:p>
        <w:p w:rsidR="00E55BC9" w:rsidRDefault="00E55BC9" w:rsidP="00E55BC9">
          <w:pPr>
            <w:spacing w:after="0" w:line="240" w:lineRule="auto"/>
            <w:ind w:left="-142"/>
            <w:jc w:val="center"/>
            <w:rPr>
              <w:rFonts w:ascii="Arial Narrow" w:hAnsi="Arial Narrow"/>
            </w:rPr>
          </w:pPr>
          <w:r>
            <w:rPr>
              <w:rFonts w:ascii="Arial Narrow" w:hAnsi="Arial Narrow"/>
              <w:noProof/>
              <w:lang w:val="en-GB" w:eastAsia="en-GB"/>
            </w:rPr>
            <w:drawing>
              <wp:inline distT="0" distB="0" distL="0" distR="0" wp14:anchorId="7772464E" wp14:editId="76002069">
                <wp:extent cx="6410325" cy="2571750"/>
                <wp:effectExtent l="0" t="0" r="9525" b="0"/>
                <wp:docPr id="70" name="Picture 70" descr="TIMEPLINE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MEPLINEEXAMPL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10325" cy="2571750"/>
                        </a:xfrm>
                        <a:prstGeom prst="rect">
                          <a:avLst/>
                        </a:prstGeom>
                        <a:noFill/>
                        <a:ln>
                          <a:noFill/>
                        </a:ln>
                      </pic:spPr>
                    </pic:pic>
                  </a:graphicData>
                </a:graphic>
              </wp:inline>
            </w:drawing>
          </w:r>
        </w:p>
        <w:p w:rsidR="00E55BC9" w:rsidRDefault="00E55BC9" w:rsidP="00E55BC9">
          <w:pPr>
            <w:spacing w:after="0" w:line="240" w:lineRule="auto"/>
            <w:ind w:left="-567"/>
            <w:rPr>
              <w:rFonts w:ascii="Arial Narrow" w:hAnsi="Arial Narrow"/>
              <w:i/>
              <w:u w:val="single"/>
            </w:rPr>
            <w:sectPr w:rsidR="00E55BC9" w:rsidSect="001B3932">
              <w:headerReference w:type="default" r:id="rId11"/>
              <w:footerReference w:type="default" r:id="rId12"/>
              <w:pgSz w:w="11906" w:h="16838"/>
              <w:pgMar w:top="851" w:right="1361" w:bottom="851" w:left="1361" w:header="510" w:footer="113" w:gutter="0"/>
              <w:cols w:space="708"/>
              <w:docGrid w:linePitch="360"/>
            </w:sectPr>
          </w:pPr>
        </w:p>
        <w:p w:rsidR="00E55BC9" w:rsidRDefault="005C40FB" w:rsidP="00E55BC9">
          <w:pPr>
            <w:spacing w:after="0" w:line="240" w:lineRule="auto"/>
            <w:ind w:left="426"/>
            <w:rPr>
              <w:rFonts w:ascii="Arial Narrow" w:hAnsi="Arial Narrow"/>
              <w:i/>
              <w:sz w:val="28"/>
            </w:rPr>
          </w:pPr>
          <w:r>
            <w:rPr>
              <w:rFonts w:ascii="Arial Narrow" w:hAnsi="Arial Narrow"/>
              <w:i/>
              <w:sz w:val="28"/>
            </w:rPr>
            <w:lastRenderedPageBreak/>
            <w:t>Your journey so far…</w:t>
          </w:r>
        </w:p>
        <w:p w:rsidR="001B3932" w:rsidRPr="007B7015" w:rsidRDefault="001B3932" w:rsidP="00E55BC9">
          <w:pPr>
            <w:spacing w:after="0" w:line="240" w:lineRule="auto"/>
            <w:ind w:left="426"/>
            <w:rPr>
              <w:rFonts w:ascii="Arial Narrow" w:hAnsi="Arial Narrow"/>
              <w:i/>
              <w:sz w:val="28"/>
            </w:rPr>
          </w:pPr>
        </w:p>
        <w:p w:rsidR="00E55BC9" w:rsidRPr="007B7015" w:rsidRDefault="00E55BC9" w:rsidP="00E55BC9">
          <w:pPr>
            <w:spacing w:after="0" w:line="240" w:lineRule="auto"/>
            <w:ind w:left="426"/>
            <w:rPr>
              <w:rFonts w:ascii="Arial Narrow" w:hAnsi="Arial Narrow"/>
              <w:b/>
              <w:i/>
              <w:sz w:val="28"/>
            </w:rPr>
          </w:pPr>
        </w:p>
        <w:p w:rsidR="00E55BC9" w:rsidRPr="00DC6D12" w:rsidRDefault="00E55BC9" w:rsidP="00E55BC9">
          <w:pPr>
            <w:spacing w:after="0" w:line="240" w:lineRule="auto"/>
            <w:ind w:left="-284"/>
            <w:jc w:val="center"/>
            <w:rPr>
              <w:rFonts w:ascii="Arial Narrow" w:hAnsi="Arial Narrow"/>
            </w:rPr>
          </w:pPr>
          <w:r>
            <w:rPr>
              <w:rFonts w:ascii="Arial Narrow" w:hAnsi="Arial Narrow"/>
              <w:noProof/>
              <w:lang w:val="en-GB" w:eastAsia="en-GB"/>
            </w:rPr>
            <w:drawing>
              <wp:inline distT="0" distB="0" distL="0" distR="0" wp14:anchorId="7DE84291" wp14:editId="524EC091">
                <wp:extent cx="9648825" cy="4800600"/>
                <wp:effectExtent l="0" t="0" r="9525" b="0"/>
                <wp:docPr id="69" name="Picture 69" descr="timelin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meline blan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648825" cy="4800600"/>
                        </a:xfrm>
                        <a:prstGeom prst="rect">
                          <a:avLst/>
                        </a:prstGeom>
                        <a:noFill/>
                        <a:ln>
                          <a:noFill/>
                        </a:ln>
                      </pic:spPr>
                    </pic:pic>
                  </a:graphicData>
                </a:graphic>
              </wp:inline>
            </w:drawing>
          </w:r>
        </w:p>
        <w:p w:rsidR="00E55BC9" w:rsidRPr="00DC6D12" w:rsidRDefault="00E55BC9" w:rsidP="00E55BC9">
          <w:pPr>
            <w:spacing w:after="0" w:line="240" w:lineRule="auto"/>
            <w:rPr>
              <w:rFonts w:ascii="Arial Narrow" w:hAnsi="Arial Narrow"/>
            </w:rPr>
          </w:pPr>
        </w:p>
        <w:p w:rsidR="00E55BC9" w:rsidRDefault="00E55BC9" w:rsidP="00E55BC9">
          <w:pPr>
            <w:pStyle w:val="Heading1"/>
            <w:sectPr w:rsidR="00E55BC9" w:rsidSect="001B3932">
              <w:pgSz w:w="16838" w:h="11906" w:orient="landscape"/>
              <w:pgMar w:top="851" w:right="1304" w:bottom="851" w:left="1304" w:header="510" w:footer="113" w:gutter="0"/>
              <w:cols w:space="708"/>
              <w:docGrid w:linePitch="360"/>
            </w:sectPr>
          </w:pPr>
        </w:p>
        <w:p w:rsidR="001A2C56" w:rsidRDefault="001A2C56" w:rsidP="003678FE">
          <w:pPr>
            <w:ind w:left="-709" w:right="-563"/>
            <w:jc w:val="both"/>
            <w:rPr>
              <w:rFonts w:ascii="Arial Narrow" w:hAnsi="Arial Narrow"/>
              <w:sz w:val="18"/>
            </w:rPr>
          </w:pPr>
          <w:r w:rsidRPr="003678FE">
            <w:rPr>
              <w:rFonts w:ascii="Arial Narrow" w:hAnsi="Arial Narrow"/>
              <w:noProof/>
              <w:sz w:val="18"/>
              <w:lang w:val="en-GB" w:eastAsia="en-GB"/>
            </w:rPr>
            <w:lastRenderedPageBreak/>
            <mc:AlternateContent>
              <mc:Choice Requires="wps">
                <w:drawing>
                  <wp:anchor distT="45720" distB="45720" distL="114300" distR="114300" simplePos="0" relativeHeight="251669504" behindDoc="0" locked="0" layoutInCell="1" allowOverlap="1" wp14:anchorId="1811CF2C" wp14:editId="7E459190">
                    <wp:simplePos x="0" y="0"/>
                    <wp:positionH relativeFrom="column">
                      <wp:posOffset>-381000</wp:posOffset>
                    </wp:positionH>
                    <wp:positionV relativeFrom="paragraph">
                      <wp:posOffset>287655</wp:posOffset>
                    </wp:positionV>
                    <wp:extent cx="1924050" cy="5429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542925"/>
                            </a:xfrm>
                            <a:prstGeom prst="rect">
                              <a:avLst/>
                            </a:prstGeom>
                            <a:solidFill>
                              <a:srgbClr val="FFFFFF"/>
                            </a:solidFill>
                            <a:ln w="9525">
                              <a:solidFill>
                                <a:srgbClr val="000000"/>
                              </a:solidFill>
                              <a:miter lim="800000"/>
                              <a:headEnd/>
                              <a:tailEnd/>
                            </a:ln>
                          </wps:spPr>
                          <wps:txbx>
                            <w:txbxContent>
                              <w:p w:rsidR="006364AC" w:rsidRPr="003678FE" w:rsidRDefault="006364AC" w:rsidP="003678FE">
                                <w:pPr>
                                  <w:spacing w:after="0" w:line="240" w:lineRule="auto"/>
                                  <w:rPr>
                                    <w:color w:val="0070C0"/>
                                    <w:sz w:val="18"/>
                                  </w:rPr>
                                </w:pPr>
                                <w:r w:rsidRPr="003678FE">
                                  <w:rPr>
                                    <w:color w:val="0070C0"/>
                                    <w:sz w:val="32"/>
                                  </w:rPr>
                                  <w:t>EXERCISE 3 – The Attitudinal Grid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11CF2C" id="_x0000_t202" coordsize="21600,21600" o:spt="202" path="m,l,21600r21600,l21600,xe">
                    <v:stroke joinstyle="miter"/>
                    <v:path gradientshapeok="t" o:connecttype="rect"/>
                  </v:shapetype>
                  <v:shape id="Text Box 2" o:spid="_x0000_s1026" type="#_x0000_t202" style="position:absolute;left:0;text-align:left;margin-left:-30pt;margin-top:22.65pt;width:151.5pt;height:42.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">
                    <v:textbox>
                      <w:txbxContent>
                        <w:p w:rsidR="006364AC" w:rsidRPr="003678FE" w:rsidRDefault="006364AC" w:rsidP="003678FE">
                          <w:pPr>
                            <w:spacing w:after="0" w:line="240" w:lineRule="auto"/>
                            <w:rPr>
                              <w:color w:val="0070C0"/>
                              <w:sz w:val="18"/>
                            </w:rPr>
                          </w:pPr>
                          <w:r w:rsidRPr="003678FE">
                            <w:rPr>
                              <w:color w:val="0070C0"/>
                              <w:sz w:val="32"/>
                            </w:rPr>
                            <w:t>EXERCISE 3 – The Attitudinal Grid</w:t>
                          </w:r>
                        </w:p>
                      </w:txbxContent>
                    </v:textbox>
                    <w10:wrap type="square"/>
                  </v:shape>
                </w:pict>
              </mc:Fallback>
            </mc:AlternateContent>
          </w:r>
        </w:p>
        <w:p w:rsidR="003678FE" w:rsidRPr="00EE381A" w:rsidRDefault="003678FE" w:rsidP="003678FE">
          <w:pPr>
            <w:ind w:left="-709" w:right="-563"/>
            <w:jc w:val="both"/>
            <w:rPr>
              <w:rFonts w:ascii="Arial Narrow" w:hAnsi="Arial Narrow"/>
              <w:sz w:val="18"/>
            </w:rPr>
          </w:pPr>
          <w:r w:rsidRPr="00EE381A">
            <w:rPr>
              <w:rFonts w:ascii="Arial Narrow" w:hAnsi="Arial Narrow"/>
              <w:sz w:val="18"/>
            </w:rPr>
            <w:t>Please take a moment to do the rating scales exercise below.   When marking your position, please be honest about how you feel.  Your trainer can only help you if you answer as honestly as you can.   Read the question and pay attention to your first initial gut reaction – this is often your most honest internal stance.  (</w:t>
          </w:r>
          <w:r w:rsidRPr="00EE381A">
            <w:rPr>
              <w:rFonts w:ascii="Arial Narrow" w:hAnsi="Arial Narrow" w:cs="Arial"/>
              <w:i/>
              <w:sz w:val="18"/>
            </w:rPr>
            <w:t>Rating Scale: adapted by Dr Ramesh Mehay from original work by Roger Neighbour &amp; Penny Trafford)</w:t>
          </w:r>
        </w:p>
        <w:tbl>
          <w:tblPr>
            <w:tblStyle w:val="PlainTable4"/>
            <w:tblW w:w="10632" w:type="dxa"/>
            <w:tblInd w:w="-709" w:type="dxa"/>
            <w:tblLook w:val="04A0" w:firstRow="1" w:lastRow="0" w:firstColumn="1" w:lastColumn="0" w:noHBand="0" w:noVBand="1"/>
          </w:tblPr>
          <w:tblGrid>
            <w:gridCol w:w="3055"/>
            <w:gridCol w:w="4600"/>
            <w:gridCol w:w="2977"/>
          </w:tblGrid>
          <w:tr w:rsidR="003678FE" w:rsidRPr="00EE381A" w:rsidTr="00E646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 xml:space="preserve">The </w:t>
                </w:r>
                <w:r w:rsidRPr="00EE381A">
                  <w:rPr>
                    <w:rFonts w:ascii="Arial" w:hAnsi="Arial" w:cs="Arial"/>
                    <w:b w:val="0"/>
                    <w:i/>
                    <w:sz w:val="16"/>
                  </w:rPr>
                  <w:t>physical</w:t>
                </w:r>
                <w:r w:rsidRPr="00EE381A">
                  <w:rPr>
                    <w:rFonts w:ascii="Arial" w:hAnsi="Arial" w:cs="Arial"/>
                    <w:b w:val="0"/>
                    <w:sz w:val="16"/>
                  </w:rPr>
                  <w:t xml:space="preserve"> aspects of minor illness should be the GP’s chief concern</w:t>
                </w:r>
              </w:p>
            </w:tc>
            <w:tc>
              <w:tcPr>
                <w:tcW w:w="4600" w:type="dxa"/>
              </w:tcPr>
              <w:p w:rsidR="003678FE" w:rsidRPr="00EE381A" w:rsidRDefault="003678FE" w:rsidP="00E64663">
                <w:pPr>
                  <w:spacing w:after="0" w:line="240" w:lineRule="auto"/>
                  <w:cnfStyle w:val="100000000000" w:firstRow="1"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100000000000" w:firstRow="1"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100000000000" w:firstRow="1" w:lastRow="0" w:firstColumn="0" w:lastColumn="0" w:oddVBand="0" w:evenVBand="0" w:oddHBand="0" w:evenHBand="0" w:firstRowFirstColumn="0" w:firstRowLastColumn="0" w:lastRowFirstColumn="0" w:lastRowLastColumn="0"/>
                  <w:rPr>
                    <w:b w:val="0"/>
                    <w:color w:val="595959" w:themeColor="text1" w:themeTint="A6"/>
                    <w:sz w:val="16"/>
                  </w:rPr>
                </w:pPr>
                <w:r w:rsidRPr="00EE381A">
                  <w:rPr>
                    <w:b w:val="0"/>
                    <w:i/>
                    <w:color w:val="595959" w:themeColor="text1" w:themeTint="A6"/>
                    <w:sz w:val="16"/>
                  </w:rPr>
                  <w:t>Psycho-social</w:t>
                </w:r>
                <w:r w:rsidRPr="00EE381A">
                  <w:rPr>
                    <w:b w:val="0"/>
                    <w:color w:val="595959" w:themeColor="text1" w:themeTint="A6"/>
                    <w:sz w:val="16"/>
                  </w:rPr>
                  <w:t xml:space="preserve"> aspects of minor illness should be the GP’s chief concern</w:t>
                </w:r>
              </w:p>
              <w:p w:rsidR="003678FE" w:rsidRPr="00EE381A" w:rsidRDefault="003678FE" w:rsidP="00E64663">
                <w:pPr>
                  <w:spacing w:after="0" w:line="240" w:lineRule="auto"/>
                  <w:jc w:val="center"/>
                  <w:cnfStyle w:val="100000000000" w:firstRow="1"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 xml:space="preserve">I like to consult in a </w:t>
                </w:r>
                <w:r w:rsidRPr="00EE381A">
                  <w:rPr>
                    <w:b w:val="0"/>
                    <w:i/>
                    <w:color w:val="595959" w:themeColor="text1" w:themeTint="A6"/>
                    <w:sz w:val="16"/>
                  </w:rPr>
                  <w:t>methodical</w:t>
                </w:r>
                <w:r w:rsidRPr="00EE381A">
                  <w:rPr>
                    <w:b w:val="0"/>
                    <w:color w:val="595959" w:themeColor="text1" w:themeTint="A6"/>
                    <w:sz w:val="16"/>
                  </w:rPr>
                  <w:t xml:space="preserve"> </w:t>
                </w:r>
                <w:r w:rsidRPr="00EE381A">
                  <w:rPr>
                    <w:b w:val="0"/>
                    <w:i/>
                    <w:color w:val="595959" w:themeColor="text1" w:themeTint="A6"/>
                    <w:sz w:val="16"/>
                  </w:rPr>
                  <w:t>linear</w:t>
                </w:r>
                <w:r w:rsidRPr="00EE381A">
                  <w:rPr>
                    <w:b w:val="0"/>
                    <w:color w:val="595959" w:themeColor="text1" w:themeTint="A6"/>
                    <w:sz w:val="16"/>
                  </w:rPr>
                  <w:t xml:space="preserve"> manner (History, HPC, PMH, FH, SH)</w:t>
                </w:r>
              </w:p>
              <w:p w:rsidR="003678FE" w:rsidRPr="00EE381A" w:rsidRDefault="003678FE" w:rsidP="00E64663">
                <w:pPr>
                  <w:pStyle w:val="BodyText"/>
                  <w:jc w:val="center"/>
                  <w:rPr>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 xml:space="preserve">I like to consult in a </w:t>
                </w:r>
                <w:r w:rsidRPr="00EE381A">
                  <w:rPr>
                    <w:i/>
                    <w:color w:val="595959" w:themeColor="text1" w:themeTint="A6"/>
                    <w:sz w:val="16"/>
                  </w:rPr>
                  <w:t>variety</w:t>
                </w:r>
                <w:r w:rsidRPr="00EE381A">
                  <w:rPr>
                    <w:color w:val="595959" w:themeColor="text1" w:themeTint="A6"/>
                    <w:sz w:val="16"/>
                  </w:rPr>
                  <w:t xml:space="preserve"> of ways – (depends on patient &amp; their needs)</w:t>
                </w:r>
              </w:p>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It’s better to be over-cautious than over confident</w:t>
                </w:r>
              </w:p>
              <w:p w:rsidR="003678FE" w:rsidRPr="00EE381A" w:rsidRDefault="003678FE" w:rsidP="00E64663">
                <w:pPr>
                  <w:spacing w:after="0" w:line="240" w:lineRule="auto"/>
                  <w:jc w:val="center"/>
                  <w:rPr>
                    <w:b w:val="0"/>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To grow in confidence you have to be prepared to take some risks</w:t>
                </w: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A doctor should try to keep his/her own feelings out of the consultation process</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A doctor’s own feelings have a significant contribution to make to the consultation process</w:t>
                </w: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There needs to be clear boundaries between a doctor’s on and off duty life</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A doctor can’t expect always to leave his/her work behind at the end of the day</w:t>
                </w:r>
              </w:p>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A problem unsolved is a problem insufficiently investigated</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Not all problems have an explanation or a solution</w:t>
                </w:r>
              </w:p>
              <w:p w:rsidR="003678FE"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rFonts w:ascii="Arial" w:hAnsi="Arial" w:cs="Arial"/>
                    <w:b w:val="0"/>
                    <w:sz w:val="16"/>
                  </w:rPr>
                </w:pPr>
                <w:r w:rsidRPr="00EE381A">
                  <w:rPr>
                    <w:rFonts w:ascii="Arial" w:hAnsi="Arial" w:cs="Arial"/>
                    <w:b w:val="0"/>
                    <w:sz w:val="16"/>
                  </w:rPr>
                  <w:t>I generally like to deal with one problem at a time</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 xml:space="preserve">It’s not really a big deal if a patient comes in with </w:t>
                </w:r>
                <w:r>
                  <w:rPr>
                    <w:color w:val="595959" w:themeColor="text1" w:themeTint="A6"/>
                    <w:sz w:val="16"/>
                  </w:rPr>
                  <w:t>2 or 3</w:t>
                </w:r>
                <w:r w:rsidRPr="00EE381A">
                  <w:rPr>
                    <w:color w:val="595959" w:themeColor="text1" w:themeTint="A6"/>
                    <w:sz w:val="16"/>
                  </w:rPr>
                  <w:t xml:space="preserve"> problems</w:t>
                </w:r>
              </w:p>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like to try out new ideas for myself to see if they might be of value</w:t>
                </w:r>
              </w:p>
              <w:p w:rsidR="003678FE" w:rsidRPr="00EE381A" w:rsidRDefault="003678FE" w:rsidP="00E64663">
                <w:pPr>
                  <w:spacing w:after="0" w:line="240" w:lineRule="auto"/>
                  <w:jc w:val="center"/>
                  <w:rPr>
                    <w:b w:val="0"/>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b/>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b/>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b/>
                    <w:color w:val="595959" w:themeColor="text1" w:themeTint="A6"/>
                    <w:sz w:val="16"/>
                  </w:rPr>
                </w:pPr>
                <w:r w:rsidRPr="00EE381A">
                  <w:rPr>
                    <w:color w:val="595959" w:themeColor="text1" w:themeTint="A6"/>
                    <w:sz w:val="16"/>
                  </w:rPr>
                  <w:t>I like to wait until new ideas have been tried out and tested by others before trying them</w:t>
                </w: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b/>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 learner should always feel free to constructively criticise his/her trainer</w:t>
                </w:r>
              </w:p>
              <w:p w:rsidR="003678FE" w:rsidRPr="00EE381A" w:rsidRDefault="003678FE" w:rsidP="00E64663">
                <w:pPr>
                  <w:tabs>
                    <w:tab w:val="left" w:pos="2115"/>
                  </w:tabs>
                  <w:spacing w:after="0" w:line="240" w:lineRule="auto"/>
                  <w:jc w:val="center"/>
                  <w:rPr>
                    <w:b w:val="0"/>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It is not a learner’s place to constructively criticise his/her trainer</w:t>
                </w:r>
              </w:p>
              <w:p w:rsidR="003678FE" w:rsidRDefault="003678FE" w:rsidP="00E64663">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6"/>
                  </w:rPr>
                </w:pPr>
              </w:p>
              <w:p w:rsidR="003678FE" w:rsidRPr="00EE381A" w:rsidRDefault="003678FE" w:rsidP="00E64663">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Default="003678FE" w:rsidP="00E64663">
                <w:pPr>
                  <w:pStyle w:val="BodyText"/>
                  <w:jc w:val="center"/>
                  <w:rPr>
                    <w:b w:val="0"/>
                    <w:color w:val="595959" w:themeColor="text1" w:themeTint="A6"/>
                    <w:sz w:val="16"/>
                  </w:rPr>
                </w:pPr>
                <w:r w:rsidRPr="00EE381A">
                  <w:rPr>
                    <w:b w:val="0"/>
                    <w:color w:val="595959" w:themeColor="text1" w:themeTint="A6"/>
                    <w:sz w:val="16"/>
                  </w:rPr>
                  <w:t>By the end of training, a learner should have definite plans for his/her future career</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It doesn’t matter if a learner has no definite plans by the end of his training</w:t>
                </w:r>
              </w:p>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prefer to understand how a disease affects a patient’s life &amp; his/her family</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rPr>
                </w:pPr>
                <w:r w:rsidRPr="00EE381A">
                  <w:rPr>
                    <w:rFonts w:ascii="Arial" w:hAnsi="Arial" w:cs="Arial"/>
                    <w:sz w:val="16"/>
                  </w:rPr>
                  <w:t xml:space="preserve">I prefer to understand the </w:t>
                </w:r>
                <w:proofErr w:type="spellStart"/>
                <w:r w:rsidRPr="00EE381A">
                  <w:rPr>
                    <w:rFonts w:ascii="Arial" w:hAnsi="Arial" w:cs="Arial"/>
                    <w:sz w:val="16"/>
                  </w:rPr>
                  <w:t>patho</w:t>
                </w:r>
                <w:proofErr w:type="spellEnd"/>
                <w:r w:rsidRPr="00EE381A">
                  <w:rPr>
                    <w:rFonts w:ascii="Arial" w:hAnsi="Arial" w:cs="Arial"/>
                    <w:sz w:val="16"/>
                  </w:rPr>
                  <w:t xml:space="preserve"> physiology of disease and its Mx </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 management plan often depends on complex negotiation with the patient</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rPr>
                </w:pPr>
                <w:r w:rsidRPr="00EE381A">
                  <w:rPr>
                    <w:rFonts w:ascii="Arial" w:hAnsi="Arial" w:cs="Arial"/>
                    <w:sz w:val="16"/>
                  </w:rPr>
                  <w:t>There’s management plans for most conditions which patients should be on</w:t>
                </w: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I’m looking forward to seeing patients over time and see how their lives change</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rPr>
                </w:pPr>
                <w:r w:rsidRPr="00EE381A">
                  <w:rPr>
                    <w:rFonts w:ascii="Arial" w:hAnsi="Arial" w:cs="Arial"/>
                    <w:sz w:val="16"/>
                  </w:rPr>
                  <w:t>I’m interested in sorting out as many patients as I can</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 xml:space="preserve">I don’t mind the nurses or admin staff questioning me or my actions.   </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rPr>
                </w:pPr>
                <w:r w:rsidRPr="00EE381A">
                  <w:rPr>
                    <w:rFonts w:ascii="Arial" w:hAnsi="Arial" w:cs="Arial"/>
                    <w:sz w:val="16"/>
                  </w:rPr>
                  <w:t xml:space="preserve">Nurses and admin </w:t>
                </w:r>
                <w:r>
                  <w:rPr>
                    <w:rFonts w:ascii="Arial" w:hAnsi="Arial" w:cs="Arial"/>
                    <w:sz w:val="16"/>
                  </w:rPr>
                  <w:t>shouldn’t really</w:t>
                </w:r>
                <w:r w:rsidRPr="00EE381A">
                  <w:rPr>
                    <w:rFonts w:ascii="Arial" w:hAnsi="Arial" w:cs="Arial"/>
                    <w:sz w:val="16"/>
                  </w:rPr>
                  <w:t xml:space="preserve"> quiz the doctors.</w:t>
                </w:r>
              </w:p>
            </w:tc>
          </w:tr>
          <w:tr w:rsidR="003678FE" w:rsidRPr="00EE381A" w:rsidTr="00E64663">
            <w:trPr>
              <w:trHeight w:val="652"/>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Awareness of the relationship between trainer and learner generates useful educational insight</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b/>
                    <w:sz w:val="16"/>
                  </w:rPr>
                </w:pPr>
                <w:r w:rsidRPr="00EE381A">
                  <w:rPr>
                    <w:rFonts w:ascii="Arial" w:hAnsi="Arial" w:cs="Arial"/>
                    <w:sz w:val="16"/>
                  </w:rPr>
                  <w:t>The relationship between trainer/learner is best kept on a purely professional footing</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It the training has been good, the transition from learner to qualified GP holds few surprises</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No matter how good one’s training, things are very different as a qualified GP</w:t>
                </w: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believe it is possible for education to change people’s personality</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I don’t think education can really change people’s personality</w:t>
                </w:r>
              </w:p>
            </w:tc>
          </w:tr>
        </w:tbl>
        <w:p w:rsidR="004742B6" w:rsidRDefault="00BE4E38" w:rsidP="003678FE">
          <w:pPr>
            <w:spacing w:after="70"/>
          </w:pPr>
        </w:p>
      </w:sdtContent>
    </w:sdt>
    <w:p w:rsidR="001A2C56" w:rsidRDefault="001A2C56">
      <w:pPr>
        <w:spacing w:after="160" w:line="259" w:lineRule="auto"/>
      </w:pPr>
      <w:r>
        <w:br w:type="page"/>
      </w:r>
    </w:p>
    <w:p w:rsidR="00D034CB" w:rsidRDefault="00460C53" w:rsidP="005410FE">
      <w:pPr>
        <w:spacing w:after="0" w:line="240" w:lineRule="auto"/>
        <w:ind w:right="-846"/>
        <w:jc w:val="both"/>
      </w:pPr>
      <w:r w:rsidRPr="003678FE">
        <w:rPr>
          <w:rFonts w:ascii="Arial Narrow" w:hAnsi="Arial Narrow"/>
          <w:noProof/>
          <w:sz w:val="18"/>
          <w:lang w:val="en-GB" w:eastAsia="en-GB"/>
        </w:rPr>
        <w:lastRenderedPageBreak/>
        <mc:AlternateContent>
          <mc:Choice Requires="wps">
            <w:drawing>
              <wp:anchor distT="45720" distB="45720" distL="114300" distR="114300" simplePos="0" relativeHeight="251671552" behindDoc="0" locked="0" layoutInCell="1" allowOverlap="1" wp14:anchorId="63E05126" wp14:editId="2F95FA98">
                <wp:simplePos x="0" y="0"/>
                <wp:positionH relativeFrom="margin">
                  <wp:align>left</wp:align>
                </wp:positionH>
                <wp:positionV relativeFrom="paragraph">
                  <wp:posOffset>6350</wp:posOffset>
                </wp:positionV>
                <wp:extent cx="2324100" cy="5429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542925"/>
                        </a:xfrm>
                        <a:prstGeom prst="rect">
                          <a:avLst/>
                        </a:prstGeom>
                        <a:solidFill>
                          <a:srgbClr val="FFFFFF"/>
                        </a:solidFill>
                        <a:ln w="9525">
                          <a:solidFill>
                            <a:srgbClr val="000000"/>
                          </a:solidFill>
                          <a:miter lim="800000"/>
                          <a:headEnd/>
                          <a:tailEnd/>
                        </a:ln>
                      </wps:spPr>
                      <wps:txbx>
                        <w:txbxContent>
                          <w:p w:rsidR="006364AC" w:rsidRPr="003678FE" w:rsidRDefault="006364AC" w:rsidP="00460C53">
                            <w:pPr>
                              <w:spacing w:after="0" w:line="240" w:lineRule="auto"/>
                              <w:rPr>
                                <w:color w:val="0070C0"/>
                                <w:sz w:val="18"/>
                              </w:rPr>
                            </w:pPr>
                            <w:r>
                              <w:rPr>
                                <w:color w:val="0070C0"/>
                                <w:sz w:val="32"/>
                              </w:rPr>
                              <w:t>EXERCISE 4</w:t>
                            </w:r>
                            <w:r w:rsidRPr="003678FE">
                              <w:rPr>
                                <w:color w:val="0070C0"/>
                                <w:sz w:val="32"/>
                              </w:rPr>
                              <w:t xml:space="preserve"> – </w:t>
                            </w:r>
                            <w:r>
                              <w:rPr>
                                <w:color w:val="0070C0"/>
                                <w:sz w:val="32"/>
                              </w:rPr>
                              <w:t>Short Index of Self-</w:t>
                            </w:r>
                            <w:proofErr w:type="spellStart"/>
                            <w:r>
                              <w:rPr>
                                <w:color w:val="0070C0"/>
                                <w:sz w:val="32"/>
                              </w:rPr>
                              <w:t>Actualisation</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E05126" id="_x0000_s1027" type="#_x0000_t202" style="position:absolute;left:0;text-align:left;margin-left:0;margin-top:.5pt;width:183pt;height:42.7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">
                <v:textbox>
                  <w:txbxContent>
                    <w:p w:rsidR="006364AC" w:rsidRPr="003678FE" w:rsidRDefault="006364AC" w:rsidP="00460C53">
                      <w:pPr>
                        <w:spacing w:after="0" w:line="240" w:lineRule="auto"/>
                        <w:rPr>
                          <w:color w:val="0070C0"/>
                          <w:sz w:val="18"/>
                        </w:rPr>
                      </w:pPr>
                      <w:r>
                        <w:rPr>
                          <w:color w:val="0070C0"/>
                          <w:sz w:val="32"/>
                        </w:rPr>
                        <w:t>EXERCISE 4</w:t>
                      </w:r>
                      <w:r w:rsidRPr="003678FE">
                        <w:rPr>
                          <w:color w:val="0070C0"/>
                          <w:sz w:val="32"/>
                        </w:rPr>
                        <w:t xml:space="preserve"> – </w:t>
                      </w:r>
                      <w:r>
                        <w:rPr>
                          <w:color w:val="0070C0"/>
                          <w:sz w:val="32"/>
                        </w:rPr>
                        <w:t>Short Index of Self-</w:t>
                      </w:r>
                      <w:proofErr w:type="spellStart"/>
                      <w:r>
                        <w:rPr>
                          <w:color w:val="0070C0"/>
                          <w:sz w:val="32"/>
                        </w:rPr>
                        <w:t>Actualisation</w:t>
                      </w:r>
                      <w:proofErr w:type="spellEnd"/>
                    </w:p>
                  </w:txbxContent>
                </v:textbox>
                <w10:wrap type="square" anchorx="margin"/>
              </v:shape>
            </w:pict>
          </mc:Fallback>
        </mc:AlternateContent>
      </w:r>
      <w:r w:rsidR="00D034CB">
        <w:t xml:space="preserve">This </w:t>
      </w:r>
      <w:r>
        <w:t>questionnaire below ((Jones &amp; Crandall 1986)</w:t>
      </w:r>
      <w:r w:rsidRPr="00460C53">
        <w:rPr>
          <w:rFonts w:ascii="Arial Narrow" w:hAnsi="Arial Narrow"/>
          <w:noProof/>
          <w:sz w:val="18"/>
          <w:lang w:val="en-GB" w:eastAsia="en-GB"/>
        </w:rPr>
        <w:t xml:space="preserve"> </w:t>
      </w:r>
      <w:r w:rsidR="00D034CB">
        <w:t>is one of the few alternative reliable and valid tests of Self-</w:t>
      </w:r>
      <w:proofErr w:type="spellStart"/>
      <w:r w:rsidR="00D034CB">
        <w:t>Actualisation</w:t>
      </w:r>
      <w:proofErr w:type="spellEnd"/>
      <w:r w:rsidR="00D034CB">
        <w:t xml:space="preserve"> – alternative to the POI (on which it is based).   POI is considered the most reliable and valid – the one most used in research around Self-</w:t>
      </w:r>
      <w:proofErr w:type="spellStart"/>
      <w:r w:rsidR="00D034CB">
        <w:t>Actualisation</w:t>
      </w:r>
      <w:proofErr w:type="spellEnd"/>
      <w:r w:rsidR="00D034CB">
        <w:t xml:space="preserve">.   (Personal Orientation Inventory by </w:t>
      </w:r>
      <w:proofErr w:type="spellStart"/>
      <w:r w:rsidR="00D034CB">
        <w:t>Shostrom</w:t>
      </w:r>
      <w:proofErr w:type="spellEnd"/>
      <w:r w:rsidR="00D034CB">
        <w:t xml:space="preserve">).   Another interesting one is this one (although I am not sure how reliable and valid it is): </w:t>
      </w:r>
      <w:hyperlink r:id="rId14" w:history="1">
        <w:r w:rsidR="00D034CB" w:rsidRPr="007D7635">
          <w:rPr>
            <w:rStyle w:val="Hyperlink"/>
          </w:rPr>
          <w:t>http://www.allthetests.com/quiz01/dasquiztd.php3?testid=1022641069</w:t>
        </w:r>
      </w:hyperlink>
      <w:r w:rsidR="00D034CB">
        <w:t xml:space="preserve"> </w:t>
      </w:r>
    </w:p>
    <w:p w:rsidR="005410FE" w:rsidRDefault="005410FE" w:rsidP="005410FE">
      <w:pPr>
        <w:spacing w:after="0" w:line="240" w:lineRule="auto"/>
        <w:ind w:right="-846"/>
        <w:jc w:val="both"/>
      </w:pPr>
    </w:p>
    <w:p w:rsidR="00D034CB" w:rsidRPr="005410FE" w:rsidRDefault="001A445E" w:rsidP="005410FE">
      <w:pPr>
        <w:spacing w:after="0" w:line="240" w:lineRule="auto"/>
        <w:ind w:right="-846"/>
        <w:jc w:val="center"/>
        <w:rPr>
          <w:i/>
          <w:sz w:val="20"/>
        </w:rPr>
      </w:pPr>
      <w:r w:rsidRPr="005410FE">
        <w:rPr>
          <w:i/>
          <w:sz w:val="20"/>
        </w:rPr>
        <w:t>Please rate yourself on the following scales.  Be honest.  This questionnaire is not about what you would like to do</w:t>
      </w:r>
      <w:r w:rsidR="006B0120">
        <w:rPr>
          <w:i/>
          <w:sz w:val="20"/>
        </w:rPr>
        <w:t xml:space="preserve"> or be</w:t>
      </w:r>
      <w:r w:rsidRPr="005410FE">
        <w:rPr>
          <w:i/>
          <w:sz w:val="20"/>
        </w:rPr>
        <w:t xml:space="preserve">, but what you actually do </w:t>
      </w:r>
      <w:r w:rsidR="006B0120">
        <w:rPr>
          <w:i/>
          <w:sz w:val="20"/>
        </w:rPr>
        <w:t>or are (</w:t>
      </w:r>
      <w:r w:rsidRPr="005410FE">
        <w:rPr>
          <w:i/>
          <w:sz w:val="20"/>
        </w:rPr>
        <w:t>or where you are currently in your life</w:t>
      </w:r>
      <w:r w:rsidR="006B0120">
        <w:rPr>
          <w:i/>
          <w:sz w:val="20"/>
        </w:rPr>
        <w:t>)</w:t>
      </w:r>
      <w:r w:rsidRPr="005410FE">
        <w:rPr>
          <w:i/>
          <w:sz w:val="20"/>
        </w:rPr>
        <w:t>.</w:t>
      </w:r>
    </w:p>
    <w:tbl>
      <w:tblPr>
        <w:tblStyle w:val="PlainTable1"/>
        <w:tblW w:w="10639" w:type="dxa"/>
        <w:tblInd w:w="-433" w:type="dxa"/>
        <w:tblLayout w:type="fixed"/>
        <w:tblLook w:val="04A0" w:firstRow="1" w:lastRow="0" w:firstColumn="1" w:lastColumn="0" w:noHBand="0" w:noVBand="1"/>
      </w:tblPr>
      <w:tblGrid>
        <w:gridCol w:w="7983"/>
        <w:gridCol w:w="443"/>
        <w:gridCol w:w="443"/>
        <w:gridCol w:w="443"/>
        <w:gridCol w:w="444"/>
        <w:gridCol w:w="443"/>
        <w:gridCol w:w="440"/>
      </w:tblGrid>
      <w:tr w:rsidR="00460C53" w:rsidTr="005410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Default="00460C53" w:rsidP="003678FE">
            <w:pPr>
              <w:spacing w:after="70"/>
            </w:pPr>
          </w:p>
        </w:tc>
        <w:tc>
          <w:tcPr>
            <w:tcW w:w="1275" w:type="dxa"/>
            <w:gridSpan w:val="3"/>
          </w:tcPr>
          <w:p w:rsidR="00460C53" w:rsidRDefault="005410FE" w:rsidP="003678FE">
            <w:pPr>
              <w:spacing w:after="70"/>
              <w:cnfStyle w:val="100000000000" w:firstRow="1" w:lastRow="0" w:firstColumn="0" w:lastColumn="0" w:oddVBand="0" w:evenVBand="0" w:oddHBand="0" w:evenHBand="0" w:firstRowFirstColumn="0" w:firstRowLastColumn="0" w:lastRowFirstColumn="0" w:lastRowLastColumn="0"/>
            </w:pPr>
            <w:r w:rsidRPr="005410FE">
              <w:rPr>
                <w:sz w:val="18"/>
              </w:rPr>
              <w:t>DISAGREE</w:t>
            </w:r>
          </w:p>
        </w:tc>
        <w:tc>
          <w:tcPr>
            <w:tcW w:w="1273" w:type="dxa"/>
            <w:gridSpan w:val="3"/>
          </w:tcPr>
          <w:p w:rsidR="00460C53" w:rsidRDefault="005410FE" w:rsidP="00460C53">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AGREE</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D034CB" w:rsidRDefault="00D034CB" w:rsidP="003678FE">
            <w:pPr>
              <w:spacing w:after="70"/>
            </w:pP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6</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D034CB" w:rsidRPr="00460C53" w:rsidRDefault="00D034CB" w:rsidP="00AB5024">
            <w:pPr>
              <w:pStyle w:val="ListParagraph"/>
              <w:numPr>
                <w:ilvl w:val="0"/>
                <w:numId w:val="5"/>
              </w:numPr>
              <w:spacing w:after="70"/>
              <w:rPr>
                <w:b w:val="0"/>
                <w:sz w:val="20"/>
              </w:rPr>
            </w:pPr>
            <w:r w:rsidRPr="00460C53">
              <w:rPr>
                <w:b w:val="0"/>
                <w:sz w:val="20"/>
              </w:rPr>
              <w:t>I do not feel ashamed of any of my emotions</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believe that people are essentially good and can be trusted</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feel free to be angry at those I love</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can like people without having to approve of them</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It is better to be yourself then to be popular</w:t>
            </w:r>
            <w:r w:rsidR="006B0120">
              <w:rPr>
                <w:b w:val="0"/>
                <w:sz w:val="20"/>
              </w:rPr>
              <w:t xml:space="preserve"> (even if it means becoming unpopular)</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can express my feelings even when they may result in undesirable consequences</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am loved because I give love</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bl>
    <w:tbl>
      <w:tblPr>
        <w:tblStyle w:val="GridTable6Colorful-Accent1"/>
        <w:tblpPr w:leftFromText="180" w:rightFromText="180" w:vertAnchor="text" w:horzAnchor="margin" w:tblpX="-431" w:tblpY="166"/>
        <w:tblW w:w="10637" w:type="dxa"/>
        <w:tblLayout w:type="fixed"/>
        <w:tblLook w:val="04A0" w:firstRow="1" w:lastRow="0" w:firstColumn="1" w:lastColumn="0" w:noHBand="0" w:noVBand="1"/>
      </w:tblPr>
      <w:tblGrid>
        <w:gridCol w:w="8089"/>
        <w:gridCol w:w="425"/>
        <w:gridCol w:w="425"/>
        <w:gridCol w:w="425"/>
        <w:gridCol w:w="426"/>
        <w:gridCol w:w="425"/>
        <w:gridCol w:w="422"/>
      </w:tblGrid>
      <w:tr w:rsidR="005410FE" w:rsidTr="00696F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Default="005410FE" w:rsidP="005410FE">
            <w:pPr>
              <w:spacing w:after="70"/>
            </w:pPr>
            <w:r>
              <w:t>PLEASE NOTE DIFFERENT RATING SCALE:</w:t>
            </w:r>
          </w:p>
        </w:tc>
        <w:tc>
          <w:tcPr>
            <w:tcW w:w="1275" w:type="dxa"/>
            <w:gridSpan w:val="3"/>
          </w:tcPr>
          <w:p w:rsidR="005410FE" w:rsidRDefault="005410FE" w:rsidP="005410FE">
            <w:pPr>
              <w:spacing w:after="70"/>
              <w:cnfStyle w:val="100000000000" w:firstRow="1" w:lastRow="0" w:firstColumn="0" w:lastColumn="0" w:oddVBand="0" w:evenVBand="0" w:oddHBand="0" w:evenHBand="0" w:firstRowFirstColumn="0" w:firstRowLastColumn="0" w:lastRowFirstColumn="0" w:lastRowLastColumn="0"/>
            </w:pPr>
            <w:r w:rsidRPr="005410FE">
              <w:rPr>
                <w:sz w:val="18"/>
              </w:rPr>
              <w:t>AGREE</w:t>
            </w:r>
          </w:p>
        </w:tc>
        <w:tc>
          <w:tcPr>
            <w:tcW w:w="1273" w:type="dxa"/>
            <w:gridSpan w:val="3"/>
          </w:tcPr>
          <w:p w:rsidR="005410FE" w:rsidRDefault="005410FE" w:rsidP="005410FE">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DISAGREE</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Default="005410FE" w:rsidP="005410FE">
            <w:pPr>
              <w:spacing w:after="70"/>
            </w:pP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6</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feel I must do what others expect me to do</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It is always necessary that others approve of what I do</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don’t accept my own weaknesses</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696FE9"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fear failure</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 xml:space="preserve">I avoid attempts to </w:t>
            </w:r>
            <w:proofErr w:type="spellStart"/>
            <w:r w:rsidRPr="00460C53">
              <w:rPr>
                <w:b w:val="0"/>
                <w:sz w:val="20"/>
              </w:rPr>
              <w:t>analyse</w:t>
            </w:r>
            <w:proofErr w:type="spellEnd"/>
            <w:r w:rsidRPr="00460C53">
              <w:rPr>
                <w:b w:val="0"/>
                <w:sz w:val="20"/>
              </w:rPr>
              <w:t xml:space="preserve"> and simplify complex domains</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have no mission in life to which I feel especially dedicated</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do not feel responsible to help anybody</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am bothered by fears of being inadequate</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bl>
    <w:p w:rsidR="00460C53" w:rsidRPr="00696FE9" w:rsidRDefault="00D034CB" w:rsidP="00696FE9">
      <w:pPr>
        <w:tabs>
          <w:tab w:val="left" w:pos="9356"/>
        </w:tabs>
        <w:spacing w:after="0" w:line="240" w:lineRule="auto"/>
        <w:ind w:left="-426"/>
        <w:rPr>
          <w:u w:val="single"/>
        </w:rPr>
      </w:pPr>
      <w:r w:rsidRPr="00696FE9">
        <w:rPr>
          <w:u w:val="single"/>
        </w:rPr>
        <w:t>Int</w:t>
      </w:r>
      <w:r w:rsidR="005410FE" w:rsidRPr="00696FE9">
        <w:rPr>
          <w:u w:val="single"/>
        </w:rPr>
        <w:t>erpretation (Alvin &amp; Rick 1986)</w:t>
      </w:r>
    </w:p>
    <w:p w:rsidR="00D034CB" w:rsidRDefault="00460C53" w:rsidP="00696FE9">
      <w:pPr>
        <w:tabs>
          <w:tab w:val="left" w:pos="9356"/>
        </w:tabs>
        <w:spacing w:after="0" w:line="240" w:lineRule="auto"/>
        <w:ind w:left="-426"/>
      </w:pPr>
      <w:r>
        <w:t xml:space="preserve">Total your scores across the 15 items. The higher the score, the more </w:t>
      </w:r>
      <w:proofErr w:type="spellStart"/>
      <w:r>
        <w:t>self-actualised</w:t>
      </w:r>
      <w:proofErr w:type="spellEnd"/>
      <w:r>
        <w:t xml:space="preserve"> you are at this time. The following table will show you how your score compares to those of other college students.</w:t>
      </w:r>
    </w:p>
    <w:p w:rsidR="005410FE" w:rsidRPr="00696FE9" w:rsidRDefault="00696FE9" w:rsidP="00696FE9">
      <w:pPr>
        <w:pStyle w:val="BodyText"/>
        <w:ind w:left="3969"/>
        <w:rPr>
          <w:sz w:val="14"/>
        </w:rPr>
      </w:pPr>
      <w:r>
        <w:rPr>
          <w:sz w:val="14"/>
        </w:rPr>
        <w:t xml:space="preserve">   SCORE    </w:t>
      </w:r>
      <w:r w:rsidR="005410FE" w:rsidRPr="00696FE9">
        <w:rPr>
          <w:sz w:val="14"/>
        </w:rPr>
        <w:t>PERCENTILE</w:t>
      </w:r>
    </w:p>
    <w:p w:rsidR="001B3932" w:rsidRDefault="005410FE" w:rsidP="00696FE9">
      <w:pPr>
        <w:pStyle w:val="BodyText"/>
        <w:ind w:left="3969"/>
        <w:rPr>
          <w:sz w:val="14"/>
        </w:rPr>
        <w:sectPr w:rsidR="001B3932" w:rsidSect="00B46AF3">
          <w:headerReference w:type="default" r:id="rId15"/>
          <w:footerReference w:type="default" r:id="rId16"/>
          <w:pgSz w:w="12240" w:h="15840"/>
          <w:pgMar w:top="284" w:right="1440" w:bottom="567" w:left="1440" w:header="720" w:footer="720" w:gutter="0"/>
          <w:pgNumType w:fmt="numberInDash" w:start="0"/>
          <w:cols w:space="720"/>
          <w:titlePg/>
          <w:docGrid w:linePitch="360"/>
        </w:sectPr>
      </w:pPr>
      <w:r w:rsidRPr="00696FE9">
        <w:rPr>
          <w:sz w:val="14"/>
        </w:rPr>
        <w:tab/>
        <w:t>77</w:t>
      </w:r>
      <w:r w:rsidRPr="00696FE9">
        <w:rPr>
          <w:sz w:val="14"/>
        </w:rPr>
        <w:tab/>
        <w:t>99</w:t>
      </w:r>
      <w:r w:rsidRPr="00696FE9">
        <w:rPr>
          <w:sz w:val="14"/>
        </w:rPr>
        <w:br/>
      </w:r>
      <w:r w:rsidRPr="00696FE9">
        <w:rPr>
          <w:sz w:val="14"/>
        </w:rPr>
        <w:tab/>
        <w:t>76</w:t>
      </w:r>
      <w:r w:rsidRPr="00696FE9">
        <w:rPr>
          <w:sz w:val="14"/>
        </w:rPr>
        <w:tab/>
        <w:t>95</w:t>
      </w:r>
      <w:r w:rsidRPr="00696FE9">
        <w:rPr>
          <w:sz w:val="14"/>
        </w:rPr>
        <w:br/>
      </w:r>
      <w:r w:rsidRPr="00696FE9">
        <w:rPr>
          <w:sz w:val="14"/>
        </w:rPr>
        <w:tab/>
        <w:t>75</w:t>
      </w:r>
      <w:r w:rsidRPr="00696FE9">
        <w:rPr>
          <w:sz w:val="14"/>
        </w:rPr>
        <w:tab/>
        <w:t>90</w:t>
      </w:r>
      <w:r w:rsidRPr="00696FE9">
        <w:rPr>
          <w:sz w:val="14"/>
        </w:rPr>
        <w:br/>
      </w:r>
      <w:r w:rsidRPr="00696FE9">
        <w:rPr>
          <w:sz w:val="14"/>
        </w:rPr>
        <w:tab/>
        <w:t>73</w:t>
      </w:r>
      <w:r w:rsidRPr="00696FE9">
        <w:rPr>
          <w:sz w:val="14"/>
        </w:rPr>
        <w:tab/>
        <w:t>80</w:t>
      </w:r>
      <w:r w:rsidRPr="00696FE9">
        <w:rPr>
          <w:sz w:val="14"/>
        </w:rPr>
        <w:br/>
      </w:r>
      <w:r w:rsidRPr="00696FE9">
        <w:rPr>
          <w:sz w:val="14"/>
        </w:rPr>
        <w:tab/>
        <w:t>71</w:t>
      </w:r>
      <w:r w:rsidRPr="00696FE9">
        <w:rPr>
          <w:sz w:val="14"/>
        </w:rPr>
        <w:tab/>
        <w:t>70</w:t>
      </w:r>
      <w:r w:rsidRPr="00696FE9">
        <w:rPr>
          <w:sz w:val="14"/>
        </w:rPr>
        <w:br/>
      </w:r>
      <w:r w:rsidRPr="00696FE9">
        <w:rPr>
          <w:sz w:val="14"/>
        </w:rPr>
        <w:tab/>
        <w:t>69</w:t>
      </w:r>
      <w:r w:rsidRPr="00696FE9">
        <w:rPr>
          <w:sz w:val="14"/>
        </w:rPr>
        <w:tab/>
        <w:t>60</w:t>
      </w:r>
      <w:r w:rsidRPr="00696FE9">
        <w:rPr>
          <w:sz w:val="14"/>
        </w:rPr>
        <w:br/>
      </w:r>
      <w:r w:rsidRPr="00696FE9">
        <w:rPr>
          <w:sz w:val="14"/>
        </w:rPr>
        <w:tab/>
        <w:t>67</w:t>
      </w:r>
      <w:r w:rsidRPr="00696FE9">
        <w:rPr>
          <w:sz w:val="14"/>
        </w:rPr>
        <w:tab/>
        <w:t>50</w:t>
      </w:r>
      <w:r w:rsidRPr="00696FE9">
        <w:rPr>
          <w:sz w:val="14"/>
        </w:rPr>
        <w:br/>
      </w:r>
      <w:r w:rsidRPr="00696FE9">
        <w:rPr>
          <w:sz w:val="14"/>
        </w:rPr>
        <w:tab/>
        <w:t>65</w:t>
      </w:r>
      <w:r w:rsidRPr="00696FE9">
        <w:rPr>
          <w:sz w:val="14"/>
        </w:rPr>
        <w:tab/>
        <w:t>40</w:t>
      </w:r>
      <w:r w:rsidRPr="00696FE9">
        <w:rPr>
          <w:sz w:val="14"/>
        </w:rPr>
        <w:br/>
      </w:r>
      <w:r w:rsidRPr="00696FE9">
        <w:rPr>
          <w:sz w:val="14"/>
        </w:rPr>
        <w:tab/>
        <w:t>60</w:t>
      </w:r>
      <w:r w:rsidRPr="00696FE9">
        <w:rPr>
          <w:sz w:val="14"/>
        </w:rPr>
        <w:tab/>
        <w:t>30</w:t>
      </w:r>
      <w:r w:rsidRPr="00696FE9">
        <w:rPr>
          <w:sz w:val="14"/>
        </w:rPr>
        <w:br/>
      </w:r>
      <w:r w:rsidRPr="00696FE9">
        <w:rPr>
          <w:sz w:val="14"/>
        </w:rPr>
        <w:tab/>
        <w:t>55</w:t>
      </w:r>
      <w:r w:rsidRPr="00696FE9">
        <w:rPr>
          <w:sz w:val="14"/>
        </w:rPr>
        <w:tab/>
        <w:t>20</w:t>
      </w:r>
      <w:r w:rsidRPr="00696FE9">
        <w:rPr>
          <w:sz w:val="14"/>
        </w:rPr>
        <w:br/>
      </w:r>
      <w:r w:rsidRPr="00696FE9">
        <w:rPr>
          <w:sz w:val="14"/>
        </w:rPr>
        <w:tab/>
        <w:t>53</w:t>
      </w:r>
      <w:r w:rsidRPr="00696FE9">
        <w:rPr>
          <w:sz w:val="14"/>
        </w:rPr>
        <w:tab/>
        <w:t>10</w:t>
      </w:r>
      <w:r w:rsidRPr="00696FE9">
        <w:rPr>
          <w:sz w:val="14"/>
        </w:rPr>
        <w:br/>
      </w:r>
      <w:r w:rsidRPr="00696FE9">
        <w:rPr>
          <w:sz w:val="14"/>
        </w:rPr>
        <w:tab/>
        <w:t>52</w:t>
      </w:r>
      <w:r w:rsidRPr="00696FE9">
        <w:rPr>
          <w:sz w:val="14"/>
        </w:rPr>
        <w:tab/>
        <w:t>5</w:t>
      </w:r>
      <w:r w:rsidRPr="00696FE9">
        <w:rPr>
          <w:sz w:val="14"/>
        </w:rPr>
        <w:br/>
      </w:r>
      <w:r w:rsidRPr="00696FE9">
        <w:rPr>
          <w:sz w:val="14"/>
        </w:rPr>
        <w:tab/>
        <w:t>51</w:t>
      </w:r>
      <w:r w:rsidRPr="00696FE9">
        <w:rPr>
          <w:sz w:val="14"/>
        </w:rPr>
        <w:tab/>
        <w:t>1</w:t>
      </w:r>
    </w:p>
    <w:p w:rsidR="00E64663" w:rsidRDefault="00E64663">
      <w:pPr>
        <w:spacing w:after="160" w:line="259" w:lineRule="auto"/>
      </w:pPr>
    </w:p>
    <w:p w:rsidR="00E5355E" w:rsidRDefault="00E5355E" w:rsidP="001B3932">
      <w:pPr>
        <w:spacing w:after="160" w:line="259" w:lineRule="auto"/>
        <w:ind w:left="-426" w:right="-705"/>
        <w:jc w:val="both"/>
        <w:rPr>
          <w:sz w:val="20"/>
          <w:lang w:val="en-GB"/>
        </w:rPr>
      </w:pPr>
    </w:p>
    <w:p w:rsidR="00C92585" w:rsidRPr="001B3932" w:rsidRDefault="001B3932" w:rsidP="00D45DE7">
      <w:pPr>
        <w:spacing w:after="160" w:line="259" w:lineRule="auto"/>
        <w:ind w:left="-426" w:right="-23"/>
        <w:jc w:val="both"/>
        <w:rPr>
          <w:sz w:val="20"/>
          <w:lang w:val="en-GB"/>
        </w:rPr>
      </w:pPr>
      <w:r w:rsidRPr="002938BA">
        <w:rPr>
          <w:rFonts w:ascii="Arial Narrow" w:hAnsi="Arial Narrow"/>
          <w:noProof/>
          <w:sz w:val="16"/>
          <w:lang w:val="en-GB" w:eastAsia="en-GB"/>
        </w:rPr>
        <mc:AlternateContent>
          <mc:Choice Requires="wps">
            <w:drawing>
              <wp:anchor distT="45720" distB="45720" distL="114300" distR="114300" simplePos="0" relativeHeight="251673600" behindDoc="0" locked="0" layoutInCell="1" allowOverlap="1" wp14:anchorId="79771698" wp14:editId="68AABBD4">
                <wp:simplePos x="0" y="0"/>
                <wp:positionH relativeFrom="margin">
                  <wp:posOffset>-266700</wp:posOffset>
                </wp:positionH>
                <wp:positionV relativeFrom="paragraph">
                  <wp:posOffset>0</wp:posOffset>
                </wp:positionV>
                <wp:extent cx="2324100" cy="62865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628650"/>
                        </a:xfrm>
                        <a:prstGeom prst="rect">
                          <a:avLst/>
                        </a:prstGeom>
                        <a:solidFill>
                          <a:srgbClr val="FFFFFF"/>
                        </a:solidFill>
                        <a:ln w="9525">
                          <a:solidFill>
                            <a:srgbClr val="000000"/>
                          </a:solidFill>
                          <a:miter lim="800000"/>
                          <a:headEnd/>
                          <a:tailEnd/>
                        </a:ln>
                      </wps:spPr>
                      <wps:txbx>
                        <w:txbxContent>
                          <w:p w:rsidR="006364AC" w:rsidRPr="00BD4CB4" w:rsidRDefault="00D93233" w:rsidP="00E64663">
                            <w:pPr>
                              <w:spacing w:after="0" w:line="240" w:lineRule="auto"/>
                              <w:rPr>
                                <w:color w:val="0070C0"/>
                                <w:sz w:val="18"/>
                              </w:rPr>
                            </w:pPr>
                            <w:r>
                              <w:rPr>
                                <w:color w:val="0070C0"/>
                                <w:sz w:val="32"/>
                              </w:rPr>
                              <w:t xml:space="preserve">EXERCISE </w:t>
                            </w:r>
                            <w:r>
                              <w:rPr>
                                <w:color w:val="0070C0"/>
                                <w:sz w:val="32"/>
                              </w:rPr>
                              <w:t>5</w:t>
                            </w:r>
                            <w:bookmarkStart w:id="0" w:name="_GoBack"/>
                            <w:bookmarkEnd w:id="0"/>
                            <w:r w:rsidR="006364AC" w:rsidRPr="00BD4CB4">
                              <w:rPr>
                                <w:color w:val="0070C0"/>
                                <w:sz w:val="32"/>
                              </w:rPr>
                              <w:t xml:space="preserve"> – The Pyramid of Needs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771698" id="_x0000_s1028" type="#_x0000_t202" style="position:absolute;left:0;text-align:left;margin-left:-21pt;margin-top:0;width:183pt;height:49.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">
                <v:textbox>
                  <w:txbxContent>
                    <w:p w:rsidR="006364AC" w:rsidRPr="00BD4CB4" w:rsidRDefault="00D93233" w:rsidP="00E64663">
                      <w:pPr>
                        <w:spacing w:after="0" w:line="240" w:lineRule="auto"/>
                        <w:rPr>
                          <w:color w:val="0070C0"/>
                          <w:sz w:val="18"/>
                        </w:rPr>
                      </w:pPr>
                      <w:r>
                        <w:rPr>
                          <w:color w:val="0070C0"/>
                          <w:sz w:val="32"/>
                        </w:rPr>
                        <w:t xml:space="preserve">EXERCISE </w:t>
                      </w:r>
                      <w:r>
                        <w:rPr>
                          <w:color w:val="0070C0"/>
                          <w:sz w:val="32"/>
                        </w:rPr>
                        <w:t>5</w:t>
                      </w:r>
                      <w:bookmarkStart w:id="1" w:name="_GoBack"/>
                      <w:bookmarkEnd w:id="1"/>
                      <w:r w:rsidR="006364AC" w:rsidRPr="00BD4CB4">
                        <w:rPr>
                          <w:color w:val="0070C0"/>
                          <w:sz w:val="32"/>
                        </w:rPr>
                        <w:t xml:space="preserve"> – The Pyramid of Needs</w:t>
                      </w:r>
                    </w:p>
                  </w:txbxContent>
                </v:textbox>
                <w10:wrap type="square" anchorx="margin"/>
              </v:shape>
            </w:pict>
          </mc:Fallback>
        </mc:AlternateContent>
      </w:r>
      <w:r w:rsidRPr="001B3932">
        <w:rPr>
          <w:sz w:val="20"/>
          <w:lang w:val="en-GB"/>
        </w:rPr>
        <w:t xml:space="preserve">Do you have enough </w:t>
      </w:r>
      <w:r>
        <w:rPr>
          <w:sz w:val="20"/>
          <w:lang w:val="en-GB"/>
        </w:rPr>
        <w:t>ENERGY for what you want to do?</w:t>
      </w:r>
      <w:r w:rsidR="00E5355E">
        <w:rPr>
          <w:sz w:val="20"/>
          <w:lang w:val="en-GB"/>
        </w:rPr>
        <w:t xml:space="preserve">  </w:t>
      </w:r>
      <w:r w:rsidRPr="001B3932">
        <w:rPr>
          <w:sz w:val="20"/>
          <w:lang w:val="en-GB"/>
        </w:rPr>
        <w:t>Have you discovered your REAL SELF?</w:t>
      </w:r>
      <w:r>
        <w:rPr>
          <w:sz w:val="20"/>
          <w:lang w:val="en-GB"/>
        </w:rPr>
        <w:t xml:space="preserve">  </w:t>
      </w:r>
      <w:r w:rsidRPr="001B3932">
        <w:rPr>
          <w:sz w:val="20"/>
          <w:lang w:val="en-GB"/>
        </w:rPr>
        <w:t>The purpose of Self-Actual</w:t>
      </w:r>
      <w:r w:rsidR="00E5355E">
        <w:rPr>
          <w:sz w:val="20"/>
          <w:lang w:val="en-GB"/>
        </w:rPr>
        <w:t>is</w:t>
      </w:r>
      <w:r w:rsidRPr="001B3932">
        <w:rPr>
          <w:sz w:val="20"/>
          <w:lang w:val="en-GB"/>
        </w:rPr>
        <w:t>ation is to experience the vitality (energy, passion) in everyday life in every aspect of living.</w:t>
      </w:r>
      <w:r w:rsidRPr="001B3932">
        <w:t xml:space="preserve"> </w:t>
      </w:r>
      <w:r w:rsidRPr="001B3932">
        <w:rPr>
          <w:sz w:val="20"/>
          <w:lang w:val="en-GB"/>
        </w:rPr>
        <w:t>Self-actualizing people are alive and awake to the wonder of life and relationships and challenges. The so-called “motivation problems” that people struggle wi</w:t>
      </w:r>
      <w:r>
        <w:rPr>
          <w:sz w:val="20"/>
          <w:lang w:val="en-GB"/>
        </w:rPr>
        <w:t xml:space="preserve">th is never about “motivation”; </w:t>
      </w:r>
      <w:r w:rsidRPr="001B3932">
        <w:rPr>
          <w:sz w:val="20"/>
          <w:lang w:val="en-GB"/>
        </w:rPr>
        <w:t>It</w:t>
      </w:r>
      <w:r>
        <w:rPr>
          <w:sz w:val="20"/>
          <w:lang w:val="en-GB"/>
        </w:rPr>
        <w:t xml:space="preserve"> is about needs</w:t>
      </w:r>
      <w:r w:rsidRPr="001B3932">
        <w:rPr>
          <w:sz w:val="20"/>
          <w:lang w:val="en-GB"/>
        </w:rPr>
        <w:t>.</w:t>
      </w:r>
      <w:r w:rsidRPr="001B3932">
        <w:t xml:space="preserve"> </w:t>
      </w:r>
      <w:r>
        <w:rPr>
          <w:sz w:val="20"/>
          <w:lang w:val="en-GB"/>
        </w:rPr>
        <w:t>U</w:t>
      </w:r>
      <w:r w:rsidRPr="001B3932">
        <w:rPr>
          <w:sz w:val="20"/>
          <w:lang w:val="en-GB"/>
        </w:rPr>
        <w:t xml:space="preserve">se the </w:t>
      </w:r>
      <w:r>
        <w:rPr>
          <w:sz w:val="20"/>
          <w:lang w:val="en-GB"/>
        </w:rPr>
        <w:t>scale below to r</w:t>
      </w:r>
      <w:r w:rsidRPr="001B3932">
        <w:rPr>
          <w:sz w:val="20"/>
          <w:lang w:val="en-GB"/>
        </w:rPr>
        <w:t>ecognize where you are and how effective you are in meeting your basic needs</w:t>
      </w:r>
      <w:r>
        <w:rPr>
          <w:sz w:val="20"/>
          <w:lang w:val="en-GB"/>
        </w:rPr>
        <w:t>.  It will release you from</w:t>
      </w:r>
      <w:r w:rsidRPr="001B3932">
        <w:rPr>
          <w:sz w:val="20"/>
          <w:lang w:val="en-GB"/>
        </w:rPr>
        <w:t xml:space="preserve"> being stuck in the lower levels </w:t>
      </w:r>
      <w:r w:rsidR="00D45DE7">
        <w:rPr>
          <w:sz w:val="20"/>
          <w:lang w:val="en-GB"/>
        </w:rPr>
        <w:t>&amp;</w:t>
      </w:r>
      <w:r w:rsidRPr="001B3932">
        <w:rPr>
          <w:sz w:val="20"/>
          <w:lang w:val="en-GB"/>
        </w:rPr>
        <w:t xml:space="preserve"> </w:t>
      </w:r>
      <w:r>
        <w:rPr>
          <w:sz w:val="20"/>
          <w:lang w:val="en-GB"/>
        </w:rPr>
        <w:t>allow</w:t>
      </w:r>
      <w:r w:rsidRPr="001B3932">
        <w:rPr>
          <w:sz w:val="20"/>
          <w:lang w:val="en-GB"/>
        </w:rPr>
        <w:t xml:space="preserve"> you to move to the next level of being your authentic self.</w:t>
      </w:r>
    </w:p>
    <w:p w:rsidR="00BD1183" w:rsidRPr="002938BA" w:rsidRDefault="001B3932" w:rsidP="002938BA">
      <w:pPr>
        <w:spacing w:after="0" w:line="240" w:lineRule="auto"/>
        <w:ind w:left="-426" w:right="-705"/>
        <w:jc w:val="center"/>
        <w:rPr>
          <w:i/>
          <w:sz w:val="20"/>
          <w:lang w:val="en-GB"/>
        </w:rPr>
      </w:pPr>
      <w:r>
        <w:rPr>
          <w:i/>
          <w:sz w:val="20"/>
          <w:lang w:val="en-GB"/>
        </w:rPr>
        <w:t>Please be honest.  S</w:t>
      </w:r>
      <w:r w:rsidR="002938BA" w:rsidRPr="002938BA">
        <w:rPr>
          <w:i/>
          <w:sz w:val="20"/>
          <w:lang w:val="en-GB"/>
        </w:rPr>
        <w:t>ome items are very personal – you don’t have to disclose these if you don’t want to.</w:t>
      </w:r>
    </w:p>
    <w:tbl>
      <w:tblPr>
        <w:tblStyle w:val="TableGrid"/>
        <w:tblW w:w="10476" w:type="dxa"/>
        <w:tblInd w:w="-426" w:type="dxa"/>
        <w:tblLook w:val="04A0" w:firstRow="1" w:lastRow="0" w:firstColumn="1" w:lastColumn="0" w:noHBand="0" w:noVBand="1"/>
      </w:tblPr>
      <w:tblGrid>
        <w:gridCol w:w="4309"/>
        <w:gridCol w:w="685"/>
        <w:gridCol w:w="685"/>
        <w:gridCol w:w="685"/>
        <w:gridCol w:w="685"/>
        <w:gridCol w:w="686"/>
        <w:gridCol w:w="685"/>
        <w:gridCol w:w="685"/>
        <w:gridCol w:w="685"/>
        <w:gridCol w:w="686"/>
      </w:tblGrid>
      <w:tr w:rsidR="00C92585" w:rsidTr="001B3932">
        <w:tc>
          <w:tcPr>
            <w:tcW w:w="4309" w:type="dxa"/>
            <w:tcBorders>
              <w:left w:val="nil"/>
              <w:right w:val="nil"/>
            </w:tcBorders>
            <w:shd w:val="clear" w:color="auto" w:fill="00B0F0"/>
          </w:tcPr>
          <w:p w:rsidR="00BD1183" w:rsidRPr="002938BA" w:rsidRDefault="001B3932" w:rsidP="00BD1183">
            <w:pPr>
              <w:spacing w:after="0" w:line="240" w:lineRule="auto"/>
              <w:ind w:right="-705"/>
              <w:jc w:val="both"/>
              <w:rPr>
                <w:b/>
                <w:lang w:val="en-GB"/>
              </w:rPr>
            </w:pPr>
            <w:r w:rsidRPr="001B3932">
              <w:rPr>
                <w:b/>
                <w:color w:val="FFFFFF" w:themeColor="background1"/>
                <w:lang w:val="en-GB"/>
              </w:rPr>
              <w:t>SELF ACTUALIS</w:t>
            </w:r>
            <w:r w:rsidR="00BD1183" w:rsidRPr="001B3932">
              <w:rPr>
                <w:b/>
                <w:color w:val="FFFFFF" w:themeColor="background1"/>
                <w:lang w:val="en-GB"/>
              </w:rPr>
              <w:t>ATION</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Cognitive needs: to know, understand, learn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Contribution needs: To make a difference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Conative needs: to choose your unique way of life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Love needs: to care &amp; extend yourself to others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Truth Needs: to know what is true, real, authentic</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Aesthetic needs: to see, enjoy, and create beauty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BD1183" w:rsidP="00BD1183">
            <w:pPr>
              <w:spacing w:after="0" w:line="240" w:lineRule="auto"/>
              <w:ind w:right="-705"/>
              <w:jc w:val="both"/>
              <w:rPr>
                <w:sz w:val="16"/>
                <w:lang w:val="en-GB"/>
              </w:rPr>
            </w:pPr>
            <w:r w:rsidRPr="00BD1183">
              <w:rPr>
                <w:sz w:val="16"/>
                <w:lang w:val="en-GB"/>
              </w:rPr>
              <w:t>Expressive needs: to be and express your best self</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EGO (Self Value)</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Importance of your voice and opinion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Hono</w:t>
            </w:r>
            <w:r w:rsidR="00E5355E">
              <w:rPr>
                <w:sz w:val="16"/>
                <w:lang w:val="en-GB"/>
              </w:rPr>
              <w:t>u</w:t>
            </w:r>
            <w:r w:rsidRPr="00BD1183">
              <w:rPr>
                <w:sz w:val="16"/>
                <w:lang w:val="en-GB"/>
              </w:rPr>
              <w:t>r and dignity from colleagues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E5355E" w:rsidP="00BD1183">
            <w:pPr>
              <w:spacing w:after="0" w:line="240" w:lineRule="auto"/>
              <w:ind w:right="-705"/>
              <w:jc w:val="both"/>
              <w:rPr>
                <w:sz w:val="16"/>
                <w:lang w:val="en-GB"/>
              </w:rPr>
            </w:pPr>
            <w:r>
              <w:rPr>
                <w:sz w:val="16"/>
                <w:lang w:val="en-GB"/>
              </w:rPr>
              <w:t>S</w:t>
            </w:r>
            <w:r w:rsidR="00BD1183" w:rsidRPr="00BD1183">
              <w:rPr>
                <w:sz w:val="16"/>
                <w:lang w:val="en-GB"/>
              </w:rPr>
              <w:t>ense of respect for achievements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Sense of human dignity</w:t>
            </w:r>
            <w:r w:rsidR="00E5355E">
              <w:rPr>
                <w:sz w:val="16"/>
                <w:lang w:val="en-GB"/>
              </w:rPr>
              <w:t>/ V</w:t>
            </w:r>
            <w:r w:rsidR="00E5355E" w:rsidRPr="00BD1183">
              <w:rPr>
                <w:sz w:val="16"/>
                <w:lang w:val="en-GB"/>
              </w:rPr>
              <w:t>alue as a person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SOCIAL</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Group acceptance/connection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Bonding with partner</w:t>
            </w:r>
            <w:r w:rsidR="00E5355E">
              <w:rPr>
                <w:sz w:val="16"/>
                <w:lang w:val="en-GB"/>
              </w:rPr>
              <w:t xml:space="preserve"> / Lover</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Bonding with significant people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Love/Affection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E5355E" w:rsidP="00BD1183">
            <w:pPr>
              <w:spacing w:after="0" w:line="240" w:lineRule="auto"/>
              <w:ind w:right="-705"/>
              <w:jc w:val="both"/>
              <w:rPr>
                <w:sz w:val="16"/>
                <w:lang w:val="en-GB"/>
              </w:rPr>
            </w:pPr>
            <w:r>
              <w:rPr>
                <w:sz w:val="16"/>
                <w:lang w:val="en-GB"/>
              </w:rPr>
              <w:t>Social Connection: Friends / Companions</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SAFETY</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w:t>
            </w:r>
            <w:r w:rsidR="00E5355E">
              <w:rPr>
                <w:sz w:val="16"/>
                <w:lang w:val="en-GB"/>
              </w:rPr>
              <w:t>ense of control, Personal Power, Efficacy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Sense of order/structure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Stability on life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Career/Job safety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Health Safety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E5355E" w:rsidP="00BD1183">
            <w:pPr>
              <w:spacing w:after="0" w:line="240" w:lineRule="auto"/>
              <w:ind w:right="-705"/>
              <w:jc w:val="both"/>
              <w:rPr>
                <w:sz w:val="16"/>
                <w:lang w:val="en-GB"/>
              </w:rPr>
            </w:pPr>
            <w:r>
              <w:rPr>
                <w:sz w:val="16"/>
                <w:lang w:val="en-GB"/>
              </w:rPr>
              <w:t>Physical/</w:t>
            </w:r>
            <w:r w:rsidR="00BD1183" w:rsidRPr="00BD1183">
              <w:rPr>
                <w:sz w:val="16"/>
                <w:lang w:val="en-GB"/>
              </w:rPr>
              <w:t>Personal Safety</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SURVIVAL</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Money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Sex</w:t>
            </w:r>
            <w:r w:rsidR="002938BA">
              <w:rPr>
                <w:sz w:val="16"/>
                <w:lang w:val="en-GB"/>
              </w:rPr>
              <w:t xml:space="preserve">  (optional)</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Exercise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Vitality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Weight Management</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Food</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Sleep</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E5355E" w:rsidP="00BD1183">
            <w:pPr>
              <w:spacing w:after="0" w:line="240" w:lineRule="auto"/>
              <w:ind w:right="-705"/>
              <w:jc w:val="both"/>
              <w:rPr>
                <w:sz w:val="16"/>
                <w:lang w:val="en-GB"/>
              </w:rPr>
            </w:pPr>
            <w:r>
              <w:rPr>
                <w:sz w:val="16"/>
                <w:lang w:val="en-GB"/>
              </w:rPr>
              <w:t>Drink</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bl>
    <w:tbl>
      <w:tblPr>
        <w:tblStyle w:val="TableGrid"/>
        <w:tblpPr w:leftFromText="180" w:rightFromText="180" w:vertAnchor="text" w:horzAnchor="page" w:tblpX="5656" w:tblpY="32"/>
        <w:tblW w:w="56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769"/>
        <w:gridCol w:w="769"/>
        <w:gridCol w:w="411"/>
        <w:gridCol w:w="590"/>
        <w:gridCol w:w="769"/>
        <w:gridCol w:w="948"/>
        <w:gridCol w:w="590"/>
      </w:tblGrid>
      <w:tr w:rsidR="008362C9" w:rsidRPr="008362C9" w:rsidTr="008362C9">
        <w:trPr>
          <w:cantSplit/>
          <w:trHeight w:val="1356"/>
        </w:trPr>
        <w:tc>
          <w:tcPr>
            <w:tcW w:w="769" w:type="dxa"/>
            <w:textDirection w:val="btLr"/>
          </w:tcPr>
          <w:p w:rsidR="008362C9" w:rsidRPr="008362C9" w:rsidRDefault="008362C9" w:rsidP="008362C9">
            <w:pPr>
              <w:spacing w:after="0" w:line="240" w:lineRule="auto"/>
              <w:ind w:left="113" w:right="-705"/>
              <w:rPr>
                <w:sz w:val="14"/>
                <w:lang w:val="en-GB"/>
              </w:rPr>
            </w:pPr>
            <w:r w:rsidRPr="008362C9">
              <w:rPr>
                <w:sz w:val="14"/>
                <w:lang w:val="en-GB"/>
              </w:rPr>
              <w:t>Dysfunctional</w:t>
            </w:r>
          </w:p>
          <w:p w:rsidR="008362C9" w:rsidRPr="008362C9" w:rsidRDefault="008362C9" w:rsidP="008362C9">
            <w:pPr>
              <w:spacing w:after="0" w:line="240" w:lineRule="auto"/>
              <w:ind w:left="113" w:right="-705"/>
              <w:rPr>
                <w:sz w:val="14"/>
                <w:lang w:val="en-GB"/>
              </w:rPr>
            </w:pPr>
            <w:r w:rsidRPr="008362C9">
              <w:rPr>
                <w:sz w:val="14"/>
                <w:lang w:val="en-GB"/>
              </w:rPr>
              <w:t>Neurotic</w:t>
            </w:r>
          </w:p>
          <w:p w:rsidR="008362C9" w:rsidRPr="008362C9" w:rsidRDefault="008362C9" w:rsidP="008362C9">
            <w:pPr>
              <w:spacing w:after="0" w:line="240" w:lineRule="auto"/>
              <w:ind w:left="113" w:right="-705"/>
              <w:rPr>
                <w:sz w:val="14"/>
                <w:lang w:val="en-GB"/>
              </w:rPr>
            </w:pPr>
            <w:r w:rsidRPr="008362C9">
              <w:rPr>
                <w:sz w:val="14"/>
                <w:lang w:val="en-GB"/>
              </w:rPr>
              <w:t>Psychotic</w:t>
            </w:r>
          </w:p>
        </w:tc>
        <w:tc>
          <w:tcPr>
            <w:tcW w:w="769"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Extremes</w:t>
            </w:r>
          </w:p>
          <w:p w:rsidR="008362C9" w:rsidRPr="00155155" w:rsidRDefault="008362C9" w:rsidP="008362C9">
            <w:pPr>
              <w:spacing w:after="0" w:line="240" w:lineRule="auto"/>
              <w:ind w:left="113" w:right="-705"/>
              <w:rPr>
                <w:i/>
                <w:sz w:val="14"/>
                <w:lang w:val="en-GB"/>
              </w:rPr>
            </w:pPr>
            <w:r w:rsidRPr="00155155">
              <w:rPr>
                <w:i/>
                <w:sz w:val="14"/>
                <w:lang w:val="en-GB"/>
              </w:rPr>
              <w:t>Too much</w:t>
            </w:r>
          </w:p>
          <w:p w:rsidR="008362C9" w:rsidRPr="008362C9" w:rsidRDefault="008362C9" w:rsidP="008362C9">
            <w:pPr>
              <w:spacing w:after="0" w:line="240" w:lineRule="auto"/>
              <w:ind w:left="113" w:right="-705"/>
              <w:rPr>
                <w:sz w:val="14"/>
                <w:lang w:val="en-GB"/>
              </w:rPr>
            </w:pPr>
            <w:r w:rsidRPr="00155155">
              <w:rPr>
                <w:i/>
                <w:sz w:val="14"/>
                <w:lang w:val="en-GB"/>
              </w:rPr>
              <w:t>Too little</w:t>
            </w:r>
          </w:p>
        </w:tc>
        <w:tc>
          <w:tcPr>
            <w:tcW w:w="769" w:type="dxa"/>
            <w:textDirection w:val="btLr"/>
          </w:tcPr>
          <w:p w:rsidR="008362C9" w:rsidRPr="008362C9" w:rsidRDefault="008362C9" w:rsidP="008362C9">
            <w:pPr>
              <w:spacing w:after="0" w:line="240" w:lineRule="auto"/>
              <w:ind w:left="113" w:right="-705"/>
              <w:rPr>
                <w:sz w:val="14"/>
                <w:lang w:val="en-GB"/>
              </w:rPr>
            </w:pPr>
            <w:r>
              <w:rPr>
                <w:sz w:val="14"/>
                <w:lang w:val="en-GB"/>
              </w:rPr>
              <w:t>N</w:t>
            </w:r>
            <w:r w:rsidRPr="008362C9">
              <w:rPr>
                <w:sz w:val="14"/>
                <w:lang w:val="en-GB"/>
              </w:rPr>
              <w:t>ot getting by</w:t>
            </w:r>
          </w:p>
          <w:p w:rsidR="008362C9" w:rsidRPr="008362C9" w:rsidRDefault="008362C9" w:rsidP="008362C9">
            <w:pPr>
              <w:spacing w:after="0" w:line="240" w:lineRule="auto"/>
              <w:ind w:left="113" w:right="-705"/>
              <w:rPr>
                <w:sz w:val="14"/>
                <w:lang w:val="en-GB"/>
              </w:rPr>
            </w:pPr>
            <w:r>
              <w:rPr>
                <w:sz w:val="14"/>
                <w:lang w:val="en-GB"/>
              </w:rPr>
              <w:t>C</w:t>
            </w:r>
            <w:r w:rsidRPr="008362C9">
              <w:rPr>
                <w:sz w:val="14"/>
                <w:lang w:val="en-GB"/>
              </w:rPr>
              <w:t>ravings</w:t>
            </w:r>
          </w:p>
          <w:p w:rsidR="008362C9" w:rsidRPr="008362C9" w:rsidRDefault="008362C9" w:rsidP="008362C9">
            <w:pPr>
              <w:spacing w:after="0" w:line="240" w:lineRule="auto"/>
              <w:ind w:left="113" w:right="-705"/>
              <w:rPr>
                <w:sz w:val="14"/>
                <w:lang w:val="en-GB"/>
              </w:rPr>
            </w:pPr>
            <w:r>
              <w:rPr>
                <w:sz w:val="14"/>
                <w:lang w:val="en-GB"/>
              </w:rPr>
              <w:t>D</w:t>
            </w:r>
            <w:r w:rsidRPr="008362C9">
              <w:rPr>
                <w:sz w:val="14"/>
                <w:lang w:val="en-GB"/>
              </w:rPr>
              <w:t>issatisfaction</w:t>
            </w:r>
          </w:p>
        </w:tc>
        <w:tc>
          <w:tcPr>
            <w:tcW w:w="411"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Doing okay</w:t>
            </w:r>
          </w:p>
        </w:tc>
        <w:tc>
          <w:tcPr>
            <w:tcW w:w="590"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14"/>
                <w:lang w:val="en-GB"/>
              </w:rPr>
            </w:pPr>
            <w:r>
              <w:rPr>
                <w:sz w:val="14"/>
                <w:lang w:val="en-GB"/>
              </w:rPr>
              <w:t>Fe</w:t>
            </w:r>
            <w:r w:rsidRPr="008362C9">
              <w:rPr>
                <w:sz w:val="14"/>
                <w:lang w:val="en-GB"/>
              </w:rPr>
              <w:t>eling good</w:t>
            </w:r>
          </w:p>
        </w:tc>
        <w:tc>
          <w:tcPr>
            <w:tcW w:w="769"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6"/>
                <w:lang w:val="en-GB"/>
              </w:rPr>
            </w:pPr>
          </w:p>
          <w:p w:rsidR="008362C9" w:rsidRPr="00155155" w:rsidRDefault="008362C9" w:rsidP="008362C9">
            <w:pPr>
              <w:spacing w:after="0" w:line="240" w:lineRule="auto"/>
              <w:ind w:left="113" w:right="-705"/>
              <w:rPr>
                <w:i/>
                <w:sz w:val="14"/>
                <w:lang w:val="en-GB"/>
              </w:rPr>
            </w:pPr>
            <w:r w:rsidRPr="00155155">
              <w:rPr>
                <w:i/>
                <w:sz w:val="14"/>
                <w:lang w:val="en-GB"/>
              </w:rPr>
              <w:t>Thriving</w:t>
            </w:r>
          </w:p>
        </w:tc>
        <w:tc>
          <w:tcPr>
            <w:tcW w:w="948"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14"/>
                <w:lang w:val="en-GB"/>
              </w:rPr>
            </w:pPr>
            <w:r w:rsidRPr="008362C9">
              <w:rPr>
                <w:sz w:val="14"/>
                <w:lang w:val="en-GB"/>
              </w:rPr>
              <w:t>Optimistic</w:t>
            </w:r>
          </w:p>
          <w:p w:rsidR="008362C9" w:rsidRPr="008362C9" w:rsidRDefault="00155155" w:rsidP="008362C9">
            <w:pPr>
              <w:spacing w:after="0" w:line="240" w:lineRule="auto"/>
              <w:ind w:left="113" w:right="-705"/>
              <w:rPr>
                <w:sz w:val="14"/>
                <w:lang w:val="en-GB"/>
              </w:rPr>
            </w:pPr>
            <w:r>
              <w:rPr>
                <w:sz w:val="14"/>
                <w:lang w:val="en-GB"/>
              </w:rPr>
              <w:t>S</w:t>
            </w:r>
            <w:r w:rsidR="008362C9" w:rsidRPr="008362C9">
              <w:rPr>
                <w:sz w:val="14"/>
                <w:lang w:val="en-GB"/>
              </w:rPr>
              <w:t>uper thriving</w:t>
            </w:r>
          </w:p>
        </w:tc>
        <w:tc>
          <w:tcPr>
            <w:tcW w:w="590"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Maximising</w:t>
            </w:r>
          </w:p>
        </w:tc>
      </w:tr>
    </w:tbl>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E5355E" w:rsidRDefault="00E5355E" w:rsidP="003678FE">
      <w:pPr>
        <w:spacing w:after="70"/>
      </w:pPr>
    </w:p>
    <w:p w:rsidR="00EA0DC9" w:rsidRDefault="00E5355E" w:rsidP="00EA0DC9">
      <w:pPr>
        <w:spacing w:after="70"/>
        <w:rPr>
          <w:i/>
          <w:sz w:val="18"/>
          <w:szCs w:val="18"/>
        </w:rPr>
      </w:pPr>
      <w:r w:rsidRPr="00E5355E">
        <w:rPr>
          <w:i/>
          <w:sz w:val="18"/>
          <w:szCs w:val="18"/>
        </w:rPr>
        <w:t xml:space="preserve">Hall &amp; Goodenough: </w:t>
      </w:r>
      <w:hyperlink r:id="rId17" w:history="1">
        <w:r w:rsidRPr="007D7635">
          <w:rPr>
            <w:rStyle w:val="Hyperlink"/>
            <w:i/>
            <w:sz w:val="18"/>
            <w:szCs w:val="18"/>
          </w:rPr>
          <w:t>www.coachingunity.co.za/Maslow%20Self%20Actualising%20Needs%20Analysis.pdf</w:t>
        </w:r>
      </w:hyperlink>
      <w:r>
        <w:rPr>
          <w:i/>
          <w:sz w:val="18"/>
          <w:szCs w:val="18"/>
        </w:rPr>
        <w:t xml:space="preserve"> </w:t>
      </w:r>
    </w:p>
    <w:p w:rsidR="00EA0DC9" w:rsidRDefault="00EA0DC9" w:rsidP="00EA0DC9">
      <w:r>
        <w:br w:type="page"/>
      </w:r>
    </w:p>
    <w:p w:rsidR="00267283" w:rsidRPr="00BD63AB" w:rsidRDefault="00EA0DC9" w:rsidP="00EA0DC9">
      <w:pPr>
        <w:spacing w:after="70"/>
        <w:ind w:left="-567"/>
        <w:jc w:val="both"/>
        <w:rPr>
          <w:sz w:val="20"/>
        </w:rPr>
      </w:pPr>
      <w:r w:rsidRPr="00BD63AB">
        <w:rPr>
          <w:rFonts w:ascii="Arial Narrow" w:hAnsi="Arial Narrow"/>
          <w:noProof/>
          <w:sz w:val="14"/>
          <w:lang w:val="en-GB" w:eastAsia="en-GB"/>
        </w:rPr>
        <w:lastRenderedPageBreak/>
        <mc:AlternateContent>
          <mc:Choice Requires="wps">
            <w:drawing>
              <wp:anchor distT="45720" distB="45720" distL="114300" distR="114300" simplePos="0" relativeHeight="251681792" behindDoc="0" locked="0" layoutInCell="1" allowOverlap="1" wp14:anchorId="3AE9C1B8" wp14:editId="34B990A7">
                <wp:simplePos x="0" y="0"/>
                <wp:positionH relativeFrom="margin">
                  <wp:posOffset>-390525</wp:posOffset>
                </wp:positionH>
                <wp:positionV relativeFrom="paragraph">
                  <wp:posOffset>11430</wp:posOffset>
                </wp:positionV>
                <wp:extent cx="1609725" cy="581025"/>
                <wp:effectExtent l="0" t="0" r="28575" b="28575"/>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rsidR="006364AC" w:rsidRPr="00BD4CB4" w:rsidRDefault="006364AC" w:rsidP="00EA0DC9">
                            <w:pPr>
                              <w:spacing w:after="0" w:line="240" w:lineRule="auto"/>
                              <w:rPr>
                                <w:color w:val="0070C0"/>
                                <w:sz w:val="18"/>
                              </w:rPr>
                            </w:pPr>
                            <w:r>
                              <w:rPr>
                                <w:color w:val="0070C0"/>
                                <w:sz w:val="32"/>
                              </w:rPr>
                              <w:t>EXERCISE 6</w:t>
                            </w:r>
                            <w:r w:rsidRPr="00BD4CB4">
                              <w:rPr>
                                <w:color w:val="0070C0"/>
                                <w:sz w:val="32"/>
                              </w:rPr>
                              <w:t xml:space="preserve"> – The </w:t>
                            </w:r>
                            <w:r>
                              <w:rPr>
                                <w:color w:val="0070C0"/>
                                <w:sz w:val="32"/>
                              </w:rPr>
                              <w:t>Wheel of Life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E9C1B8" id="Text Box 8" o:spid="_x0000_s1029" type="#_x0000_t202" style="position:absolute;left:0;text-align:left;margin-left:-30.75pt;margin-top:.9pt;width:126.75pt;height:45.7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">
                <v:textbox>
                  <w:txbxContent>
                    <w:p w:rsidR="006364AC" w:rsidRPr="00BD4CB4" w:rsidRDefault="006364AC" w:rsidP="00EA0DC9">
                      <w:pPr>
                        <w:spacing w:after="0" w:line="240" w:lineRule="auto"/>
                        <w:rPr>
                          <w:color w:val="0070C0"/>
                          <w:sz w:val="18"/>
                        </w:rPr>
                      </w:pPr>
                      <w:r>
                        <w:rPr>
                          <w:color w:val="0070C0"/>
                          <w:sz w:val="32"/>
                        </w:rPr>
                        <w:t>EXERCISE 6</w:t>
                      </w:r>
                      <w:r w:rsidRPr="00BD4CB4">
                        <w:rPr>
                          <w:color w:val="0070C0"/>
                          <w:sz w:val="32"/>
                        </w:rPr>
                        <w:t xml:space="preserve"> – The </w:t>
                      </w:r>
                      <w:r>
                        <w:rPr>
                          <w:color w:val="0070C0"/>
                          <w:sz w:val="32"/>
                        </w:rPr>
                        <w:t>Wheel of Life</w:t>
                      </w:r>
                    </w:p>
                  </w:txbxContent>
                </v:textbox>
                <w10:wrap type="square" anchorx="margin"/>
              </v:shape>
            </w:pict>
          </mc:Fallback>
        </mc:AlternateContent>
      </w:r>
      <w:r w:rsidRPr="00BD63AB">
        <w:rPr>
          <w:sz w:val="20"/>
        </w:rPr>
        <w:t xml:space="preserve">The Wheel of Life is an NLP tool to help provide an overall summary of your life and to highlight important areas in your life that you may be neglecting.  The wheel activates the reticular activating system which then heightens your awareness about the issue. </w:t>
      </w:r>
    </w:p>
    <w:p w:rsidR="00BD63AB" w:rsidRDefault="00BD63AB" w:rsidP="00EA0DC9">
      <w:pPr>
        <w:spacing w:after="70"/>
        <w:ind w:left="-567"/>
        <w:jc w:val="both"/>
        <w:rPr>
          <w:sz w:val="20"/>
          <w:u w:val="single"/>
        </w:rPr>
      </w:pPr>
    </w:p>
    <w:p w:rsidR="00EA0DC9" w:rsidRPr="00BD63AB" w:rsidRDefault="00EA0DC9" w:rsidP="00EA0DC9">
      <w:pPr>
        <w:spacing w:after="70"/>
        <w:ind w:left="-567"/>
        <w:jc w:val="both"/>
        <w:rPr>
          <w:i/>
          <w:sz w:val="16"/>
          <w:szCs w:val="18"/>
          <w:u w:val="single"/>
        </w:rPr>
      </w:pPr>
      <w:r w:rsidRPr="00BD63AB">
        <w:rPr>
          <w:sz w:val="20"/>
          <w:u w:val="single"/>
        </w:rPr>
        <w:t>Instructions</w:t>
      </w:r>
    </w:p>
    <w:p w:rsidR="00BD4CB4" w:rsidRPr="00BD63AB" w:rsidRDefault="00EA0DC9" w:rsidP="00AB5024">
      <w:pPr>
        <w:pStyle w:val="ListParagraph"/>
        <w:numPr>
          <w:ilvl w:val="0"/>
          <w:numId w:val="7"/>
        </w:numPr>
        <w:spacing w:after="0" w:line="240" w:lineRule="auto"/>
        <w:jc w:val="both"/>
        <w:rPr>
          <w:sz w:val="20"/>
        </w:rPr>
      </w:pPr>
      <w:r w:rsidRPr="00BD63AB">
        <w:rPr>
          <w:sz w:val="20"/>
        </w:rPr>
        <w:t xml:space="preserve">If there are important parts of your life not catered for by the labels already on the circle – replace them.   There is one blank space already provided for this purpose.  </w:t>
      </w:r>
    </w:p>
    <w:p w:rsidR="00267283" w:rsidRPr="00BD63AB" w:rsidRDefault="00EA0DC9" w:rsidP="00AB5024">
      <w:pPr>
        <w:pStyle w:val="ListParagraph"/>
        <w:numPr>
          <w:ilvl w:val="0"/>
          <w:numId w:val="7"/>
        </w:numPr>
        <w:spacing w:after="0" w:line="240" w:lineRule="auto"/>
        <w:jc w:val="both"/>
        <w:rPr>
          <w:sz w:val="20"/>
        </w:rPr>
      </w:pPr>
      <w:r w:rsidRPr="00BD63AB">
        <w:rPr>
          <w:sz w:val="20"/>
        </w:rPr>
        <w:t>Now m</w:t>
      </w:r>
      <w:r w:rsidR="00267283" w:rsidRPr="00BD63AB">
        <w:rPr>
          <w:sz w:val="20"/>
        </w:rPr>
        <w:t xml:space="preserve">ark each segment with an arc (parallel to the outer arc) to indicate how satisfied you are in your present state (where the outer limit of the circle represents </w:t>
      </w:r>
      <w:r w:rsidRPr="00BD63AB">
        <w:rPr>
          <w:sz w:val="20"/>
        </w:rPr>
        <w:t xml:space="preserve">a </w:t>
      </w:r>
      <w:r w:rsidR="00267283" w:rsidRPr="00BD63AB">
        <w:rPr>
          <w:sz w:val="20"/>
        </w:rPr>
        <w:t>10 – complete satisfaction).</w:t>
      </w:r>
    </w:p>
    <w:p w:rsidR="00267283" w:rsidRPr="00BD63AB" w:rsidRDefault="00267283" w:rsidP="00AB5024">
      <w:pPr>
        <w:pStyle w:val="ListParagraph"/>
        <w:numPr>
          <w:ilvl w:val="0"/>
          <w:numId w:val="7"/>
        </w:numPr>
        <w:spacing w:after="0" w:line="240" w:lineRule="auto"/>
        <w:jc w:val="both"/>
        <w:rPr>
          <w:sz w:val="20"/>
        </w:rPr>
      </w:pPr>
      <w:r w:rsidRPr="00BD63AB">
        <w:rPr>
          <w:sz w:val="20"/>
        </w:rPr>
        <w:t xml:space="preserve">Go through each segment again and </w:t>
      </w:r>
      <w:r w:rsidR="00EA0DC9" w:rsidRPr="00BD63AB">
        <w:rPr>
          <w:sz w:val="20"/>
        </w:rPr>
        <w:t>check you’re</w:t>
      </w:r>
      <w:r w:rsidRPr="00BD63AB">
        <w:rPr>
          <w:sz w:val="20"/>
        </w:rPr>
        <w:t xml:space="preserve"> comfortable with the score you have awarded.</w:t>
      </w:r>
    </w:p>
    <w:p w:rsidR="00BD4CB4" w:rsidRDefault="00EA0DC9" w:rsidP="00AB5024">
      <w:pPr>
        <w:pStyle w:val="ListParagraph"/>
        <w:numPr>
          <w:ilvl w:val="0"/>
          <w:numId w:val="7"/>
        </w:numPr>
        <w:spacing w:after="0" w:line="240" w:lineRule="auto"/>
        <w:jc w:val="both"/>
        <w:rPr>
          <w:sz w:val="20"/>
        </w:rPr>
      </w:pPr>
      <w:r w:rsidRPr="00BD63AB">
        <w:rPr>
          <w:sz w:val="20"/>
        </w:rPr>
        <w:t xml:space="preserve">For each arc, now mark a second arc - </w:t>
      </w:r>
      <w:r w:rsidR="00267283" w:rsidRPr="00BD63AB">
        <w:rPr>
          <w:sz w:val="20"/>
        </w:rPr>
        <w:t xml:space="preserve">perhaps with a dotted line or different </w:t>
      </w:r>
      <w:proofErr w:type="spellStart"/>
      <w:r w:rsidR="00267283" w:rsidRPr="00BD63AB">
        <w:rPr>
          <w:sz w:val="20"/>
        </w:rPr>
        <w:t>colour</w:t>
      </w:r>
      <w:proofErr w:type="spellEnd"/>
      <w:r w:rsidR="00267283" w:rsidRPr="00BD63AB">
        <w:rPr>
          <w:sz w:val="20"/>
        </w:rPr>
        <w:t xml:space="preserve"> pen)</w:t>
      </w:r>
      <w:r w:rsidRPr="00BD63AB">
        <w:rPr>
          <w:sz w:val="20"/>
        </w:rPr>
        <w:t xml:space="preserve">].  This arc represents where you want to be for that segment to make your life better.  The wheel is not about achieving a score of 10 in everything but about whether you are happy with the value of the score you have given.   Some people might have given something like a 7 for work and that is a happy enough state.  Usually a score less than 5 means more focus work needed. </w:t>
      </w:r>
    </w:p>
    <w:p w:rsidR="00BD63AB" w:rsidRDefault="00BD63AB" w:rsidP="00BD63AB">
      <w:pPr>
        <w:spacing w:after="0" w:line="240" w:lineRule="auto"/>
        <w:jc w:val="both"/>
      </w:pPr>
    </w:p>
    <w:p w:rsidR="00BD63AB" w:rsidRDefault="00155155" w:rsidP="00BD63AB">
      <w:pPr>
        <w:spacing w:after="0" w:line="240" w:lineRule="auto"/>
        <w:ind w:left="-993"/>
        <w:jc w:val="both"/>
      </w:pPr>
      <w:r w:rsidRPr="00267283">
        <w:rPr>
          <w:noProof/>
          <w:lang w:val="en-GB" w:eastAsia="en-GB"/>
        </w:rPr>
        <mc:AlternateContent>
          <mc:Choice Requires="wps">
            <w:drawing>
              <wp:anchor distT="0" distB="0" distL="114300" distR="114300" simplePos="0" relativeHeight="251677696" behindDoc="0" locked="0" layoutInCell="1" allowOverlap="1" wp14:anchorId="21A194D7" wp14:editId="4ED7D14D">
                <wp:simplePos x="0" y="0"/>
                <wp:positionH relativeFrom="column">
                  <wp:posOffset>3562350</wp:posOffset>
                </wp:positionH>
                <wp:positionV relativeFrom="paragraph">
                  <wp:posOffset>184785</wp:posOffset>
                </wp:positionV>
                <wp:extent cx="3200400" cy="467995"/>
                <wp:effectExtent l="0" t="0" r="0" b="0"/>
                <wp:wrapNone/>
                <wp:docPr id="6" name="Text Box 5"/>
                <wp:cNvGraphicFramePr/>
                <a:graphic xmlns:a="http://schemas.openxmlformats.org/drawingml/2006/main">
                  <a:graphicData uri="http://schemas.microsoft.com/office/word/2010/wordprocessingShape">
                    <wps:wsp>
                      <wps:cNvSpPr txBox="1"/>
                      <wps:spPr>
                        <a:xfrm>
                          <a:off x="0" y="0"/>
                          <a:ext cx="3200400" cy="467995"/>
                        </a:xfrm>
                        <a:prstGeom prst="rect">
                          <a:avLst/>
                        </a:prstGeom>
                        <a:noFill/>
                        <a:ln>
                          <a:noFill/>
                        </a:ln>
                        <a:effectLst/>
                      </wps:spPr>
                      <wps:txbx>
                        <w:txbxContent>
                          <w:p w:rsidR="006364AC" w:rsidRDefault="006364AC" w:rsidP="00267283">
                            <w:pPr>
                              <w:pStyle w:val="NormalWeb"/>
                              <w:spacing w:before="0" w:beforeAutospacing="0" w:after="0" w:afterAutospacing="0"/>
                            </w:pPr>
                            <w:r w:rsidRPr="001A2C56">
                              <w:rPr>
                                <w:rFonts w:asciiTheme="minorHAnsi" w:hAnsi="Calibri" w:cstheme="minorBidi"/>
                                <w:sz w:val="28"/>
                                <w:szCs w:val="48"/>
                              </w:rPr>
                              <w:t xml:space="preserve">YOUR </w:t>
                            </w:r>
                            <w:r w:rsidRPr="001A2C56">
                              <w:rPr>
                                <w:rFonts w:asciiTheme="minorHAnsi" w:hAnsi="Calibri" w:cstheme="minorBidi"/>
                                <w:sz w:val="28"/>
                                <w:szCs w:val="48"/>
                              </w:rPr>
                              <w:t>CHOICE</w:t>
                            </w:r>
                            <w:r>
                              <w:rPr>
                                <w:rFonts w:asciiTheme="minorHAnsi" w:hAnsi="Calibri" w:cstheme="minorBidi"/>
                                <w:sz w:val="18"/>
                                <w:szCs w:val="48"/>
                              </w:rPr>
                              <w:t>:</w:t>
                            </w:r>
                            <w:r>
                              <w:rPr>
                                <w:rFonts w:asciiTheme="minorHAnsi" w:hAnsi="Calibri" w:cstheme="minorBidi"/>
                                <w:sz w:val="48"/>
                                <w:szCs w:val="48"/>
                              </w:rPr>
                              <w:t>_____________</w:t>
                            </w:r>
                          </w:p>
                        </w:txbxContent>
                      </wps:txbx>
                      <wps:bodyPr rot="0" spcFirstLastPara="0"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1A194D7" id="Text Box 5" o:spid="_x0000_s1030" type="#_x0000_t202" style="position:absolute;left:0;text-align:left;margin-left:280.5pt;margin-top:14.55pt;width:252pt;height:36.8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" filled="f" stroked="f">
                <v:textbox style="mso-fit-shape-to-text:t">
                  <w:txbxContent>
                    <w:p w:rsidR="006364AC" w:rsidRDefault="006364AC" w:rsidP="00267283">
                      <w:pPr>
                        <w:pStyle w:val="NormalWeb"/>
                        <w:spacing w:before="0" w:beforeAutospacing="0" w:after="0" w:afterAutospacing="0"/>
                      </w:pPr>
                      <w:r w:rsidRPr="001A2C56">
                        <w:rPr>
                          <w:rFonts w:asciiTheme="minorHAnsi" w:hAnsi="Calibri" w:cstheme="minorBidi"/>
                          <w:sz w:val="28"/>
                          <w:szCs w:val="48"/>
                        </w:rPr>
                        <w:t xml:space="preserve">YOUR </w:t>
                      </w:r>
                      <w:r w:rsidRPr="001A2C56">
                        <w:rPr>
                          <w:rFonts w:asciiTheme="minorHAnsi" w:hAnsi="Calibri" w:cstheme="minorBidi"/>
                          <w:sz w:val="28"/>
                          <w:szCs w:val="48"/>
                        </w:rPr>
                        <w:t>CHOICE</w:t>
                      </w:r>
                      <w:r>
                        <w:rPr>
                          <w:rFonts w:asciiTheme="minorHAnsi" w:hAnsi="Calibri" w:cstheme="minorBidi"/>
                          <w:sz w:val="18"/>
                          <w:szCs w:val="48"/>
                        </w:rPr>
                        <w:t>:</w:t>
                      </w:r>
                      <w:r>
                        <w:rPr>
                          <w:rFonts w:asciiTheme="minorHAnsi" w:hAnsi="Calibri" w:cstheme="minorBidi"/>
                          <w:sz w:val="48"/>
                          <w:szCs w:val="48"/>
                        </w:rPr>
                        <w:t>_____________</w:t>
                      </w:r>
                    </w:p>
                  </w:txbxContent>
                </v:textbox>
              </v:shape>
            </w:pict>
          </mc:Fallback>
        </mc:AlternateContent>
      </w:r>
      <w:r w:rsidR="00BD63AB" w:rsidRPr="00267283">
        <w:rPr>
          <w:noProof/>
          <w:lang w:val="en-GB" w:eastAsia="en-GB"/>
        </w:rPr>
        <mc:AlternateContent>
          <mc:Choice Requires="wps">
            <w:drawing>
              <wp:anchor distT="0" distB="0" distL="114300" distR="114300" simplePos="0" relativeHeight="251679744" behindDoc="0" locked="0" layoutInCell="1" allowOverlap="1" wp14:anchorId="50E92E2A" wp14:editId="1C9CD5DB">
                <wp:simplePos x="0" y="0"/>
                <wp:positionH relativeFrom="column">
                  <wp:posOffset>4819650</wp:posOffset>
                </wp:positionH>
                <wp:positionV relativeFrom="paragraph">
                  <wp:posOffset>3295650</wp:posOffset>
                </wp:positionV>
                <wp:extent cx="1012457" cy="468013"/>
                <wp:effectExtent l="0" t="0" r="0" b="0"/>
                <wp:wrapNone/>
                <wp:docPr id="7" name="Text Box 5"/>
                <wp:cNvGraphicFramePr/>
                <a:graphic xmlns:a="http://schemas.openxmlformats.org/drawingml/2006/main">
                  <a:graphicData uri="http://schemas.microsoft.com/office/word/2010/wordprocessingShape">
                    <wps:wsp>
                      <wps:cNvSpPr txBox="1"/>
                      <wps:spPr>
                        <a:xfrm>
                          <a:off x="0" y="0"/>
                          <a:ext cx="1012457" cy="468013"/>
                        </a:xfrm>
                        <a:prstGeom prst="rect">
                          <a:avLst/>
                        </a:prstGeom>
                        <a:noFill/>
                        <a:ln>
                          <a:noFill/>
                        </a:ln>
                        <a:effectLst/>
                      </wps:spPr>
                      <wps:txbx>
                        <w:txbxContent>
                          <w:p w:rsidR="006364AC" w:rsidRDefault="006364AC"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rsidR="006364AC" w:rsidRDefault="006364AC" w:rsidP="00267283">
                            <w:pPr>
                              <w:pStyle w:val="NormalWeb"/>
                              <w:spacing w:before="0" w:beforeAutospacing="0" w:after="0" w:afterAutospacing="0"/>
                              <w:jc w:val="center"/>
                            </w:pPr>
                            <w:r>
                              <w:rPr>
                                <w:rFonts w:asciiTheme="minorHAnsi" w:hAnsi="Calibri" w:cstheme="minorBidi"/>
                                <w:sz w:val="48"/>
                                <w:szCs w:val="48"/>
                              </w:rPr>
                              <w:t>Romance</w:t>
                            </w:r>
                          </w:p>
                        </w:txbxContent>
                      </wps:txbx>
                      <wps:bodyPr rot="0" spcFirstLastPara="0"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E92E2A" id="_x0000_s1031" type="#_x0000_t202" style="position:absolute;left:0;text-align:left;margin-left:379.5pt;margin-top:259.5pt;width:79.7pt;height:36.8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" filled="f" stroked="f">
                <v:textbox style="mso-fit-shape-to-text:t">
                  <w:txbxContent>
                    <w:p w:rsidR="006364AC" w:rsidRDefault="006364AC"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rsidR="006364AC" w:rsidRDefault="006364AC" w:rsidP="00267283">
                      <w:pPr>
                        <w:pStyle w:val="NormalWeb"/>
                        <w:spacing w:before="0" w:beforeAutospacing="0" w:after="0" w:afterAutospacing="0"/>
                        <w:jc w:val="center"/>
                      </w:pPr>
                      <w:r>
                        <w:rPr>
                          <w:rFonts w:asciiTheme="minorHAnsi" w:hAnsi="Calibri" w:cstheme="minorBidi"/>
                          <w:sz w:val="48"/>
                          <w:szCs w:val="48"/>
                        </w:rPr>
                        <w:t>Romance</w:t>
                      </w:r>
                    </w:p>
                  </w:txbxContent>
                </v:textbox>
              </v:shape>
            </w:pict>
          </mc:Fallback>
        </mc:AlternateContent>
      </w:r>
      <w:r w:rsidR="00BD63AB">
        <w:rPr>
          <w:noProof/>
          <w:lang w:val="en-GB" w:eastAsia="en-GB"/>
        </w:rPr>
        <mc:AlternateContent>
          <mc:Choice Requires="wps">
            <w:drawing>
              <wp:anchor distT="0" distB="0" distL="114300" distR="114300" simplePos="0" relativeHeight="251675648" behindDoc="0" locked="0" layoutInCell="1" allowOverlap="1" wp14:anchorId="5E7770CA" wp14:editId="272EEA1F">
                <wp:simplePos x="0" y="0"/>
                <wp:positionH relativeFrom="margin">
                  <wp:align>left</wp:align>
                </wp:positionH>
                <wp:positionV relativeFrom="paragraph">
                  <wp:posOffset>1485900</wp:posOffset>
                </wp:positionV>
                <wp:extent cx="1828800" cy="1828800"/>
                <wp:effectExtent l="0" t="0" r="0" b="508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6364AC" w:rsidRPr="00267283" w:rsidRDefault="006364AC"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E7770CA" id="_x0000_s1032" type="#_x0000_t202" style="position:absolute;left:0;text-align:left;margin-left:0;margin-top:117pt;width:2in;height:2in;z-index:251675648;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" filled="f" stroked="f">
                <v:textbox style="mso-fit-shape-to-text:t">
                  <w:txbxContent>
                    <w:p w:rsidR="006364AC" w:rsidRPr="00267283" w:rsidRDefault="006364AC"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v:textbox>
                <w10:wrap anchorx="margin"/>
              </v:shape>
            </w:pict>
          </mc:Fallback>
        </mc:AlternateContent>
      </w:r>
      <w:r w:rsidR="00BD63AB">
        <w:rPr>
          <w:noProof/>
          <w:lang w:val="en-GB" w:eastAsia="en-GB"/>
        </w:rPr>
        <w:drawing>
          <wp:inline distT="0" distB="0" distL="0" distR="0" wp14:anchorId="4DD880F3" wp14:editId="05D7D461">
            <wp:extent cx="7115175" cy="5476875"/>
            <wp:effectExtent l="0" t="0" r="9525"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1A2C56" w:rsidRDefault="001A2C56" w:rsidP="001A2C56">
      <w:pPr>
        <w:spacing w:after="0" w:line="240" w:lineRule="auto"/>
      </w:pPr>
    </w:p>
    <w:p w:rsidR="00004A58" w:rsidRPr="001A2C56" w:rsidRDefault="005E6CC1" w:rsidP="001A2C56">
      <w:pPr>
        <w:spacing w:after="0" w:line="240" w:lineRule="auto"/>
      </w:pPr>
      <w:r w:rsidRPr="005E6CC1">
        <w:rPr>
          <w:sz w:val="16"/>
        </w:rPr>
        <w:t>END OF DOCUMENT</w:t>
      </w:r>
    </w:p>
    <w:sectPr w:rsidR="00004A58" w:rsidRPr="001A2C56" w:rsidSect="00630051">
      <w:pgSz w:w="12240" w:h="15840"/>
      <w:pgMar w:top="284" w:right="900" w:bottom="567"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4E38" w:rsidRDefault="00BE4E38">
      <w:pPr>
        <w:spacing w:after="0" w:line="240" w:lineRule="auto"/>
      </w:pPr>
      <w:r>
        <w:separator/>
      </w:r>
    </w:p>
  </w:endnote>
  <w:endnote w:type="continuationSeparator" w:id="0">
    <w:p w:rsidR="00BE4E38" w:rsidRDefault="00BE4E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vie">
    <w:panose1 w:val="04040805050809020602"/>
    <w:charset w:val="00"/>
    <w:family w:val="decorative"/>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AC6" w:rsidRPr="004A7AC6" w:rsidRDefault="004A7AC6" w:rsidP="004A7AC6">
    <w:pPr>
      <w:pStyle w:val="Footer"/>
      <w:jc w:val="right"/>
      <w:rPr>
        <w:i/>
        <w:sz w:val="16"/>
      </w:rPr>
    </w:pPr>
    <w:r w:rsidRPr="004A7AC6">
      <w:rPr>
        <w:i/>
        <w:sz w:val="16"/>
      </w:rPr>
      <w:t>Dr. R</w:t>
    </w:r>
    <w:r w:rsidR="001A2C56">
      <w:rPr>
        <w:i/>
        <w:sz w:val="16"/>
      </w:rPr>
      <w:t>amesh Mehay, May 2017</w:t>
    </w:r>
  </w:p>
  <w:p w:rsidR="006364AC" w:rsidRDefault="006364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64AC" w:rsidRPr="004A7AC6" w:rsidRDefault="006364AC" w:rsidP="00B42C5C">
    <w:pPr>
      <w:pStyle w:val="Footer"/>
      <w:jc w:val="right"/>
      <w:rPr>
        <w:i/>
        <w:sz w:val="16"/>
      </w:rPr>
    </w:pPr>
    <w:r w:rsidRPr="004A7AC6">
      <w:rPr>
        <w:i/>
        <w:sz w:val="16"/>
      </w:rPr>
      <w:t xml:space="preserve">Dr. Ramesh Mehay, Training Programme Director (Bradford) </w:t>
    </w:r>
    <w:r w:rsidR="004A7AC6" w:rsidRPr="004A7AC6">
      <w:rPr>
        <w:i/>
        <w:sz w:val="16"/>
      </w:rPr>
      <w:t>October 2014</w:t>
    </w:r>
  </w:p>
  <w:p w:rsidR="006364AC" w:rsidRDefault="006364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4E38" w:rsidRDefault="00BE4E38">
      <w:pPr>
        <w:spacing w:after="0" w:line="240" w:lineRule="auto"/>
      </w:pPr>
      <w:r>
        <w:separator/>
      </w:r>
    </w:p>
  </w:footnote>
  <w:footnote w:type="continuationSeparator" w:id="0">
    <w:p w:rsidR="00BE4E38" w:rsidRDefault="00BE4E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64AC" w:rsidRPr="00E5498E" w:rsidRDefault="006364AC" w:rsidP="003678FE">
    <w:pPr>
      <w:pStyle w:val="Heading1"/>
      <w:spacing w:before="0"/>
      <w:rPr>
        <w:rFonts w:ascii="Arial" w:hAnsi="Arial" w:cs="Arial"/>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64AC" w:rsidRDefault="006364AC" w:rsidP="00B46AF3">
    <w:pPr>
      <w:pStyle w:val="Header"/>
      <w:jc w:val="center"/>
    </w:pPr>
  </w:p>
  <w:p w:rsidR="006364AC" w:rsidRPr="00B42C5C" w:rsidRDefault="006364AC">
    <w:pPr>
      <w:pStyle w:val="Header"/>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D6FC4"/>
    <w:multiLevelType w:val="hybridMultilevel"/>
    <w:tmpl w:val="10EC6D52"/>
    <w:lvl w:ilvl="0" w:tplc="E1A401C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A31E1"/>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E645FA"/>
    <w:multiLevelType w:val="hybridMultilevel"/>
    <w:tmpl w:val="92B0E3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F240383"/>
    <w:multiLevelType w:val="hybridMultilevel"/>
    <w:tmpl w:val="EEA84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A4CBF"/>
    <w:multiLevelType w:val="hybridMultilevel"/>
    <w:tmpl w:val="25221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631FD0"/>
    <w:multiLevelType w:val="hybridMultilevel"/>
    <w:tmpl w:val="2C18D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B77913"/>
    <w:multiLevelType w:val="hybridMultilevel"/>
    <w:tmpl w:val="8B4A2A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E5C5B43"/>
    <w:multiLevelType w:val="hybridMultilevel"/>
    <w:tmpl w:val="D1FE83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2D485881"/>
    <w:multiLevelType w:val="hybridMultilevel"/>
    <w:tmpl w:val="6B7A9C1A"/>
    <w:lvl w:ilvl="0" w:tplc="296C6CC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524A03"/>
    <w:multiLevelType w:val="hybridMultilevel"/>
    <w:tmpl w:val="27764AD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0" w15:restartNumberingAfterBreak="0">
    <w:nsid w:val="2EA477F5"/>
    <w:multiLevelType w:val="hybridMultilevel"/>
    <w:tmpl w:val="CA886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C83CC8"/>
    <w:multiLevelType w:val="hybridMultilevel"/>
    <w:tmpl w:val="20908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F17010"/>
    <w:multiLevelType w:val="hybridMultilevel"/>
    <w:tmpl w:val="F692D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003426"/>
    <w:multiLevelType w:val="hybridMultilevel"/>
    <w:tmpl w:val="C674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2118B8"/>
    <w:multiLevelType w:val="hybridMultilevel"/>
    <w:tmpl w:val="EBDA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7C3387"/>
    <w:multiLevelType w:val="hybridMultilevel"/>
    <w:tmpl w:val="E9946C7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9805BD"/>
    <w:multiLevelType w:val="hybridMultilevel"/>
    <w:tmpl w:val="86BC4B12"/>
    <w:lvl w:ilvl="0" w:tplc="805CE0BC">
      <w:start w:val="1"/>
      <w:numFmt w:val="bullet"/>
      <w:lvlText w:val="•"/>
      <w:lvlJc w:val="left"/>
      <w:pPr>
        <w:tabs>
          <w:tab w:val="num" w:pos="720"/>
        </w:tabs>
        <w:ind w:left="720" w:hanging="360"/>
      </w:pPr>
      <w:rPr>
        <w:rFonts w:ascii="Arial" w:hAnsi="Arial" w:hint="default"/>
      </w:rPr>
    </w:lvl>
    <w:lvl w:ilvl="1" w:tplc="10E476EC">
      <w:start w:val="1"/>
      <w:numFmt w:val="bullet"/>
      <w:lvlText w:val="•"/>
      <w:lvlJc w:val="left"/>
      <w:pPr>
        <w:tabs>
          <w:tab w:val="num" w:pos="1440"/>
        </w:tabs>
        <w:ind w:left="1440" w:hanging="360"/>
      </w:pPr>
      <w:rPr>
        <w:rFonts w:ascii="Arial" w:hAnsi="Arial" w:hint="default"/>
      </w:rPr>
    </w:lvl>
    <w:lvl w:ilvl="2" w:tplc="A894DA48" w:tentative="1">
      <w:start w:val="1"/>
      <w:numFmt w:val="bullet"/>
      <w:lvlText w:val="•"/>
      <w:lvlJc w:val="left"/>
      <w:pPr>
        <w:tabs>
          <w:tab w:val="num" w:pos="2160"/>
        </w:tabs>
        <w:ind w:left="2160" w:hanging="360"/>
      </w:pPr>
      <w:rPr>
        <w:rFonts w:ascii="Arial" w:hAnsi="Arial" w:hint="default"/>
      </w:rPr>
    </w:lvl>
    <w:lvl w:ilvl="3" w:tplc="7B8084A0" w:tentative="1">
      <w:start w:val="1"/>
      <w:numFmt w:val="bullet"/>
      <w:lvlText w:val="•"/>
      <w:lvlJc w:val="left"/>
      <w:pPr>
        <w:tabs>
          <w:tab w:val="num" w:pos="2880"/>
        </w:tabs>
        <w:ind w:left="2880" w:hanging="360"/>
      </w:pPr>
      <w:rPr>
        <w:rFonts w:ascii="Arial" w:hAnsi="Arial" w:hint="default"/>
      </w:rPr>
    </w:lvl>
    <w:lvl w:ilvl="4" w:tplc="9682A798" w:tentative="1">
      <w:start w:val="1"/>
      <w:numFmt w:val="bullet"/>
      <w:lvlText w:val="•"/>
      <w:lvlJc w:val="left"/>
      <w:pPr>
        <w:tabs>
          <w:tab w:val="num" w:pos="3600"/>
        </w:tabs>
        <w:ind w:left="3600" w:hanging="360"/>
      </w:pPr>
      <w:rPr>
        <w:rFonts w:ascii="Arial" w:hAnsi="Arial" w:hint="default"/>
      </w:rPr>
    </w:lvl>
    <w:lvl w:ilvl="5" w:tplc="024C9636" w:tentative="1">
      <w:start w:val="1"/>
      <w:numFmt w:val="bullet"/>
      <w:lvlText w:val="•"/>
      <w:lvlJc w:val="left"/>
      <w:pPr>
        <w:tabs>
          <w:tab w:val="num" w:pos="4320"/>
        </w:tabs>
        <w:ind w:left="4320" w:hanging="360"/>
      </w:pPr>
      <w:rPr>
        <w:rFonts w:ascii="Arial" w:hAnsi="Arial" w:hint="default"/>
      </w:rPr>
    </w:lvl>
    <w:lvl w:ilvl="6" w:tplc="01B610EC" w:tentative="1">
      <w:start w:val="1"/>
      <w:numFmt w:val="bullet"/>
      <w:lvlText w:val="•"/>
      <w:lvlJc w:val="left"/>
      <w:pPr>
        <w:tabs>
          <w:tab w:val="num" w:pos="5040"/>
        </w:tabs>
        <w:ind w:left="5040" w:hanging="360"/>
      </w:pPr>
      <w:rPr>
        <w:rFonts w:ascii="Arial" w:hAnsi="Arial" w:hint="default"/>
      </w:rPr>
    </w:lvl>
    <w:lvl w:ilvl="7" w:tplc="97B0A8A4" w:tentative="1">
      <w:start w:val="1"/>
      <w:numFmt w:val="bullet"/>
      <w:lvlText w:val="•"/>
      <w:lvlJc w:val="left"/>
      <w:pPr>
        <w:tabs>
          <w:tab w:val="num" w:pos="5760"/>
        </w:tabs>
        <w:ind w:left="5760" w:hanging="360"/>
      </w:pPr>
      <w:rPr>
        <w:rFonts w:ascii="Arial" w:hAnsi="Arial" w:hint="default"/>
      </w:rPr>
    </w:lvl>
    <w:lvl w:ilvl="8" w:tplc="0962355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9B449F8"/>
    <w:multiLevelType w:val="hybridMultilevel"/>
    <w:tmpl w:val="C1627A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B427A66"/>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5474F2"/>
    <w:multiLevelType w:val="hybridMultilevel"/>
    <w:tmpl w:val="6DA4B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490B0B"/>
    <w:multiLevelType w:val="hybridMultilevel"/>
    <w:tmpl w:val="B4A49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A04BB7"/>
    <w:multiLevelType w:val="hybridMultilevel"/>
    <w:tmpl w:val="16446CBA"/>
    <w:lvl w:ilvl="0" w:tplc="A1D61D1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22" w15:restartNumberingAfterBreak="0">
    <w:nsid w:val="5FF334AC"/>
    <w:multiLevelType w:val="hybridMultilevel"/>
    <w:tmpl w:val="F716C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DD57F9"/>
    <w:multiLevelType w:val="hybridMultilevel"/>
    <w:tmpl w:val="429E12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6BDA5AF9"/>
    <w:multiLevelType w:val="hybridMultilevel"/>
    <w:tmpl w:val="95DC8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FCA6EE8"/>
    <w:multiLevelType w:val="hybridMultilevel"/>
    <w:tmpl w:val="93722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C60DCA"/>
    <w:multiLevelType w:val="hybridMultilevel"/>
    <w:tmpl w:val="3B2A260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3F396D"/>
    <w:multiLevelType w:val="hybridMultilevel"/>
    <w:tmpl w:val="B686A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BC577DA"/>
    <w:multiLevelType w:val="hybridMultilevel"/>
    <w:tmpl w:val="5BAA0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11"/>
  </w:num>
  <w:num w:numId="4">
    <w:abstractNumId w:val="7"/>
  </w:num>
  <w:num w:numId="5">
    <w:abstractNumId w:val="18"/>
  </w:num>
  <w:num w:numId="6">
    <w:abstractNumId w:val="1"/>
  </w:num>
  <w:num w:numId="7">
    <w:abstractNumId w:val="9"/>
  </w:num>
  <w:num w:numId="8">
    <w:abstractNumId w:val="2"/>
  </w:num>
  <w:num w:numId="9">
    <w:abstractNumId w:val="8"/>
  </w:num>
  <w:num w:numId="10">
    <w:abstractNumId w:val="12"/>
  </w:num>
  <w:num w:numId="11">
    <w:abstractNumId w:val="6"/>
  </w:num>
  <w:num w:numId="12">
    <w:abstractNumId w:val="23"/>
  </w:num>
  <w:num w:numId="13">
    <w:abstractNumId w:val="21"/>
  </w:num>
  <w:num w:numId="14">
    <w:abstractNumId w:val="28"/>
  </w:num>
  <w:num w:numId="15">
    <w:abstractNumId w:val="24"/>
  </w:num>
  <w:num w:numId="16">
    <w:abstractNumId w:val="5"/>
  </w:num>
  <w:num w:numId="17">
    <w:abstractNumId w:val="25"/>
  </w:num>
  <w:num w:numId="18">
    <w:abstractNumId w:val="10"/>
  </w:num>
  <w:num w:numId="19">
    <w:abstractNumId w:val="22"/>
  </w:num>
  <w:num w:numId="20">
    <w:abstractNumId w:val="13"/>
  </w:num>
  <w:num w:numId="21">
    <w:abstractNumId w:val="4"/>
  </w:num>
  <w:num w:numId="22">
    <w:abstractNumId w:val="19"/>
  </w:num>
  <w:num w:numId="23">
    <w:abstractNumId w:val="16"/>
  </w:num>
  <w:num w:numId="24">
    <w:abstractNumId w:val="15"/>
  </w:num>
  <w:num w:numId="25">
    <w:abstractNumId w:val="26"/>
  </w:num>
  <w:num w:numId="26">
    <w:abstractNumId w:val="14"/>
  </w:num>
  <w:num w:numId="27">
    <w:abstractNumId w:val="17"/>
  </w:num>
  <w:num w:numId="28">
    <w:abstractNumId w:val="3"/>
  </w:num>
  <w:num w:numId="29">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932"/>
    <w:rsid w:val="00004A58"/>
    <w:rsid w:val="00017634"/>
    <w:rsid w:val="00017E81"/>
    <w:rsid w:val="00064936"/>
    <w:rsid w:val="00073217"/>
    <w:rsid w:val="00082245"/>
    <w:rsid w:val="000F1B35"/>
    <w:rsid w:val="000F6B1C"/>
    <w:rsid w:val="00105A4F"/>
    <w:rsid w:val="00152A36"/>
    <w:rsid w:val="00155155"/>
    <w:rsid w:val="0016440D"/>
    <w:rsid w:val="00167672"/>
    <w:rsid w:val="001A2C56"/>
    <w:rsid w:val="001A445E"/>
    <w:rsid w:val="001B3932"/>
    <w:rsid w:val="001B5A6E"/>
    <w:rsid w:val="001E61CE"/>
    <w:rsid w:val="00205774"/>
    <w:rsid w:val="00250A32"/>
    <w:rsid w:val="00267283"/>
    <w:rsid w:val="00271C70"/>
    <w:rsid w:val="00287EFB"/>
    <w:rsid w:val="002938BA"/>
    <w:rsid w:val="00294E78"/>
    <w:rsid w:val="002A79EF"/>
    <w:rsid w:val="0031613A"/>
    <w:rsid w:val="003224B3"/>
    <w:rsid w:val="003355A8"/>
    <w:rsid w:val="00342CFE"/>
    <w:rsid w:val="00350BAF"/>
    <w:rsid w:val="00354597"/>
    <w:rsid w:val="00364040"/>
    <w:rsid w:val="003678FE"/>
    <w:rsid w:val="00371CC7"/>
    <w:rsid w:val="00385EDC"/>
    <w:rsid w:val="003A10CC"/>
    <w:rsid w:val="004010D5"/>
    <w:rsid w:val="00421901"/>
    <w:rsid w:val="00426F0F"/>
    <w:rsid w:val="00432D22"/>
    <w:rsid w:val="00460C53"/>
    <w:rsid w:val="004742B6"/>
    <w:rsid w:val="00480AFC"/>
    <w:rsid w:val="004A7AC6"/>
    <w:rsid w:val="004B04FB"/>
    <w:rsid w:val="00507B67"/>
    <w:rsid w:val="005110A5"/>
    <w:rsid w:val="00523CF3"/>
    <w:rsid w:val="00531F53"/>
    <w:rsid w:val="005410FE"/>
    <w:rsid w:val="005628A5"/>
    <w:rsid w:val="00581A24"/>
    <w:rsid w:val="00587E4A"/>
    <w:rsid w:val="005C2290"/>
    <w:rsid w:val="005C40FB"/>
    <w:rsid w:val="005E6CC1"/>
    <w:rsid w:val="005F7967"/>
    <w:rsid w:val="00630051"/>
    <w:rsid w:val="006321A2"/>
    <w:rsid w:val="006364AC"/>
    <w:rsid w:val="00653423"/>
    <w:rsid w:val="00656E6E"/>
    <w:rsid w:val="00666B4C"/>
    <w:rsid w:val="006715CA"/>
    <w:rsid w:val="006760D3"/>
    <w:rsid w:val="00683CE0"/>
    <w:rsid w:val="00696FE9"/>
    <w:rsid w:val="006B0120"/>
    <w:rsid w:val="006B5F63"/>
    <w:rsid w:val="006F1CFA"/>
    <w:rsid w:val="007020BA"/>
    <w:rsid w:val="00706870"/>
    <w:rsid w:val="00712C18"/>
    <w:rsid w:val="007675BE"/>
    <w:rsid w:val="007800BB"/>
    <w:rsid w:val="007A3E36"/>
    <w:rsid w:val="007B07FE"/>
    <w:rsid w:val="007B766D"/>
    <w:rsid w:val="007C4146"/>
    <w:rsid w:val="007C7D96"/>
    <w:rsid w:val="007E503B"/>
    <w:rsid w:val="007F11CB"/>
    <w:rsid w:val="00832A1E"/>
    <w:rsid w:val="008362C9"/>
    <w:rsid w:val="00881D19"/>
    <w:rsid w:val="00885DAC"/>
    <w:rsid w:val="00893881"/>
    <w:rsid w:val="008A5932"/>
    <w:rsid w:val="008A6348"/>
    <w:rsid w:val="008C1FE4"/>
    <w:rsid w:val="008E3149"/>
    <w:rsid w:val="008F0368"/>
    <w:rsid w:val="00901014"/>
    <w:rsid w:val="00916F16"/>
    <w:rsid w:val="00951AE0"/>
    <w:rsid w:val="0095249D"/>
    <w:rsid w:val="009639BB"/>
    <w:rsid w:val="00974F58"/>
    <w:rsid w:val="00975EF0"/>
    <w:rsid w:val="00985117"/>
    <w:rsid w:val="00986AA3"/>
    <w:rsid w:val="009D2B86"/>
    <w:rsid w:val="009F4521"/>
    <w:rsid w:val="00A07049"/>
    <w:rsid w:val="00A4527D"/>
    <w:rsid w:val="00A6589F"/>
    <w:rsid w:val="00AB5024"/>
    <w:rsid w:val="00AD0C64"/>
    <w:rsid w:val="00AD2EFE"/>
    <w:rsid w:val="00AE5106"/>
    <w:rsid w:val="00B163D3"/>
    <w:rsid w:val="00B340F0"/>
    <w:rsid w:val="00B42C5C"/>
    <w:rsid w:val="00B46AF3"/>
    <w:rsid w:val="00B7154D"/>
    <w:rsid w:val="00BA452C"/>
    <w:rsid w:val="00BA6655"/>
    <w:rsid w:val="00BB351C"/>
    <w:rsid w:val="00BD1183"/>
    <w:rsid w:val="00BD4CB4"/>
    <w:rsid w:val="00BD63AB"/>
    <w:rsid w:val="00BE4E38"/>
    <w:rsid w:val="00BE6147"/>
    <w:rsid w:val="00BE69A6"/>
    <w:rsid w:val="00C03F2C"/>
    <w:rsid w:val="00C23905"/>
    <w:rsid w:val="00C26458"/>
    <w:rsid w:val="00C71B5C"/>
    <w:rsid w:val="00C776A5"/>
    <w:rsid w:val="00C84DE6"/>
    <w:rsid w:val="00C92585"/>
    <w:rsid w:val="00CF0277"/>
    <w:rsid w:val="00D034CB"/>
    <w:rsid w:val="00D412BA"/>
    <w:rsid w:val="00D45DE7"/>
    <w:rsid w:val="00D46485"/>
    <w:rsid w:val="00D85524"/>
    <w:rsid w:val="00D93233"/>
    <w:rsid w:val="00D93774"/>
    <w:rsid w:val="00D96E56"/>
    <w:rsid w:val="00DB456F"/>
    <w:rsid w:val="00DC51D1"/>
    <w:rsid w:val="00DF21A7"/>
    <w:rsid w:val="00DF5FD4"/>
    <w:rsid w:val="00E01850"/>
    <w:rsid w:val="00E5355E"/>
    <w:rsid w:val="00E55BC9"/>
    <w:rsid w:val="00E5697C"/>
    <w:rsid w:val="00E64663"/>
    <w:rsid w:val="00EA0DC9"/>
    <w:rsid w:val="00EB1F90"/>
    <w:rsid w:val="00EF1FA1"/>
    <w:rsid w:val="00F27DC0"/>
    <w:rsid w:val="00F4799E"/>
    <w:rsid w:val="00F50612"/>
    <w:rsid w:val="00F62472"/>
    <w:rsid w:val="00F759F3"/>
    <w:rsid w:val="00F81442"/>
    <w:rsid w:val="00FF35DF"/>
    <w:rsid w:val="00FF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DC2A"/>
  <w15:chartTrackingRefBased/>
  <w15:docId w15:val="{45FF268C-BB4F-4196-849D-75D53C2E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paragraph" w:styleId="BodyText">
    <w:name w:val="Body Text"/>
    <w:basedOn w:val="Normal"/>
    <w:link w:val="BodyTextChar"/>
    <w:semiHidden/>
    <w:rsid w:val="00A07049"/>
    <w:pPr>
      <w:spacing w:after="0" w:line="240" w:lineRule="auto"/>
    </w:pPr>
    <w:rPr>
      <w:rFonts w:ascii="Arial" w:eastAsia="Times New Roman" w:hAnsi="Arial" w:cs="Arial"/>
      <w:color w:val="auto"/>
      <w:szCs w:val="24"/>
      <w:lang w:val="en-GB" w:eastAsia="en-US"/>
    </w:rPr>
  </w:style>
  <w:style w:type="character" w:customStyle="1" w:styleId="BodyTextChar">
    <w:name w:val="Body Text Char"/>
    <w:basedOn w:val="DefaultParagraphFont"/>
    <w:link w:val="BodyText"/>
    <w:semiHidden/>
    <w:rsid w:val="00A07049"/>
    <w:rPr>
      <w:rFonts w:ascii="Arial" w:eastAsia="Times New Roman" w:hAnsi="Arial" w:cs="Arial"/>
      <w:szCs w:val="24"/>
    </w:rPr>
  </w:style>
  <w:style w:type="table" w:styleId="TableGrid">
    <w:name w:val="Table Grid"/>
    <w:basedOn w:val="TableNormal"/>
    <w:uiPriority w:val="39"/>
    <w:rsid w:val="00A07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070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5C40FB"/>
    <w:pPr>
      <w:autoSpaceDE w:val="0"/>
      <w:autoSpaceDN w:val="0"/>
      <w:adjustRightInd w:val="0"/>
      <w:spacing w:after="0" w:line="240" w:lineRule="auto"/>
    </w:pPr>
    <w:rPr>
      <w:rFonts w:ascii="Arial" w:eastAsia="Calibri" w:hAnsi="Arial" w:cs="Arial"/>
      <w:color w:val="000000"/>
      <w:sz w:val="24"/>
      <w:szCs w:val="24"/>
      <w:lang w:eastAsia="en-GB"/>
    </w:rPr>
  </w:style>
  <w:style w:type="paragraph" w:styleId="NormalWeb">
    <w:name w:val="Normal (Web)"/>
    <w:basedOn w:val="Normal"/>
    <w:uiPriority w:val="99"/>
    <w:unhideWhenUsed/>
    <w:rsid w:val="00350BAF"/>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character" w:styleId="Strong">
    <w:name w:val="Strong"/>
    <w:uiPriority w:val="22"/>
    <w:qFormat/>
    <w:rsid w:val="00350BAF"/>
    <w:rPr>
      <w:b/>
      <w:bCs/>
    </w:rPr>
  </w:style>
  <w:style w:type="character" w:customStyle="1" w:styleId="ft">
    <w:name w:val="ft"/>
    <w:rsid w:val="00350BAF"/>
  </w:style>
  <w:style w:type="paragraph" w:customStyle="1" w:styleId="imagecaption">
    <w:name w:val="imagecaption"/>
    <w:basedOn w:val="Normal"/>
    <w:rsid w:val="00350BAF"/>
    <w:pPr>
      <w:pBdr>
        <w:top w:val="single" w:sz="6" w:space="4" w:color="CCCCCC"/>
        <w:bottom w:val="single" w:sz="6" w:space="4" w:color="CCCCCC"/>
      </w:pBdr>
      <w:spacing w:before="45" w:after="45" w:line="240" w:lineRule="auto"/>
      <w:jc w:val="center"/>
    </w:pPr>
    <w:rPr>
      <w:rFonts w:ascii="Times New Roman" w:eastAsia="Times New Roman" w:hAnsi="Times New Roman" w:cs="Times New Roman"/>
      <w:b/>
      <w:bCs/>
      <w:color w:val="auto"/>
      <w:sz w:val="17"/>
      <w:szCs w:val="17"/>
      <w:lang w:val="en-GB" w:eastAsia="en-GB"/>
    </w:rPr>
  </w:style>
  <w:style w:type="table" w:styleId="PlainTable1">
    <w:name w:val="Plain Table 1"/>
    <w:basedOn w:val="TableNormal"/>
    <w:uiPriority w:val="41"/>
    <w:rsid w:val="00460C5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1">
    <w:name w:val="Grid Table 6 Colorful Accent 1"/>
    <w:basedOn w:val="TableNormal"/>
    <w:uiPriority w:val="51"/>
    <w:rsid w:val="00696FE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llowedHyperlink">
    <w:name w:val="FollowedHyperlink"/>
    <w:basedOn w:val="DefaultParagraphFont"/>
    <w:uiPriority w:val="99"/>
    <w:semiHidden/>
    <w:unhideWhenUsed/>
    <w:rsid w:val="00666B4C"/>
    <w:rPr>
      <w:color w:val="954F72" w:themeColor="followedHyperlink"/>
      <w:u w:val="single"/>
    </w:rPr>
  </w:style>
  <w:style w:type="table" w:styleId="GridTable2-Accent5">
    <w:name w:val="Grid Table 2 Accent 5"/>
    <w:basedOn w:val="TableNormal"/>
    <w:uiPriority w:val="47"/>
    <w:rsid w:val="005C2290"/>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3">
    <w:name w:val="Grid Table 2 Accent 3"/>
    <w:basedOn w:val="TableNormal"/>
    <w:uiPriority w:val="47"/>
    <w:rsid w:val="005C2290"/>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5">
    <w:name w:val="Grid Table 4 Accent 5"/>
    <w:basedOn w:val="TableNormal"/>
    <w:uiPriority w:val="49"/>
    <w:rsid w:val="00426F0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269329">
      <w:bodyDiv w:val="1"/>
      <w:marLeft w:val="0"/>
      <w:marRight w:val="0"/>
      <w:marTop w:val="0"/>
      <w:marBottom w:val="0"/>
      <w:divBdr>
        <w:top w:val="none" w:sz="0" w:space="0" w:color="auto"/>
        <w:left w:val="none" w:sz="0" w:space="0" w:color="auto"/>
        <w:bottom w:val="none" w:sz="0" w:space="0" w:color="auto"/>
        <w:right w:val="none" w:sz="0" w:space="0" w:color="auto"/>
      </w:divBdr>
    </w:div>
    <w:div w:id="609776528">
      <w:bodyDiv w:val="1"/>
      <w:marLeft w:val="0"/>
      <w:marRight w:val="0"/>
      <w:marTop w:val="0"/>
      <w:marBottom w:val="0"/>
      <w:divBdr>
        <w:top w:val="none" w:sz="0" w:space="0" w:color="auto"/>
        <w:left w:val="none" w:sz="0" w:space="0" w:color="auto"/>
        <w:bottom w:val="none" w:sz="0" w:space="0" w:color="auto"/>
        <w:right w:val="none" w:sz="0" w:space="0" w:color="auto"/>
      </w:divBdr>
      <w:divsChild>
        <w:div w:id="945356864">
          <w:marLeft w:val="360"/>
          <w:marRight w:val="0"/>
          <w:marTop w:val="200"/>
          <w:marBottom w:val="0"/>
          <w:divBdr>
            <w:top w:val="none" w:sz="0" w:space="0" w:color="auto"/>
            <w:left w:val="none" w:sz="0" w:space="0" w:color="auto"/>
            <w:bottom w:val="none" w:sz="0" w:space="0" w:color="auto"/>
            <w:right w:val="none" w:sz="0" w:space="0" w:color="auto"/>
          </w:divBdr>
        </w:div>
      </w:divsChild>
    </w:div>
    <w:div w:id="1182738652">
      <w:bodyDiv w:val="1"/>
      <w:marLeft w:val="0"/>
      <w:marRight w:val="0"/>
      <w:marTop w:val="0"/>
      <w:marBottom w:val="0"/>
      <w:divBdr>
        <w:top w:val="none" w:sz="0" w:space="0" w:color="auto"/>
        <w:left w:val="none" w:sz="0" w:space="0" w:color="auto"/>
        <w:bottom w:val="none" w:sz="0" w:space="0" w:color="auto"/>
        <w:right w:val="none" w:sz="0" w:space="0" w:color="auto"/>
      </w:divBdr>
      <w:divsChild>
        <w:div w:id="582877686">
          <w:marLeft w:val="1080"/>
          <w:marRight w:val="0"/>
          <w:marTop w:val="100"/>
          <w:marBottom w:val="0"/>
          <w:divBdr>
            <w:top w:val="none" w:sz="0" w:space="0" w:color="auto"/>
            <w:left w:val="none" w:sz="0" w:space="0" w:color="auto"/>
            <w:bottom w:val="none" w:sz="0" w:space="0" w:color="auto"/>
            <w:right w:val="none" w:sz="0" w:space="0" w:color="auto"/>
          </w:divBdr>
        </w:div>
      </w:divsChild>
    </w:div>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adfordvts.co.uk" TargetMode="External"/><Relationship Id="rId13" Type="http://schemas.openxmlformats.org/officeDocument/2006/relationships/image" Target="media/image3.png"/><Relationship Id="rId1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coachingunity.co.za/Maslow%20Self%20Actualising%20Needs%20Analysis.pdf" TargetMode="Externa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ssentialgptrainingbook.com" TargetMode="External"/><Relationship Id="rId14" Type="http://schemas.openxmlformats.org/officeDocument/2006/relationships/hyperlink" Target="http://www.allthetests.com/quiz01/dasquiztd.php3?testid=1022641069"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Sales</c:v>
                </c:pt>
              </c:strCache>
            </c:strRef>
          </c:tx>
          <c:dPt>
            <c:idx val="0"/>
            <c:bubble3D val="0"/>
            <c:spPr>
              <a:solidFill>
                <a:srgbClr val="66FFFF"/>
              </a:solidFill>
              <a:ln w="19050">
                <a:solidFill>
                  <a:schemeClr val="lt1"/>
                </a:solidFill>
              </a:ln>
              <a:effectLst/>
            </c:spPr>
            <c:extLst>
              <c:ext xmlns:c16="http://schemas.microsoft.com/office/drawing/2014/chart" uri="{C3380CC4-5D6E-409C-BE32-E72D297353CC}">
                <c16:uniqueId val="{00000001-7F3E-44EC-BE31-3F6823FCC509}"/>
              </c:ext>
            </c:extLst>
          </c:dPt>
          <c:dPt>
            <c:idx val="1"/>
            <c:bubble3D val="0"/>
            <c:spPr>
              <a:solidFill>
                <a:srgbClr val="FF9966"/>
              </a:solidFill>
              <a:ln w="19050">
                <a:solidFill>
                  <a:schemeClr val="lt1"/>
                </a:solidFill>
              </a:ln>
              <a:effectLst/>
            </c:spPr>
            <c:extLst>
              <c:ext xmlns:c16="http://schemas.microsoft.com/office/drawing/2014/chart" uri="{C3380CC4-5D6E-409C-BE32-E72D297353CC}">
                <c16:uniqueId val="{00000003-7F3E-44EC-BE31-3F6823FCC509}"/>
              </c:ext>
            </c:extLst>
          </c:dPt>
          <c:dPt>
            <c:idx val="2"/>
            <c:bubble3D val="0"/>
            <c:explosion val="1"/>
            <c:spPr>
              <a:solidFill>
                <a:schemeClr val="accent6">
                  <a:lumMod val="20000"/>
                  <a:lumOff val="80000"/>
                </a:schemeClr>
              </a:solidFill>
              <a:ln w="19050">
                <a:solidFill>
                  <a:schemeClr val="lt1"/>
                </a:solidFill>
              </a:ln>
              <a:effectLst/>
            </c:spPr>
            <c:extLst>
              <c:ext xmlns:c16="http://schemas.microsoft.com/office/drawing/2014/chart" uri="{C3380CC4-5D6E-409C-BE32-E72D297353CC}">
                <c16:uniqueId val="{00000005-7F3E-44EC-BE31-3F6823FCC50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7F3E-44EC-BE31-3F6823FCC509}"/>
              </c:ext>
            </c:extLst>
          </c:dPt>
          <c:dPt>
            <c:idx val="4"/>
            <c:bubble3D val="0"/>
            <c:spPr>
              <a:solidFill>
                <a:srgbClr val="FFCCFF"/>
              </a:solidFill>
              <a:ln w="19050">
                <a:solidFill>
                  <a:schemeClr val="lt1"/>
                </a:solidFill>
              </a:ln>
              <a:effectLst/>
            </c:spPr>
            <c:extLst>
              <c:ext xmlns:c16="http://schemas.microsoft.com/office/drawing/2014/chart" uri="{C3380CC4-5D6E-409C-BE32-E72D297353CC}">
                <c16:uniqueId val="{00000009-7F3E-44EC-BE31-3F6823FCC509}"/>
              </c:ext>
            </c:extLst>
          </c:dPt>
          <c:dPt>
            <c:idx val="5"/>
            <c:bubble3D val="0"/>
            <c:spPr>
              <a:solidFill>
                <a:srgbClr val="CCFF66"/>
              </a:solidFill>
              <a:ln w="19050">
                <a:solidFill>
                  <a:schemeClr val="lt1"/>
                </a:solidFill>
              </a:ln>
              <a:effectLst/>
            </c:spPr>
            <c:extLst>
              <c:ext xmlns:c16="http://schemas.microsoft.com/office/drawing/2014/chart" uri="{C3380CC4-5D6E-409C-BE32-E72D297353CC}">
                <c16:uniqueId val="{0000000B-7F3E-44EC-BE31-3F6823FCC509}"/>
              </c:ext>
            </c:extLst>
          </c:dPt>
          <c:dPt>
            <c:idx val="6"/>
            <c:bubble3D val="0"/>
            <c:spPr>
              <a:solidFill>
                <a:srgbClr val="CC00FF"/>
              </a:solidFill>
              <a:ln w="19050">
                <a:solidFill>
                  <a:schemeClr val="lt1"/>
                </a:solidFill>
              </a:ln>
              <a:effectLst/>
            </c:spPr>
            <c:extLst>
              <c:ext xmlns:c16="http://schemas.microsoft.com/office/drawing/2014/chart" uri="{C3380CC4-5D6E-409C-BE32-E72D297353CC}">
                <c16:uniqueId val="{0000000D-7F3E-44EC-BE31-3F6823FCC509}"/>
              </c:ext>
            </c:extLst>
          </c:dPt>
          <c:dPt>
            <c:idx val="7"/>
            <c:bubble3D val="0"/>
            <c:spPr>
              <a:solidFill>
                <a:srgbClr val="CC9900"/>
              </a:solidFill>
              <a:ln w="19050">
                <a:solidFill>
                  <a:schemeClr val="lt1"/>
                </a:solidFill>
              </a:ln>
              <a:effectLst/>
            </c:spPr>
            <c:extLst>
              <c:ext xmlns:c16="http://schemas.microsoft.com/office/drawing/2014/chart" uri="{C3380CC4-5D6E-409C-BE32-E72D297353CC}">
                <c16:uniqueId val="{0000000F-7F3E-44EC-BE31-3F6823FCC509}"/>
              </c:ext>
            </c:extLst>
          </c:dPt>
          <c:cat>
            <c:strRef>
              <c:f>Sheet1!$A$2:$A$9</c:f>
              <c:strCache>
                <c:ptCount val="8"/>
                <c:pt idx="0">
                  <c:v>1st Qtr</c:v>
                </c:pt>
                <c:pt idx="1">
                  <c:v>2nd Qtr</c:v>
                </c:pt>
                <c:pt idx="2">
                  <c:v>3rd Qtr</c:v>
                </c:pt>
                <c:pt idx="3">
                  <c:v>4th Qtr</c:v>
                </c:pt>
                <c:pt idx="4">
                  <c:v>5th</c:v>
                </c:pt>
                <c:pt idx="5">
                  <c:v>6th</c:v>
                </c:pt>
                <c:pt idx="6">
                  <c:v>7th</c:v>
                </c:pt>
                <c:pt idx="7">
                  <c:v>8th</c:v>
                </c:pt>
              </c:strCache>
            </c:strRef>
          </c:cat>
          <c:val>
            <c:numRef>
              <c:f>Sheet1!$B$2:$B$9</c:f>
              <c:numCache>
                <c:formatCode>General</c:formatCode>
                <c:ptCount val="8"/>
                <c:pt idx="0">
                  <c:v>10</c:v>
                </c:pt>
                <c:pt idx="1">
                  <c:v>10</c:v>
                </c:pt>
                <c:pt idx="2">
                  <c:v>10</c:v>
                </c:pt>
                <c:pt idx="3">
                  <c:v>10</c:v>
                </c:pt>
                <c:pt idx="4">
                  <c:v>10</c:v>
                </c:pt>
                <c:pt idx="5">
                  <c:v>10</c:v>
                </c:pt>
                <c:pt idx="6">
                  <c:v>10</c:v>
                </c:pt>
                <c:pt idx="7">
                  <c:v>10</c:v>
                </c:pt>
              </c:numCache>
            </c:numRef>
          </c:val>
          <c:extLst>
            <c:ext xmlns:c16="http://schemas.microsoft.com/office/drawing/2014/chart" uri="{C3380CC4-5D6E-409C-BE32-E72D297353CC}">
              <c16:uniqueId val="{00000010-7F3E-44EC-BE31-3F6823FCC509}"/>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2800" b="0" cap="none" spc="0">
          <a:ln w="0"/>
          <a:solidFill>
            <a:schemeClr val="tx1"/>
          </a:solidFill>
          <a:effectLst>
            <a:outerShdw blurRad="38100" dist="19050" dir="2700000" algn="tl" rotWithShape="0">
              <a:schemeClr val="dk1">
                <a:alpha val="40000"/>
              </a:schemeClr>
            </a:outerShdw>
          </a:effectLst>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0.13412</cdr:x>
      <cdr:y>0.63757</cdr:y>
    </cdr:from>
    <cdr:to>
      <cdr:x>0.25991</cdr:x>
      <cdr:y>0.722</cdr:y>
    </cdr:to>
    <cdr:sp macro="" textlink="">
      <cdr:nvSpPr>
        <cdr:cNvPr id="2" name="Text Box 5"/>
        <cdr:cNvSpPr txBox="1"/>
      </cdr:nvSpPr>
      <cdr:spPr>
        <a:xfrm xmlns:a="http://schemas.openxmlformats.org/drawingml/2006/main">
          <a:off x="1079500" y="35344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Health</a:t>
          </a:r>
        </a:p>
      </cdr:txBody>
    </cdr:sp>
  </cdr:relSizeAnchor>
  <cdr:relSizeAnchor xmlns:cdr="http://schemas.openxmlformats.org/drawingml/2006/chartDrawing">
    <cdr:from>
      <cdr:x>0.14043</cdr:x>
      <cdr:y>0.64674</cdr:y>
    </cdr:from>
    <cdr:to>
      <cdr:x>0.26623</cdr:x>
      <cdr:y>0.73116</cdr:y>
    </cdr:to>
    <cdr:sp macro="" textlink="">
      <cdr:nvSpPr>
        <cdr:cNvPr id="3" name="Text Box 5"/>
        <cdr:cNvSpPr txBox="1"/>
      </cdr:nvSpPr>
      <cdr:spPr>
        <a:xfrm xmlns:a="http://schemas.openxmlformats.org/drawingml/2006/main">
          <a:off x="1130300" y="35852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sp>
  </cdr:relSizeAnchor>
  <cdr:relSizeAnchor xmlns:cdr="http://schemas.openxmlformats.org/drawingml/2006/chartDrawing">
    <cdr:from>
      <cdr:x>0.73688</cdr:x>
      <cdr:y>0.32715</cdr:y>
    </cdr:from>
    <cdr:to>
      <cdr:x>0.86112</cdr:x>
      <cdr:y>0.41157</cdr:y>
    </cdr:to>
    <cdr:sp macro="" textlink="">
      <cdr:nvSpPr>
        <cdr:cNvPr id="4" name="Text Box 5"/>
        <cdr:cNvSpPr txBox="1"/>
      </cdr:nvSpPr>
      <cdr:spPr>
        <a:xfrm xmlns:a="http://schemas.openxmlformats.org/drawingml/2006/main">
          <a:off x="5930900" y="1813560"/>
          <a:ext cx="999954"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Family</a:t>
          </a:r>
        </a:p>
      </cdr:txBody>
    </cdr:sp>
  </cdr:relSizeAnchor>
  <cdr:relSizeAnchor xmlns:cdr="http://schemas.openxmlformats.org/drawingml/2006/chartDrawing">
    <cdr:from>
      <cdr:x>0.51972</cdr:x>
      <cdr:y>0.85913</cdr:y>
    </cdr:from>
    <cdr:to>
      <cdr:x>0.92344</cdr:x>
      <cdr:y>1</cdr:y>
    </cdr:to>
    <cdr:sp macro="" textlink="">
      <cdr:nvSpPr>
        <cdr:cNvPr id="5" name="Text Box 5"/>
        <cdr:cNvSpPr txBox="1"/>
      </cdr:nvSpPr>
      <cdr:spPr>
        <a:xfrm xmlns:a="http://schemas.openxmlformats.org/drawingml/2006/main">
          <a:off x="3697921" y="4705350"/>
          <a:ext cx="2872518" cy="77152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pPr algn="ctr"/>
          <a:r>
            <a:rPr lang="en-GB" sz="2400"/>
            <a:t>Me Time, Fun, Seeing</a:t>
          </a:r>
          <a:br>
            <a:rPr lang="en-GB" sz="2400"/>
          </a:br>
          <a:r>
            <a:rPr lang="en-GB" sz="2400"/>
            <a:t>Friends</a:t>
          </a:r>
        </a:p>
      </cdr:txBody>
    </cdr:sp>
  </cdr:relSizeAnchor>
  <cdr:relSizeAnchor xmlns:cdr="http://schemas.openxmlformats.org/drawingml/2006/chartDrawing">
    <cdr:from>
      <cdr:x>0.28363</cdr:x>
      <cdr:y>0.02302</cdr:y>
    </cdr:from>
    <cdr:to>
      <cdr:x>0.41586</cdr:x>
      <cdr:y>0.10745</cdr:y>
    </cdr:to>
    <cdr:sp macro="" textlink="">
      <cdr:nvSpPr>
        <cdr:cNvPr id="6" name="Text Box 5"/>
        <cdr:cNvSpPr txBox="1"/>
      </cdr:nvSpPr>
      <cdr:spPr>
        <a:xfrm xmlns:a="http://schemas.openxmlformats.org/drawingml/2006/main">
          <a:off x="2282825" y="127635"/>
          <a:ext cx="1064266"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Money</a:t>
          </a:r>
        </a:p>
      </cdr:txBody>
    </cdr:sp>
  </cdr:relSizeAnchor>
  <cdr:relSizeAnchor xmlns:cdr="http://schemas.openxmlformats.org/drawingml/2006/chartDrawing">
    <cdr:from>
      <cdr:x>0.27535</cdr:x>
      <cdr:y>0.86647</cdr:y>
    </cdr:from>
    <cdr:to>
      <cdr:x>0.42683</cdr:x>
      <cdr:y>0.9509</cdr:y>
    </cdr:to>
    <cdr:sp macro="" textlink="">
      <cdr:nvSpPr>
        <cdr:cNvPr id="7" name="Text Box 5"/>
        <cdr:cNvSpPr txBox="1"/>
      </cdr:nvSpPr>
      <cdr:spPr>
        <a:xfrm xmlns:a="http://schemas.openxmlformats.org/drawingml/2006/main">
          <a:off x="2216150" y="4803342"/>
          <a:ext cx="1219245"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Spiritual</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1968</Words>
  <Characters>11224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cp:lastPrinted>2014-04-02T06:01:00Z</cp:lastPrinted>
  <dcterms:created xsi:type="dcterms:W3CDTF">2017-05-09T23:48:00Z</dcterms:created>
  <dcterms:modified xsi:type="dcterms:W3CDTF">2017-05-09T23:48:00Z</dcterms:modified>
</cp:coreProperties>
</file>